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6F97B" w14:textId="28B9B2F5" w:rsidR="00D8789A" w:rsidRPr="00D8789A" w:rsidRDefault="00D8789A" w:rsidP="00D8789A">
      <w:pPr>
        <w:jc w:val="center"/>
        <w:rPr>
          <w:rFonts w:ascii="Segoe UI" w:hAnsi="Segoe UI" w:cs="Segoe UI"/>
          <w:b/>
          <w:szCs w:val="18"/>
          <w:u w:val="single"/>
          <w:lang w:eastAsia="en-GB"/>
        </w:rPr>
      </w:pPr>
      <w:r w:rsidRPr="00D8789A">
        <w:rPr>
          <w:b/>
          <w:sz w:val="28"/>
          <w:u w:val="single"/>
          <w:lang w:eastAsia="en-GB"/>
        </w:rPr>
        <w:t xml:space="preserve">Local </w:t>
      </w:r>
      <w:r w:rsidRPr="00D8789A">
        <w:rPr>
          <w:b/>
          <w:sz w:val="28"/>
          <w:u w:val="single"/>
          <w:lang w:eastAsia="en-GB"/>
        </w:rPr>
        <w:t>Venous Insufficiency</w:t>
      </w:r>
      <w:r w:rsidRPr="00D8789A">
        <w:rPr>
          <w:b/>
          <w:sz w:val="28"/>
          <w:u w:val="single"/>
          <w:lang w:eastAsia="en-GB"/>
        </w:rPr>
        <w:t xml:space="preserve"> Imaging Protocol:</w:t>
      </w:r>
    </w:p>
    <w:p w14:paraId="62C8144F" w14:textId="28B9B2F5" w:rsidR="00D8789A" w:rsidRDefault="00D8789A" w:rsidP="00D8789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hd w:val="clear" w:color="auto" w:fill="E1E3E6"/>
        </w:rPr>
        <w:t>VENOUS INSUFFICIENCY IMAGING</w:t>
      </w:r>
      <w:r>
        <w:rPr>
          <w:rStyle w:val="normaltextrun"/>
          <w:rFonts w:ascii="Calibri" w:hAnsi="Calibri" w:cs="Calibri"/>
          <w:b/>
          <w:bCs/>
          <w:caps/>
          <w:color w:val="000000"/>
        </w:rPr>
        <w:t> </w:t>
      </w:r>
      <w:r>
        <w:rPr>
          <w:rStyle w:val="eop"/>
          <w:rFonts w:ascii="Calibri" w:hAnsi="Calibri" w:cs="Calibri"/>
          <w:color w:val="000000"/>
        </w:rPr>
        <w:t> </w:t>
      </w:r>
    </w:p>
    <w:p w14:paraId="30C013A2" w14:textId="77777777" w:rsidR="00D8789A" w:rsidRDefault="00D8789A" w:rsidP="00D8789A">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0000"/>
        </w:rPr>
        <w:t> </w:t>
      </w:r>
    </w:p>
    <w:p w14:paraId="53BE0E22" w14:textId="77777777" w:rsidR="00D8789A" w:rsidRDefault="00D8789A" w:rsidP="00D8789A">
      <w:pPr>
        <w:pStyle w:val="paragraph"/>
        <w:numPr>
          <w:ilvl w:val="0"/>
          <w:numId w:val="1"/>
        </w:numPr>
        <w:pBdr>
          <w:top w:val="single" w:sz="4" w:space="1" w:color="000000"/>
        </w:pBdr>
        <w:spacing w:before="0" w:beforeAutospacing="0" w:after="0" w:afterAutospacing="0"/>
        <w:ind w:left="0" w:firstLine="0"/>
        <w:jc w:val="both"/>
        <w:textAlignment w:val="baseline"/>
        <w:rPr>
          <w:rFonts w:ascii="Calibri" w:hAnsi="Calibri" w:cs="Calibri"/>
        </w:rPr>
      </w:pPr>
      <w:r>
        <w:rPr>
          <w:rStyle w:val="normaltextrun"/>
          <w:rFonts w:ascii="Calibri" w:hAnsi="Calibri" w:cs="Calibri"/>
          <w:b/>
          <w:bCs/>
          <w:color w:val="000000"/>
        </w:rPr>
        <w:t>SCOPE &amp; OBJECTIVE</w:t>
      </w:r>
      <w:r>
        <w:rPr>
          <w:rStyle w:val="eop"/>
          <w:rFonts w:ascii="Calibri" w:hAnsi="Calibri" w:cs="Calibri"/>
          <w:color w:val="000000"/>
        </w:rPr>
        <w:t> </w:t>
      </w:r>
    </w:p>
    <w:p w14:paraId="3D3117DA" w14:textId="77777777" w:rsidR="00D8789A" w:rsidRDefault="00D8789A" w:rsidP="00D8789A">
      <w:pPr>
        <w:pStyle w:val="paragraph"/>
        <w:pBdr>
          <w:top w:val="single" w:sz="4" w:space="1" w:color="000000"/>
        </w:pBdr>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1F6CD672" w14:textId="208164C2" w:rsidR="00D8789A" w:rsidRDefault="00D8789A" w:rsidP="00D8789A">
      <w:pPr>
        <w:pStyle w:val="paragraph"/>
        <w:numPr>
          <w:ilvl w:val="0"/>
          <w:numId w:val="2"/>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t>Ultrasound assessment of the deep and superficial venous system to assess for venous reflux/incompetence.</w:t>
      </w:r>
      <w:r>
        <w:rPr>
          <w:rStyle w:val="eop"/>
          <w:rFonts w:ascii="Calibri" w:hAnsi="Calibri" w:cs="Calibri"/>
          <w:color w:val="000000"/>
        </w:rPr>
        <w:t> </w:t>
      </w:r>
    </w:p>
    <w:p w14:paraId="2D6B9B7F" w14:textId="77777777" w:rsidR="00D8789A" w:rsidRDefault="00D8789A" w:rsidP="00D8789A">
      <w:pPr>
        <w:pStyle w:val="paragraph"/>
        <w:numPr>
          <w:ilvl w:val="0"/>
          <w:numId w:val="3"/>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t>To provide operators with general instructions on how to undertake the investigation. </w:t>
      </w:r>
      <w:r>
        <w:rPr>
          <w:rStyle w:val="eop"/>
          <w:rFonts w:ascii="Calibri" w:hAnsi="Calibri" w:cs="Calibri"/>
          <w:color w:val="000000"/>
        </w:rPr>
        <w:t> </w:t>
      </w:r>
    </w:p>
    <w:p w14:paraId="143926F0" w14:textId="77777777" w:rsidR="00D8789A" w:rsidRDefault="00D8789A" w:rsidP="00D8789A">
      <w:pPr>
        <w:pStyle w:val="paragraph"/>
        <w:spacing w:before="0" w:beforeAutospacing="0" w:after="0" w:afterAutospacing="0"/>
        <w:ind w:left="345"/>
        <w:jc w:val="both"/>
        <w:textAlignment w:val="baseline"/>
        <w:rPr>
          <w:rFonts w:ascii="Segoe UI" w:hAnsi="Segoe UI" w:cs="Segoe UI"/>
          <w:sz w:val="18"/>
          <w:szCs w:val="18"/>
        </w:rPr>
      </w:pPr>
      <w:r>
        <w:rPr>
          <w:rStyle w:val="eop"/>
          <w:rFonts w:ascii="Calibri" w:hAnsi="Calibri" w:cs="Calibri"/>
          <w:color w:val="000000"/>
        </w:rPr>
        <w:t> </w:t>
      </w:r>
    </w:p>
    <w:p w14:paraId="6F9789D2" w14:textId="77777777" w:rsidR="00D8789A" w:rsidRDefault="00D8789A" w:rsidP="00D8789A">
      <w:pPr>
        <w:pStyle w:val="paragraph"/>
        <w:numPr>
          <w:ilvl w:val="0"/>
          <w:numId w:val="4"/>
        </w:numPr>
        <w:pBdr>
          <w:top w:val="single" w:sz="4" w:space="1" w:color="000000"/>
        </w:pBdr>
        <w:spacing w:before="0" w:beforeAutospacing="0" w:after="0" w:afterAutospacing="0"/>
        <w:ind w:left="0" w:firstLine="0"/>
        <w:jc w:val="both"/>
        <w:textAlignment w:val="baseline"/>
        <w:rPr>
          <w:rFonts w:ascii="Calibri" w:hAnsi="Calibri" w:cs="Calibri"/>
        </w:rPr>
      </w:pPr>
      <w:r>
        <w:rPr>
          <w:rStyle w:val="normaltextrun"/>
          <w:rFonts w:ascii="Calibri" w:hAnsi="Calibri" w:cs="Calibri"/>
          <w:b/>
          <w:bCs/>
          <w:color w:val="000000"/>
        </w:rPr>
        <w:t>RESPONSIBILITY</w:t>
      </w:r>
      <w:r>
        <w:rPr>
          <w:rStyle w:val="eop"/>
          <w:rFonts w:ascii="Calibri" w:hAnsi="Calibri" w:cs="Calibri"/>
          <w:color w:val="000000"/>
        </w:rPr>
        <w:t> </w:t>
      </w:r>
    </w:p>
    <w:p w14:paraId="238F25D1" w14:textId="77777777" w:rsidR="00D8789A" w:rsidRDefault="00D8789A" w:rsidP="00D8789A">
      <w:pPr>
        <w:pStyle w:val="paragraph"/>
        <w:pBdr>
          <w:top w:val="single" w:sz="4" w:space="1" w:color="000000"/>
        </w:pBdr>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45AA8563" w14:textId="77777777" w:rsidR="00D8789A" w:rsidRDefault="00D8789A" w:rsidP="00D8789A">
      <w:pPr>
        <w:pStyle w:val="paragraph"/>
        <w:numPr>
          <w:ilvl w:val="0"/>
          <w:numId w:val="5"/>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rPr>
        <w:t>The clinical scientist (trainee clinical scientist) performing the scan is responsible for undertaking the procedure.</w:t>
      </w:r>
      <w:r>
        <w:rPr>
          <w:rStyle w:val="eop"/>
          <w:rFonts w:ascii="Calibri" w:hAnsi="Calibri" w:cs="Calibri"/>
        </w:rPr>
        <w:t> </w:t>
      </w:r>
    </w:p>
    <w:p w14:paraId="39CC053A" w14:textId="77777777" w:rsidR="00D8789A" w:rsidRDefault="00D8789A" w:rsidP="00D8789A">
      <w:pPr>
        <w:pStyle w:val="paragraph"/>
        <w:numPr>
          <w:ilvl w:val="0"/>
          <w:numId w:val="6"/>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rPr>
        <w:t>The clinical scientist (or trainee clinical scientist under supervision) may alter procedure depending on individual patient and clinical information required.</w:t>
      </w:r>
      <w:r>
        <w:rPr>
          <w:rStyle w:val="eop"/>
          <w:rFonts w:ascii="Calibri" w:hAnsi="Calibri" w:cs="Calibri"/>
        </w:rPr>
        <w:t> </w:t>
      </w:r>
    </w:p>
    <w:p w14:paraId="62F148E0" w14:textId="77777777" w:rsidR="00D8789A" w:rsidRDefault="00D8789A" w:rsidP="00D8789A">
      <w:pPr>
        <w:pStyle w:val="paragraph"/>
        <w:numPr>
          <w:ilvl w:val="0"/>
          <w:numId w:val="7"/>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rPr>
        <w:t>The chaperone/clinical scientist is responsible for undertaking the patient identification. </w:t>
      </w:r>
      <w:r>
        <w:rPr>
          <w:rStyle w:val="eop"/>
          <w:rFonts w:ascii="Calibri" w:hAnsi="Calibri" w:cs="Calibri"/>
        </w:rPr>
        <w:t> </w:t>
      </w:r>
    </w:p>
    <w:p w14:paraId="5D85AC2A" w14:textId="77777777" w:rsidR="00D8789A" w:rsidRDefault="00D8789A" w:rsidP="00D8789A">
      <w:pPr>
        <w:pStyle w:val="paragraph"/>
        <w:spacing w:before="0" w:beforeAutospacing="0" w:after="0" w:afterAutospacing="0"/>
        <w:ind w:left="345"/>
        <w:jc w:val="both"/>
        <w:textAlignment w:val="baseline"/>
        <w:rPr>
          <w:rFonts w:ascii="Segoe UI" w:hAnsi="Segoe UI" w:cs="Segoe UI"/>
          <w:sz w:val="18"/>
          <w:szCs w:val="18"/>
        </w:rPr>
      </w:pPr>
      <w:r>
        <w:rPr>
          <w:rStyle w:val="eop"/>
          <w:rFonts w:ascii="Calibri" w:hAnsi="Calibri" w:cs="Calibri"/>
        </w:rPr>
        <w:t> </w:t>
      </w:r>
    </w:p>
    <w:p w14:paraId="6C2AAB96" w14:textId="77777777" w:rsidR="00D8789A" w:rsidRDefault="00D8789A" w:rsidP="00D8789A">
      <w:pPr>
        <w:pStyle w:val="paragraph"/>
        <w:numPr>
          <w:ilvl w:val="0"/>
          <w:numId w:val="8"/>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b/>
          <w:bCs/>
          <w:color w:val="000000"/>
        </w:rPr>
        <w:t>IMAGING PROCEDURE</w:t>
      </w:r>
      <w:r>
        <w:rPr>
          <w:rStyle w:val="eop"/>
          <w:rFonts w:ascii="Calibri" w:hAnsi="Calibri" w:cs="Calibri"/>
          <w:color w:val="000000"/>
        </w:rPr>
        <w:t> </w:t>
      </w:r>
    </w:p>
    <w:p w14:paraId="3C057BA6" w14:textId="77777777" w:rsidR="00D8789A" w:rsidRDefault="00D8789A" w:rsidP="00D8789A">
      <w:pPr>
        <w:pStyle w:val="paragraph"/>
        <w:spacing w:before="0" w:beforeAutospacing="0" w:after="0" w:afterAutospacing="0"/>
        <w:ind w:left="360"/>
        <w:jc w:val="both"/>
        <w:textAlignment w:val="baseline"/>
        <w:rPr>
          <w:rFonts w:ascii="Segoe UI" w:hAnsi="Segoe UI" w:cs="Segoe UI"/>
          <w:sz w:val="18"/>
          <w:szCs w:val="18"/>
        </w:rPr>
      </w:pPr>
      <w:r>
        <w:rPr>
          <w:rStyle w:val="eop"/>
          <w:rFonts w:ascii="Calibri" w:hAnsi="Calibri" w:cs="Calibri"/>
          <w:color w:val="000000"/>
        </w:rPr>
        <w:t> </w:t>
      </w:r>
    </w:p>
    <w:p w14:paraId="39656759" w14:textId="77777777" w:rsidR="00D8789A" w:rsidRDefault="00D8789A" w:rsidP="00D8789A">
      <w:pPr>
        <w:pStyle w:val="paragraph"/>
        <w:numPr>
          <w:ilvl w:val="0"/>
          <w:numId w:val="9"/>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t>Confirm patient identifiers (Name, DOB and Address) and introduce themselves. Explain the scan procedure and obtain informed consent (</w:t>
      </w:r>
      <w:hyperlink r:id="rId8" w:tgtFrame="_blank" w:history="1">
        <w:r>
          <w:rPr>
            <w:rStyle w:val="normaltextrun"/>
            <w:rFonts w:ascii="Calibri" w:hAnsi="Calibri" w:cs="Calibri"/>
            <w:color w:val="0000FF"/>
            <w:u w:val="single"/>
          </w:rPr>
          <w:t>trust consent policy</w:t>
        </w:r>
      </w:hyperlink>
      <w:r>
        <w:rPr>
          <w:rStyle w:val="normaltextrun"/>
          <w:rFonts w:ascii="Calibri" w:hAnsi="Calibri" w:cs="Calibri"/>
          <w:color w:val="000000"/>
        </w:rPr>
        <w:t>). Obtain clinical history if necessary or check symptoms agree with the request form. </w:t>
      </w:r>
      <w:r>
        <w:rPr>
          <w:rStyle w:val="normaltextrun"/>
          <w:rFonts w:ascii="Calibri" w:hAnsi="Calibri" w:cs="Calibri"/>
        </w:rPr>
        <w:t> </w:t>
      </w:r>
      <w:r>
        <w:rPr>
          <w:rStyle w:val="eop"/>
          <w:rFonts w:ascii="Calibri" w:hAnsi="Calibri" w:cs="Calibri"/>
        </w:rPr>
        <w:t> </w:t>
      </w:r>
    </w:p>
    <w:p w14:paraId="023A8539" w14:textId="77777777" w:rsidR="00D8789A" w:rsidRDefault="00D8789A" w:rsidP="00D8789A">
      <w:pPr>
        <w:pStyle w:val="paragraph"/>
        <w:numPr>
          <w:ilvl w:val="0"/>
          <w:numId w:val="10"/>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rPr>
        <w:t>Explain the scan procedure, describing the suspected sites of incompetence and which areas of the body are to be scanned.</w:t>
      </w:r>
      <w:r>
        <w:rPr>
          <w:rStyle w:val="eop"/>
          <w:rFonts w:ascii="Calibri" w:hAnsi="Calibri" w:cs="Calibri"/>
        </w:rPr>
        <w:t> </w:t>
      </w:r>
    </w:p>
    <w:p w14:paraId="1A157E8D" w14:textId="77777777" w:rsidR="00D8789A" w:rsidRDefault="00D8789A" w:rsidP="00D8789A">
      <w:pPr>
        <w:pStyle w:val="paragraph"/>
        <w:numPr>
          <w:ilvl w:val="0"/>
          <w:numId w:val="11"/>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rPr>
        <w:t>Obtain informed verbal consent. </w:t>
      </w:r>
      <w:r>
        <w:rPr>
          <w:rStyle w:val="eop"/>
          <w:rFonts w:ascii="Calibri" w:hAnsi="Calibri" w:cs="Calibri"/>
        </w:rPr>
        <w:t> </w:t>
      </w:r>
    </w:p>
    <w:p w14:paraId="45A4AC75" w14:textId="77777777" w:rsidR="00D8789A" w:rsidRDefault="00D8789A" w:rsidP="00D8789A">
      <w:pPr>
        <w:pStyle w:val="paragraph"/>
        <w:numPr>
          <w:ilvl w:val="0"/>
          <w:numId w:val="12"/>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rPr>
        <w:t>This is potentially an intimate procedure and if deemed so, then a chaperone must be present in the room at the time of the investigation.</w:t>
      </w:r>
      <w:r>
        <w:rPr>
          <w:rStyle w:val="eop"/>
          <w:rFonts w:ascii="Calibri" w:hAnsi="Calibri" w:cs="Calibri"/>
        </w:rPr>
        <w:t> </w:t>
      </w:r>
    </w:p>
    <w:p w14:paraId="5978EF0D" w14:textId="77777777" w:rsidR="00D8789A" w:rsidRDefault="00D8789A" w:rsidP="00D8789A">
      <w:pPr>
        <w:pStyle w:val="paragraph"/>
        <w:numPr>
          <w:ilvl w:val="0"/>
          <w:numId w:val="13"/>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rPr>
        <w:t>Enter patient details into ultrasound machine. </w:t>
      </w:r>
      <w:r>
        <w:rPr>
          <w:rStyle w:val="eop"/>
          <w:rFonts w:ascii="Calibri" w:hAnsi="Calibri" w:cs="Calibri"/>
        </w:rPr>
        <w:t> </w:t>
      </w:r>
    </w:p>
    <w:p w14:paraId="0F77AACE" w14:textId="77777777" w:rsidR="00D8789A" w:rsidRDefault="00D8789A" w:rsidP="00D8789A">
      <w:pPr>
        <w:pStyle w:val="paragraph"/>
        <w:numPr>
          <w:ilvl w:val="0"/>
          <w:numId w:val="14"/>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rPr>
        <w:t>Select venous pre-set and appropriate probe. </w:t>
      </w:r>
      <w:r>
        <w:rPr>
          <w:rStyle w:val="eop"/>
          <w:rFonts w:ascii="Calibri" w:hAnsi="Calibri" w:cs="Calibri"/>
        </w:rPr>
        <w:t> </w:t>
      </w:r>
    </w:p>
    <w:p w14:paraId="7CE05595" w14:textId="77777777" w:rsidR="00D8789A" w:rsidRDefault="00D8789A" w:rsidP="00D8789A">
      <w:pPr>
        <w:pStyle w:val="paragraph"/>
        <w:numPr>
          <w:ilvl w:val="0"/>
          <w:numId w:val="15"/>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rPr>
        <w:t>Use sterile gel if required as per the sterile gel SOP. </w:t>
      </w:r>
      <w:r>
        <w:rPr>
          <w:rStyle w:val="eop"/>
          <w:rFonts w:ascii="Calibri" w:hAnsi="Calibri" w:cs="Calibri"/>
        </w:rPr>
        <w:t> </w:t>
      </w:r>
    </w:p>
    <w:p w14:paraId="45403089" w14:textId="77777777" w:rsidR="00D8789A" w:rsidRDefault="00D8789A" w:rsidP="00D8789A">
      <w:pPr>
        <w:pStyle w:val="paragraph"/>
        <w:numPr>
          <w:ilvl w:val="0"/>
          <w:numId w:val="16"/>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rPr>
        <w:t>Ask the patient to stand and identify the location of the varicose veins. Ask the patient if they have had previous varicose vein treatment (record any previous treatment on the report).</w:t>
      </w:r>
      <w:r>
        <w:rPr>
          <w:rStyle w:val="eop"/>
          <w:rFonts w:ascii="Calibri" w:hAnsi="Calibri" w:cs="Calibri"/>
        </w:rPr>
        <w:t> </w:t>
      </w:r>
    </w:p>
    <w:p w14:paraId="4A92D7E7" w14:textId="77777777" w:rsidR="00D8789A" w:rsidRDefault="00D8789A" w:rsidP="00D8789A">
      <w:pPr>
        <w:pStyle w:val="paragraph"/>
        <w:numPr>
          <w:ilvl w:val="0"/>
          <w:numId w:val="17"/>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t>Patient may stand during the procedure or sit on the edge of the bed with legs dependant. </w:t>
      </w:r>
      <w:r>
        <w:rPr>
          <w:rStyle w:val="eop"/>
          <w:rFonts w:ascii="Calibri" w:hAnsi="Calibri" w:cs="Calibri"/>
          <w:color w:val="000000"/>
        </w:rPr>
        <w:t> </w:t>
      </w:r>
    </w:p>
    <w:p w14:paraId="7E71947A" w14:textId="77777777" w:rsidR="00D8789A" w:rsidRDefault="00D8789A" w:rsidP="00D8789A">
      <w:pPr>
        <w:pStyle w:val="paragraph"/>
        <w:numPr>
          <w:ilvl w:val="0"/>
          <w:numId w:val="18"/>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t>B-mode and colour Flow controls (as necessary) should be utilised to assess patency of the veins being assessed. </w:t>
      </w:r>
      <w:r>
        <w:rPr>
          <w:rStyle w:val="eop"/>
          <w:rFonts w:ascii="Calibri" w:hAnsi="Calibri" w:cs="Calibri"/>
          <w:color w:val="000000"/>
        </w:rPr>
        <w:t> </w:t>
      </w:r>
    </w:p>
    <w:p w14:paraId="665A0B2C" w14:textId="77777777" w:rsidR="00D8789A" w:rsidRDefault="00D8789A" w:rsidP="00D8789A">
      <w:pPr>
        <w:pStyle w:val="paragraph"/>
        <w:numPr>
          <w:ilvl w:val="0"/>
          <w:numId w:val="19"/>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t xml:space="preserve">Spectral and/or colour Doppler and/or triplex should be utilised to assess flow characteristics within the veins, including </w:t>
      </w:r>
      <w:proofErr w:type="spellStart"/>
      <w:r>
        <w:rPr>
          <w:rStyle w:val="normaltextrun"/>
          <w:rFonts w:ascii="Calibri" w:hAnsi="Calibri" w:cs="Calibri"/>
          <w:color w:val="000000"/>
        </w:rPr>
        <w:t>phasicity</w:t>
      </w:r>
      <w:proofErr w:type="spellEnd"/>
      <w:r>
        <w:rPr>
          <w:rStyle w:val="normaltextrun"/>
          <w:rFonts w:ascii="Calibri" w:hAnsi="Calibri" w:cs="Calibri"/>
          <w:color w:val="000000"/>
        </w:rPr>
        <w:t>, spontaneity and direction of flow. Distal augmentation should be used to enhance the flow and assess for reflux. </w:t>
      </w:r>
      <w:r>
        <w:rPr>
          <w:rStyle w:val="eop"/>
          <w:rFonts w:ascii="Calibri" w:hAnsi="Calibri" w:cs="Calibri"/>
          <w:color w:val="000000"/>
        </w:rPr>
        <w:t> </w:t>
      </w:r>
    </w:p>
    <w:p w14:paraId="276B84C2" w14:textId="77777777" w:rsidR="00D8789A" w:rsidRDefault="00D8789A" w:rsidP="00D8789A">
      <w:pPr>
        <w:pStyle w:val="paragraph"/>
        <w:numPr>
          <w:ilvl w:val="0"/>
          <w:numId w:val="20"/>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t>The common femoral, femoral, popliteal and deep calf veins should be assessed for patency and competency. Any acute or chronic thrombus that is identified should be noted. Any deep vein incompetence (defined as reflux time &gt;1 second</w:t>
      </w:r>
      <w:r>
        <w:rPr>
          <w:rStyle w:val="normaltextrun"/>
          <w:rFonts w:ascii="Calibri" w:hAnsi="Calibri" w:cs="Calibri"/>
          <w:color w:val="000000"/>
          <w:sz w:val="19"/>
          <w:szCs w:val="19"/>
          <w:vertAlign w:val="superscript"/>
        </w:rPr>
        <w:t>1</w:t>
      </w:r>
      <w:r>
        <w:rPr>
          <w:rStyle w:val="normaltextrun"/>
          <w:rFonts w:ascii="Calibri" w:hAnsi="Calibri" w:cs="Calibri"/>
          <w:color w:val="000000"/>
        </w:rPr>
        <w:t>) should be reported. </w:t>
      </w:r>
      <w:r>
        <w:rPr>
          <w:rStyle w:val="eop"/>
          <w:rFonts w:ascii="Calibri" w:hAnsi="Calibri" w:cs="Calibri"/>
          <w:color w:val="000000"/>
        </w:rPr>
        <w:t> </w:t>
      </w:r>
    </w:p>
    <w:p w14:paraId="62D0BDEC" w14:textId="77777777" w:rsidR="00D8789A" w:rsidRDefault="00D8789A" w:rsidP="00D8789A">
      <w:pPr>
        <w:pStyle w:val="paragraph"/>
        <w:numPr>
          <w:ilvl w:val="0"/>
          <w:numId w:val="21"/>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lastRenderedPageBreak/>
        <w:t>A representative image of any deep venous insufficiency identified should be saved. </w:t>
      </w:r>
      <w:r>
        <w:rPr>
          <w:rStyle w:val="eop"/>
          <w:rFonts w:ascii="Calibri" w:hAnsi="Calibri" w:cs="Calibri"/>
          <w:color w:val="000000"/>
        </w:rPr>
        <w:t> </w:t>
      </w:r>
    </w:p>
    <w:p w14:paraId="7D12F074" w14:textId="77777777" w:rsidR="00D8789A" w:rsidRDefault="00D8789A" w:rsidP="00D8789A">
      <w:pPr>
        <w:pStyle w:val="paragraph"/>
        <w:numPr>
          <w:ilvl w:val="0"/>
          <w:numId w:val="22"/>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t xml:space="preserve">The </w:t>
      </w:r>
      <w:proofErr w:type="spellStart"/>
      <w:r>
        <w:rPr>
          <w:rStyle w:val="normaltextrun"/>
          <w:rFonts w:ascii="Calibri" w:hAnsi="Calibri" w:cs="Calibri"/>
          <w:color w:val="000000"/>
        </w:rPr>
        <w:t>sapheno</w:t>
      </w:r>
      <w:proofErr w:type="spellEnd"/>
      <w:r>
        <w:rPr>
          <w:rStyle w:val="normaltextrun"/>
          <w:rFonts w:ascii="Calibri" w:hAnsi="Calibri" w:cs="Calibri"/>
          <w:color w:val="000000"/>
        </w:rPr>
        <w:t>-femoral junction, great saphenous vein and anterior accessory saphenous vein should be assessed for competence. Any superficial vein incompetence (defined as reflux time &gt;0.5 seconds</w:t>
      </w:r>
      <w:r>
        <w:rPr>
          <w:rStyle w:val="normaltextrun"/>
          <w:rFonts w:ascii="Calibri" w:hAnsi="Calibri" w:cs="Calibri"/>
          <w:color w:val="000000"/>
          <w:sz w:val="19"/>
          <w:szCs w:val="19"/>
          <w:vertAlign w:val="superscript"/>
        </w:rPr>
        <w:t>1</w:t>
      </w:r>
      <w:r>
        <w:rPr>
          <w:rStyle w:val="normaltextrun"/>
          <w:rFonts w:ascii="Calibri" w:hAnsi="Calibri" w:cs="Calibri"/>
          <w:color w:val="000000"/>
        </w:rPr>
        <w:t>) should be noted. </w:t>
      </w:r>
      <w:r>
        <w:rPr>
          <w:rStyle w:val="eop"/>
          <w:rFonts w:ascii="Calibri" w:hAnsi="Calibri" w:cs="Calibri"/>
          <w:color w:val="000000"/>
        </w:rPr>
        <w:t> </w:t>
      </w:r>
    </w:p>
    <w:p w14:paraId="5A9F9DA8" w14:textId="77777777" w:rsidR="00D8789A" w:rsidRDefault="00D8789A" w:rsidP="00D8789A">
      <w:pPr>
        <w:pStyle w:val="paragraph"/>
        <w:numPr>
          <w:ilvl w:val="0"/>
          <w:numId w:val="23"/>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t>A representative image of the great saphenous vein and short saphenous vein showing competence or reflux should be saved as a minimum. </w:t>
      </w:r>
      <w:r>
        <w:rPr>
          <w:rStyle w:val="eop"/>
          <w:rFonts w:ascii="Calibri" w:hAnsi="Calibri" w:cs="Calibri"/>
          <w:color w:val="000000"/>
        </w:rPr>
        <w:t> </w:t>
      </w:r>
    </w:p>
    <w:p w14:paraId="38701843" w14:textId="77777777" w:rsidR="00D8789A" w:rsidRDefault="00D8789A" w:rsidP="00D8789A">
      <w:pPr>
        <w:pStyle w:val="paragraph"/>
        <w:numPr>
          <w:ilvl w:val="0"/>
          <w:numId w:val="24"/>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t>Make note of any incompetent deep vein perforators and their location. </w:t>
      </w:r>
      <w:r>
        <w:rPr>
          <w:rStyle w:val="eop"/>
          <w:rFonts w:ascii="Calibri" w:hAnsi="Calibri" w:cs="Calibri"/>
          <w:color w:val="000000"/>
        </w:rPr>
        <w:t> </w:t>
      </w:r>
    </w:p>
    <w:p w14:paraId="3F5FA133" w14:textId="77777777" w:rsidR="00D8789A" w:rsidRDefault="00D8789A" w:rsidP="00D8789A">
      <w:pPr>
        <w:pStyle w:val="paragraph"/>
        <w:numPr>
          <w:ilvl w:val="0"/>
          <w:numId w:val="25"/>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t xml:space="preserve">Assess the </w:t>
      </w:r>
      <w:proofErr w:type="spellStart"/>
      <w:r>
        <w:rPr>
          <w:rStyle w:val="normaltextrun"/>
          <w:rFonts w:ascii="Calibri" w:hAnsi="Calibri" w:cs="Calibri"/>
          <w:color w:val="000000"/>
        </w:rPr>
        <w:t>sapheno</w:t>
      </w:r>
      <w:proofErr w:type="spellEnd"/>
      <w:r>
        <w:rPr>
          <w:rStyle w:val="normaltextrun"/>
          <w:rFonts w:ascii="Calibri" w:hAnsi="Calibri" w:cs="Calibri"/>
          <w:color w:val="000000"/>
        </w:rPr>
        <w:t>-popliteal junction and small saphenous vein for patency and competence.</w:t>
      </w:r>
      <w:r>
        <w:rPr>
          <w:rStyle w:val="eop"/>
          <w:rFonts w:ascii="Calibri" w:hAnsi="Calibri" w:cs="Calibri"/>
          <w:color w:val="000000"/>
        </w:rPr>
        <w:t> </w:t>
      </w:r>
    </w:p>
    <w:p w14:paraId="52B7F9B8" w14:textId="77777777" w:rsidR="00D8789A" w:rsidRDefault="00D8789A" w:rsidP="00D8789A">
      <w:pPr>
        <w:pStyle w:val="paragraph"/>
        <w:numPr>
          <w:ilvl w:val="0"/>
          <w:numId w:val="26"/>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t>Where superficial venous incompetence is identified, if the vein is likely to be suitable for radiofrequency ablation (i.e. not tortuous or very small calibre); record the diameter and depth of the vein and whether it is straight and remains within the fascia.</w:t>
      </w:r>
      <w:r>
        <w:rPr>
          <w:rStyle w:val="eop"/>
          <w:rFonts w:ascii="Calibri" w:hAnsi="Calibri" w:cs="Calibri"/>
          <w:color w:val="000000"/>
        </w:rPr>
        <w:t> </w:t>
      </w:r>
    </w:p>
    <w:p w14:paraId="76F3D9AA" w14:textId="77777777" w:rsidR="00D8789A" w:rsidRDefault="00D8789A" w:rsidP="00D8789A">
      <w:pPr>
        <w:pStyle w:val="paragraph"/>
        <w:numPr>
          <w:ilvl w:val="0"/>
          <w:numId w:val="27"/>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t>Assess competence of the Giacomini vein, if present.  If incompetence is identified, comment on radiofrequency ablation suitability. </w:t>
      </w:r>
      <w:r>
        <w:rPr>
          <w:rStyle w:val="eop"/>
          <w:rFonts w:ascii="Calibri" w:hAnsi="Calibri" w:cs="Calibri"/>
          <w:color w:val="000000"/>
        </w:rPr>
        <w:t> </w:t>
      </w:r>
    </w:p>
    <w:p w14:paraId="03F23617" w14:textId="77777777" w:rsidR="00D8789A" w:rsidRDefault="00D8789A" w:rsidP="00D8789A">
      <w:pPr>
        <w:pStyle w:val="paragraph"/>
        <w:numPr>
          <w:ilvl w:val="0"/>
          <w:numId w:val="28"/>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t>Any varicose veins that have not been linked to either the great or small saphenous system should be examined to identify any other sources of reflux – i.e. incompetent perforators or pelvic origin incompetence. This may involve assessment of the medial, anterior, lateral and posterior leg as the refluxing veins are “followed” back to their source. </w:t>
      </w:r>
      <w:r>
        <w:rPr>
          <w:rStyle w:val="eop"/>
          <w:rFonts w:ascii="Calibri" w:hAnsi="Calibri" w:cs="Calibri"/>
          <w:color w:val="000000"/>
        </w:rPr>
        <w:t> </w:t>
      </w:r>
    </w:p>
    <w:p w14:paraId="7E11B00C" w14:textId="77777777" w:rsidR="00D8789A" w:rsidRDefault="00D8789A" w:rsidP="00D8789A">
      <w:pPr>
        <w:pStyle w:val="paragraph"/>
        <w:numPr>
          <w:ilvl w:val="0"/>
          <w:numId w:val="29"/>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rPr>
        <w:t>At the end of the scan give the patient some paper tissue to wipe themselves and inform them that the results of the scan will be forwarded to the referring consultant/GP. </w:t>
      </w:r>
      <w:r>
        <w:rPr>
          <w:rStyle w:val="eop"/>
          <w:rFonts w:ascii="Calibri" w:hAnsi="Calibri" w:cs="Calibri"/>
        </w:rPr>
        <w:t> </w:t>
      </w:r>
    </w:p>
    <w:p w14:paraId="079BB632" w14:textId="77777777" w:rsidR="00D8789A" w:rsidRDefault="00D8789A" w:rsidP="00D8789A">
      <w:pPr>
        <w:pStyle w:val="paragraph"/>
        <w:spacing w:before="0" w:beforeAutospacing="0" w:after="0" w:afterAutospacing="0"/>
        <w:ind w:left="360"/>
        <w:jc w:val="both"/>
        <w:textAlignment w:val="baseline"/>
        <w:rPr>
          <w:rFonts w:ascii="Segoe UI" w:hAnsi="Segoe UI" w:cs="Segoe UI"/>
          <w:sz w:val="18"/>
          <w:szCs w:val="18"/>
        </w:rPr>
      </w:pPr>
      <w:r>
        <w:rPr>
          <w:rStyle w:val="eop"/>
          <w:rFonts w:ascii="Calibri" w:hAnsi="Calibri" w:cs="Calibri"/>
          <w:color w:val="000000"/>
        </w:rPr>
        <w:t> </w:t>
      </w:r>
    </w:p>
    <w:p w14:paraId="7BA95D20" w14:textId="77777777" w:rsidR="00D8789A" w:rsidRDefault="00D8789A" w:rsidP="00D8789A">
      <w:pPr>
        <w:pStyle w:val="paragraph"/>
        <w:numPr>
          <w:ilvl w:val="0"/>
          <w:numId w:val="30"/>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b/>
          <w:bCs/>
          <w:color w:val="000000"/>
        </w:rPr>
        <w:t>Images and Reporting </w:t>
      </w:r>
      <w:r>
        <w:rPr>
          <w:rStyle w:val="eop"/>
          <w:rFonts w:ascii="Calibri" w:hAnsi="Calibri" w:cs="Calibri"/>
          <w:color w:val="000000"/>
        </w:rPr>
        <w:t> </w:t>
      </w:r>
    </w:p>
    <w:p w14:paraId="2B6680F9" w14:textId="77777777" w:rsidR="00D8789A" w:rsidRDefault="00D8789A" w:rsidP="00D8789A">
      <w:pPr>
        <w:pStyle w:val="paragraph"/>
        <w:numPr>
          <w:ilvl w:val="0"/>
          <w:numId w:val="31"/>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t>End the exam on the machine to send images to PACS</w:t>
      </w:r>
      <w:r>
        <w:rPr>
          <w:rStyle w:val="eop"/>
          <w:rFonts w:ascii="Calibri" w:hAnsi="Calibri" w:cs="Calibri"/>
          <w:color w:val="000000"/>
        </w:rPr>
        <w:t> </w:t>
      </w:r>
    </w:p>
    <w:p w14:paraId="166E9D1D" w14:textId="77777777" w:rsidR="00D8789A" w:rsidRDefault="00D8789A" w:rsidP="00D8789A">
      <w:pPr>
        <w:pStyle w:val="paragraph"/>
        <w:numPr>
          <w:ilvl w:val="0"/>
          <w:numId w:val="32"/>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t>This is a dynamic scan and any images saved are not representative of the full scan performed. All images that are saved should be used to evidence diagnosis and aid reporting. The images alone should not be used to retrospectively diagnose</w:t>
      </w:r>
      <w:r>
        <w:rPr>
          <w:rStyle w:val="eop"/>
          <w:rFonts w:ascii="Calibri" w:hAnsi="Calibri" w:cs="Calibri"/>
          <w:color w:val="000000"/>
        </w:rPr>
        <w:t> </w:t>
      </w:r>
    </w:p>
    <w:p w14:paraId="2C8E0E0B" w14:textId="77777777" w:rsidR="00D8789A" w:rsidRDefault="00D8789A" w:rsidP="00D8789A">
      <w:pPr>
        <w:pStyle w:val="paragraph"/>
        <w:numPr>
          <w:ilvl w:val="0"/>
          <w:numId w:val="33"/>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t>For scans performed under ergonomically challenging conditions or with time constraints such as portable scans on the ward or within clinics a reduced set of images may be saved</w:t>
      </w:r>
      <w:r>
        <w:rPr>
          <w:rStyle w:val="eop"/>
          <w:rFonts w:ascii="Calibri" w:hAnsi="Calibri" w:cs="Calibri"/>
          <w:color w:val="000000"/>
        </w:rPr>
        <w:t> </w:t>
      </w:r>
    </w:p>
    <w:p w14:paraId="60BD91CA" w14:textId="77777777" w:rsidR="00D8789A" w:rsidRDefault="00D8789A" w:rsidP="00D8789A">
      <w:pPr>
        <w:pStyle w:val="paragraph"/>
        <w:numPr>
          <w:ilvl w:val="0"/>
          <w:numId w:val="34"/>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t>Record the name of any chaperone present in comments box on RADIS</w:t>
      </w:r>
      <w:r>
        <w:rPr>
          <w:rStyle w:val="eop"/>
          <w:rFonts w:ascii="Calibri" w:hAnsi="Calibri" w:cs="Calibri"/>
          <w:color w:val="000000"/>
        </w:rPr>
        <w:t> </w:t>
      </w:r>
    </w:p>
    <w:p w14:paraId="638ECB65" w14:textId="77777777" w:rsidR="00D8789A" w:rsidRDefault="00D8789A" w:rsidP="00D8789A">
      <w:pPr>
        <w:pStyle w:val="paragraph"/>
        <w:numPr>
          <w:ilvl w:val="0"/>
          <w:numId w:val="35"/>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t>Complete the exam in RADIS</w:t>
      </w:r>
      <w:r>
        <w:rPr>
          <w:rStyle w:val="eop"/>
          <w:rFonts w:ascii="Calibri" w:hAnsi="Calibri" w:cs="Calibri"/>
          <w:color w:val="000000"/>
        </w:rPr>
        <w:t> </w:t>
      </w:r>
    </w:p>
    <w:p w14:paraId="781DD9CC" w14:textId="77777777" w:rsidR="00D8789A" w:rsidRDefault="00D8789A" w:rsidP="00D8789A">
      <w:pPr>
        <w:pStyle w:val="paragraph"/>
        <w:numPr>
          <w:ilvl w:val="0"/>
          <w:numId w:val="36"/>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t>Report the scan on the “CWM” patient reporting system.</w:t>
      </w:r>
      <w:r>
        <w:rPr>
          <w:rStyle w:val="normaltextrun"/>
          <w:rFonts w:ascii="Calibri" w:hAnsi="Calibri" w:cs="Calibri"/>
          <w:b/>
          <w:bCs/>
          <w:color w:val="000000"/>
        </w:rPr>
        <w:t> </w:t>
      </w:r>
      <w:r>
        <w:rPr>
          <w:rStyle w:val="eop"/>
          <w:rFonts w:ascii="Calibri" w:hAnsi="Calibri" w:cs="Calibri"/>
          <w:color w:val="000000"/>
        </w:rPr>
        <w:t> </w:t>
      </w:r>
    </w:p>
    <w:p w14:paraId="2C396DD5" w14:textId="77777777" w:rsidR="00D8789A" w:rsidRDefault="00D8789A" w:rsidP="00D8789A">
      <w:pPr>
        <w:pStyle w:val="paragraph"/>
        <w:numPr>
          <w:ilvl w:val="0"/>
          <w:numId w:val="37"/>
        </w:numPr>
        <w:spacing w:before="0" w:beforeAutospacing="0" w:after="0" w:afterAutospacing="0"/>
        <w:ind w:left="345" w:firstLine="0"/>
        <w:jc w:val="both"/>
        <w:textAlignment w:val="baseline"/>
        <w:rPr>
          <w:rFonts w:ascii="Calibri" w:hAnsi="Calibri" w:cs="Calibri"/>
        </w:rPr>
      </w:pPr>
      <w:r>
        <w:rPr>
          <w:rStyle w:val="normaltextrun"/>
          <w:rFonts w:ascii="Calibri" w:hAnsi="Calibri" w:cs="Calibri"/>
          <w:color w:val="000000"/>
        </w:rPr>
        <w:t>For venous insufficiency duplex examination, the report should include:</w:t>
      </w:r>
      <w:r>
        <w:rPr>
          <w:rStyle w:val="eop"/>
          <w:rFonts w:ascii="Calibri" w:hAnsi="Calibri" w:cs="Calibri"/>
          <w:color w:val="000000"/>
        </w:rPr>
        <w:t> </w:t>
      </w:r>
    </w:p>
    <w:p w14:paraId="32374EA2" w14:textId="77777777" w:rsidR="00D8789A" w:rsidRDefault="00D8789A" w:rsidP="00D8789A">
      <w:pPr>
        <w:pStyle w:val="paragraph"/>
        <w:numPr>
          <w:ilvl w:val="0"/>
          <w:numId w:val="38"/>
        </w:numPr>
        <w:spacing w:before="0" w:beforeAutospacing="0" w:after="0" w:afterAutospacing="0"/>
        <w:ind w:left="690" w:firstLine="0"/>
        <w:jc w:val="both"/>
        <w:textAlignment w:val="baseline"/>
        <w:rPr>
          <w:rFonts w:ascii="Calibri" w:hAnsi="Calibri" w:cs="Calibri"/>
        </w:rPr>
      </w:pPr>
      <w:r>
        <w:rPr>
          <w:rStyle w:val="normaltextrun"/>
          <w:rFonts w:ascii="Calibri" w:hAnsi="Calibri" w:cs="Calibri"/>
          <w:color w:val="000000"/>
        </w:rPr>
        <w:t>Which veins have been assessed and the competency of the veins/ extent of incompetence</w:t>
      </w:r>
      <w:r>
        <w:rPr>
          <w:rStyle w:val="eop"/>
          <w:rFonts w:ascii="Calibri" w:hAnsi="Calibri" w:cs="Calibri"/>
          <w:color w:val="000000"/>
        </w:rPr>
        <w:t> </w:t>
      </w:r>
    </w:p>
    <w:p w14:paraId="0ED076EB" w14:textId="77777777" w:rsidR="00D8789A" w:rsidRDefault="00D8789A" w:rsidP="00D8789A">
      <w:pPr>
        <w:pStyle w:val="paragraph"/>
        <w:numPr>
          <w:ilvl w:val="0"/>
          <w:numId w:val="39"/>
        </w:numPr>
        <w:spacing w:before="0" w:beforeAutospacing="0" w:after="0" w:afterAutospacing="0"/>
        <w:ind w:left="690" w:firstLine="0"/>
        <w:jc w:val="both"/>
        <w:textAlignment w:val="baseline"/>
        <w:rPr>
          <w:rFonts w:ascii="Calibri" w:hAnsi="Calibri" w:cs="Calibri"/>
        </w:rPr>
      </w:pPr>
      <w:r>
        <w:rPr>
          <w:rStyle w:val="normaltextrun"/>
          <w:rFonts w:ascii="Calibri" w:hAnsi="Calibri" w:cs="Calibri"/>
          <w:color w:val="000000"/>
        </w:rPr>
        <w:t>Presence/absence of any thrombus</w:t>
      </w:r>
      <w:r>
        <w:rPr>
          <w:rStyle w:val="eop"/>
          <w:rFonts w:ascii="Calibri" w:hAnsi="Calibri" w:cs="Calibri"/>
          <w:color w:val="000000"/>
        </w:rPr>
        <w:t> </w:t>
      </w:r>
    </w:p>
    <w:p w14:paraId="6E6ED595" w14:textId="77777777" w:rsidR="00D8789A" w:rsidRDefault="00D8789A" w:rsidP="00D8789A">
      <w:pPr>
        <w:pStyle w:val="paragraph"/>
        <w:numPr>
          <w:ilvl w:val="0"/>
          <w:numId w:val="40"/>
        </w:numPr>
        <w:spacing w:before="0" w:beforeAutospacing="0" w:after="0" w:afterAutospacing="0"/>
        <w:ind w:left="690" w:firstLine="0"/>
        <w:jc w:val="both"/>
        <w:textAlignment w:val="baseline"/>
        <w:rPr>
          <w:rFonts w:ascii="Calibri" w:hAnsi="Calibri" w:cs="Calibri"/>
        </w:rPr>
      </w:pPr>
      <w:r>
        <w:rPr>
          <w:rStyle w:val="normaltextrun"/>
          <w:rFonts w:ascii="Calibri" w:hAnsi="Calibri" w:cs="Calibri"/>
          <w:color w:val="000000"/>
        </w:rPr>
        <w:t>Any anatomical variations due to previous procedures</w:t>
      </w:r>
      <w:r>
        <w:rPr>
          <w:rStyle w:val="eop"/>
          <w:rFonts w:ascii="Calibri" w:hAnsi="Calibri" w:cs="Calibri"/>
          <w:color w:val="000000"/>
        </w:rPr>
        <w:t> </w:t>
      </w:r>
    </w:p>
    <w:p w14:paraId="2D04A885" w14:textId="77777777" w:rsidR="00D8789A" w:rsidRDefault="00D8789A" w:rsidP="00D8789A">
      <w:pPr>
        <w:pStyle w:val="paragraph"/>
        <w:numPr>
          <w:ilvl w:val="0"/>
          <w:numId w:val="41"/>
        </w:numPr>
        <w:spacing w:before="0" w:beforeAutospacing="0" w:after="0" w:afterAutospacing="0"/>
        <w:ind w:left="690" w:firstLine="0"/>
        <w:jc w:val="both"/>
        <w:textAlignment w:val="baseline"/>
        <w:rPr>
          <w:rFonts w:ascii="Calibri" w:hAnsi="Calibri" w:cs="Calibri"/>
        </w:rPr>
      </w:pPr>
      <w:r>
        <w:rPr>
          <w:rStyle w:val="normaltextrun"/>
          <w:rFonts w:ascii="Calibri" w:hAnsi="Calibri" w:cs="Calibri"/>
          <w:color w:val="000000"/>
        </w:rPr>
        <w:t>Any scan limitations</w:t>
      </w:r>
      <w:r>
        <w:rPr>
          <w:rStyle w:val="eop"/>
          <w:rFonts w:ascii="Calibri" w:hAnsi="Calibri" w:cs="Calibri"/>
          <w:color w:val="000000"/>
        </w:rPr>
        <w:t> </w:t>
      </w:r>
    </w:p>
    <w:p w14:paraId="26C1C5AB" w14:textId="77777777" w:rsidR="00D8789A" w:rsidRDefault="00D8789A" w:rsidP="00D8789A">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color w:val="000000"/>
        </w:rPr>
        <w:t> </w:t>
      </w:r>
    </w:p>
    <w:p w14:paraId="72C8F24E" w14:textId="77777777" w:rsidR="00D8789A" w:rsidRDefault="00D8789A" w:rsidP="00D8789A">
      <w:pPr>
        <w:pStyle w:val="paragraph"/>
        <w:numPr>
          <w:ilvl w:val="0"/>
          <w:numId w:val="42"/>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b/>
          <w:bCs/>
          <w:color w:val="000000"/>
        </w:rPr>
        <w:t>REFERENCES</w:t>
      </w:r>
      <w:r>
        <w:rPr>
          <w:rStyle w:val="eop"/>
          <w:rFonts w:ascii="Calibri" w:hAnsi="Calibri" w:cs="Calibri"/>
          <w:color w:val="000000"/>
        </w:rPr>
        <w:t> </w:t>
      </w:r>
    </w:p>
    <w:p w14:paraId="22049B97" w14:textId="77777777" w:rsidR="00D8789A" w:rsidRDefault="00D8789A" w:rsidP="00D8789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25D1B012" w14:textId="77777777" w:rsidR="00D8789A" w:rsidRDefault="00D8789A" w:rsidP="00D8789A">
      <w:pPr>
        <w:pStyle w:val="paragraph"/>
        <w:numPr>
          <w:ilvl w:val="0"/>
          <w:numId w:val="43"/>
        </w:numPr>
        <w:spacing w:before="0" w:beforeAutospacing="0" w:after="0" w:afterAutospacing="0"/>
        <w:ind w:left="360" w:firstLine="0"/>
        <w:jc w:val="both"/>
        <w:textAlignment w:val="baseline"/>
        <w:rPr>
          <w:rFonts w:ascii="Calibri" w:hAnsi="Calibri" w:cs="Calibri"/>
        </w:rPr>
      </w:pPr>
      <w:r>
        <w:rPr>
          <w:rStyle w:val="normaltextrun"/>
          <w:rFonts w:ascii="Calibri" w:hAnsi="Calibri" w:cs="Calibri"/>
          <w:color w:val="000000"/>
        </w:rPr>
        <w:t xml:space="preserve">European Society for Vascular Surgery (ESVS) 2022 Clinical Practice Guidelines on the Management of Chronic Venous Disease of the Lower Limbs - </w:t>
      </w:r>
      <w:hyperlink r:id="rId9" w:anchor="secsectitle0145" w:tgtFrame="_blank" w:history="1">
        <w:r>
          <w:rPr>
            <w:rStyle w:val="normaltextrun"/>
            <w:color w:val="0000FF"/>
            <w:u w:val="single"/>
          </w:rPr>
          <w:t>Editor's Choice – European Society for Vascular Surgery (ESVS) 2022 Clinical Practice Guidelines on the Management of Chronic Venous Disease of the Lower Limbs - European Journal of Vascular and Endovascular Surgery (ejves.com)</w:t>
        </w:r>
      </w:hyperlink>
      <w:r>
        <w:rPr>
          <w:rStyle w:val="eop"/>
          <w:rFonts w:ascii="Calibri" w:hAnsi="Calibri" w:cs="Calibri"/>
          <w:color w:val="000000"/>
        </w:rPr>
        <w:t> </w:t>
      </w:r>
    </w:p>
    <w:p w14:paraId="3B50AFBA" w14:textId="18018D47" w:rsidR="00D8789A" w:rsidRPr="00166EB5" w:rsidRDefault="00D8789A" w:rsidP="00D8789A">
      <w:pPr>
        <w:jc w:val="center"/>
        <w:rPr>
          <w:b/>
          <w:sz w:val="28"/>
          <w:u w:val="single"/>
        </w:rPr>
      </w:pPr>
      <w:r>
        <w:rPr>
          <w:rStyle w:val="eop"/>
          <w:rFonts w:ascii="Calibri" w:hAnsi="Calibri" w:cs="Calibri"/>
          <w:color w:val="000000"/>
        </w:rPr>
        <w:lastRenderedPageBreak/>
        <w:t> </w:t>
      </w:r>
      <w:r>
        <w:rPr>
          <w:b/>
          <w:sz w:val="28"/>
          <w:u w:val="single"/>
        </w:rPr>
        <w:t>Venous Insufficiency</w:t>
      </w:r>
      <w:r w:rsidRPr="00166EB5">
        <w:rPr>
          <w:b/>
          <w:sz w:val="28"/>
          <w:u w:val="single"/>
        </w:rPr>
        <w:t xml:space="preserve"> Scan Numbers (June 2024 – July 2024)</w:t>
      </w:r>
    </w:p>
    <w:p w14:paraId="785C6F90" w14:textId="77777777" w:rsidR="00D8789A" w:rsidRDefault="00D8789A" w:rsidP="00D8789A">
      <w:pPr>
        <w:pStyle w:val="paragraph"/>
        <w:spacing w:before="0" w:beforeAutospacing="0" w:after="0" w:afterAutospacing="0"/>
        <w:ind w:left="720"/>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960"/>
        <w:gridCol w:w="960"/>
        <w:gridCol w:w="7096"/>
      </w:tblGrid>
      <w:tr w:rsidR="0000696F" w:rsidRPr="0000696F" w14:paraId="01CC9ADC" w14:textId="77777777" w:rsidTr="00D8789A">
        <w:trPr>
          <w:trHeight w:val="3000"/>
        </w:trPr>
        <w:tc>
          <w:tcPr>
            <w:tcW w:w="960" w:type="dxa"/>
            <w:noWrap/>
            <w:hideMark/>
          </w:tcPr>
          <w:p w14:paraId="4A1DFB3E" w14:textId="77777777" w:rsidR="0000696F" w:rsidRPr="0000696F" w:rsidRDefault="0000696F" w:rsidP="0000696F">
            <w:r w:rsidRPr="0000696F">
              <w:t>11-Jul</w:t>
            </w:r>
          </w:p>
        </w:tc>
        <w:tc>
          <w:tcPr>
            <w:tcW w:w="960" w:type="dxa"/>
            <w:noWrap/>
            <w:hideMark/>
          </w:tcPr>
          <w:p w14:paraId="7B3C4EA4" w14:textId="77777777" w:rsidR="0000696F" w:rsidRPr="0000696F" w:rsidRDefault="0000696F">
            <w:r w:rsidRPr="0000696F">
              <w:t>ULVMB</w:t>
            </w:r>
          </w:p>
        </w:tc>
        <w:tc>
          <w:tcPr>
            <w:tcW w:w="7096" w:type="dxa"/>
            <w:hideMark/>
          </w:tcPr>
          <w:p w14:paraId="53A1D09B" w14:textId="77777777" w:rsidR="0000696F" w:rsidRPr="0000696F" w:rsidRDefault="0000696F">
            <w:r w:rsidRPr="0000696F">
              <w:t>US Doppler vein map lower limb Both- clinic</w:t>
            </w:r>
            <w:r w:rsidRPr="0000696F">
              <w:br/>
              <w:t xml:space="preserve">NB: Patient reports multiple previous venous treatment bilaterally. </w:t>
            </w:r>
            <w:r w:rsidRPr="0000696F">
              <w:br/>
              <w:t xml:space="preserve">LEFT: </w:t>
            </w:r>
            <w:r w:rsidRPr="0000696F">
              <w:br/>
              <w:t>Deep veins: Patent and competent</w:t>
            </w:r>
            <w:r w:rsidRPr="0000696F">
              <w:br/>
              <w:t xml:space="preserve">Superficial veins: Incompetent neovascularised SFJ via network of incompetent neovascularised tortuous varices throughout the thigh in the territory of the GSV (not suitable for RFA). No SPJ/SSV incompetence. </w:t>
            </w:r>
            <w:r w:rsidRPr="0000696F">
              <w:br/>
              <w:t>RIGHT:</w:t>
            </w:r>
            <w:r w:rsidRPr="0000696F">
              <w:br/>
              <w:t>Deep veins: Patent and competent</w:t>
            </w:r>
            <w:r w:rsidRPr="0000696F">
              <w:br/>
              <w:t xml:space="preserve">Superficial veins: Incompetent neovascularised SFJ via GSV. The neovascularised GSV has a diameter of 6 mm and is relatively straight for approx. 6-8 cm before leaving the facia and becoming tortuous throughout the thigh. No SPJ/SSV incompetence. </w:t>
            </w:r>
          </w:p>
        </w:tc>
      </w:tr>
      <w:tr w:rsidR="0000696F" w:rsidRPr="0000696F" w14:paraId="63BBC243" w14:textId="77777777" w:rsidTr="00D8789A">
        <w:trPr>
          <w:trHeight w:val="3000"/>
        </w:trPr>
        <w:tc>
          <w:tcPr>
            <w:tcW w:w="960" w:type="dxa"/>
            <w:noWrap/>
            <w:hideMark/>
          </w:tcPr>
          <w:p w14:paraId="215DA784" w14:textId="77777777" w:rsidR="0000696F" w:rsidRPr="0000696F" w:rsidRDefault="0000696F" w:rsidP="0000696F">
            <w:r w:rsidRPr="0000696F">
              <w:t>04-Jul</w:t>
            </w:r>
          </w:p>
        </w:tc>
        <w:tc>
          <w:tcPr>
            <w:tcW w:w="960" w:type="dxa"/>
            <w:noWrap/>
            <w:hideMark/>
          </w:tcPr>
          <w:p w14:paraId="20F03246" w14:textId="77777777" w:rsidR="0000696F" w:rsidRPr="0000696F" w:rsidRDefault="0000696F">
            <w:r w:rsidRPr="0000696F">
              <w:t>ULVMB</w:t>
            </w:r>
          </w:p>
        </w:tc>
        <w:tc>
          <w:tcPr>
            <w:tcW w:w="7096" w:type="dxa"/>
            <w:hideMark/>
          </w:tcPr>
          <w:p w14:paraId="39C55E34" w14:textId="77777777" w:rsidR="0000696F" w:rsidRPr="0000696F" w:rsidRDefault="0000696F">
            <w:r w:rsidRPr="0000696F">
              <w:t>US Doppler vein map lower limb Both</w:t>
            </w:r>
            <w:r w:rsidRPr="0000696F">
              <w:br/>
              <w:t>RIGHT:</w:t>
            </w:r>
            <w:r w:rsidRPr="0000696F">
              <w:br/>
              <w:t>Deep veins: patent and competent</w:t>
            </w:r>
            <w:r w:rsidRPr="0000696F">
              <w:br/>
              <w:t xml:space="preserve">Superficial veins: Gross SFJ incompetence via the GSV. The GSV is relatively straight, with a diameter of 11 mm and remains within the fascia to knee level. No SPJ/SSV incompetence </w:t>
            </w:r>
            <w:r w:rsidRPr="0000696F">
              <w:br/>
              <w:t>LEFT:</w:t>
            </w:r>
            <w:r w:rsidRPr="0000696F">
              <w:br/>
              <w:t>Deep veins: CFV is incompetent, likely due to significant SFJ incompetence. Otherwise the deep veins are patent and competent</w:t>
            </w:r>
            <w:r w:rsidRPr="0000696F">
              <w:br/>
              <w:t xml:space="preserve">Superficial veins: Gross SFJ incompetence via the GSV. The GSV is relatively straight, with a diameter of 8 mm and remains within the fascia to knee level. There is also a small incompetent vein in the groin, likely pelvic origin, which junctions with the proximal GSV. No SPJ/SSV incompetence. </w:t>
            </w:r>
          </w:p>
        </w:tc>
      </w:tr>
      <w:tr w:rsidR="0000696F" w:rsidRPr="0000696F" w14:paraId="6B16FDAB" w14:textId="77777777" w:rsidTr="00D8789A">
        <w:trPr>
          <w:trHeight w:val="3300"/>
        </w:trPr>
        <w:tc>
          <w:tcPr>
            <w:tcW w:w="960" w:type="dxa"/>
            <w:noWrap/>
            <w:hideMark/>
          </w:tcPr>
          <w:p w14:paraId="35186838" w14:textId="77777777" w:rsidR="0000696F" w:rsidRPr="0000696F" w:rsidRDefault="0000696F" w:rsidP="0000696F">
            <w:r w:rsidRPr="0000696F">
              <w:t>03-Jul</w:t>
            </w:r>
          </w:p>
        </w:tc>
        <w:tc>
          <w:tcPr>
            <w:tcW w:w="960" w:type="dxa"/>
            <w:noWrap/>
            <w:hideMark/>
          </w:tcPr>
          <w:p w14:paraId="04630B0F" w14:textId="77777777" w:rsidR="0000696F" w:rsidRPr="0000696F" w:rsidRDefault="0000696F">
            <w:r w:rsidRPr="0000696F">
              <w:t>ULVMB</w:t>
            </w:r>
          </w:p>
        </w:tc>
        <w:tc>
          <w:tcPr>
            <w:tcW w:w="7096" w:type="dxa"/>
            <w:hideMark/>
          </w:tcPr>
          <w:p w14:paraId="66ABE256" w14:textId="77777777" w:rsidR="0000696F" w:rsidRPr="0000696F" w:rsidRDefault="0000696F">
            <w:r w:rsidRPr="0000696F">
              <w:t>US Doppler vein map lower limb Both</w:t>
            </w:r>
            <w:r w:rsidRPr="0000696F">
              <w:br/>
              <w:t xml:space="preserve">RIGHT: </w:t>
            </w:r>
            <w:r w:rsidRPr="0000696F">
              <w:br/>
              <w:t xml:space="preserve">Deep veins: patent and competent </w:t>
            </w:r>
            <w:r w:rsidRPr="0000696F">
              <w:br/>
              <w:t xml:space="preserve">Superficial veins: Mild incompetent SFJ mainly via the AASV. The AASV measures 4 mm in diameter, is relatively straight and leaves the fascia after 10 cm and tracks laterally. Mildly incompetent GSV in the proximal thigh (reflux of approx. 0.5 seconds). The GSV is relatively straight with a diameter of 4.6 mm and branches in the </w:t>
            </w:r>
            <w:proofErr w:type="spellStart"/>
            <w:r w:rsidRPr="0000696F">
              <w:t>mid thigh</w:t>
            </w:r>
            <w:proofErr w:type="spellEnd"/>
            <w:r w:rsidRPr="0000696F">
              <w:t xml:space="preserve">. </w:t>
            </w:r>
            <w:r w:rsidRPr="0000696F">
              <w:br/>
              <w:t xml:space="preserve">No SPJ/ SSV incompetence. </w:t>
            </w:r>
            <w:r w:rsidRPr="0000696F">
              <w:br/>
              <w:t>LEFT:</w:t>
            </w:r>
            <w:r w:rsidRPr="0000696F">
              <w:br/>
              <w:t>Deep veins: patent and competent</w:t>
            </w:r>
            <w:r w:rsidRPr="0000696F">
              <w:br/>
              <w:t xml:space="preserve">Superficial veins: Incompetent SFJ via the GSV. The GSV is relatively straight, with a diameter of 6 mm and leaves the fascia in the </w:t>
            </w:r>
            <w:proofErr w:type="spellStart"/>
            <w:r w:rsidRPr="0000696F">
              <w:t>mid thigh</w:t>
            </w:r>
            <w:proofErr w:type="spellEnd"/>
            <w:r w:rsidRPr="0000696F">
              <w:t xml:space="preserve">. </w:t>
            </w:r>
            <w:r w:rsidRPr="0000696F">
              <w:br/>
              <w:t xml:space="preserve">No SPJ/SSV incompetence. </w:t>
            </w:r>
          </w:p>
        </w:tc>
      </w:tr>
      <w:tr w:rsidR="0000696F" w:rsidRPr="0000696F" w14:paraId="677DE6A3" w14:textId="77777777" w:rsidTr="00D8789A">
        <w:trPr>
          <w:trHeight w:val="2700"/>
        </w:trPr>
        <w:tc>
          <w:tcPr>
            <w:tcW w:w="960" w:type="dxa"/>
            <w:noWrap/>
            <w:hideMark/>
          </w:tcPr>
          <w:p w14:paraId="6C0E6FB2" w14:textId="77777777" w:rsidR="0000696F" w:rsidRPr="0000696F" w:rsidRDefault="0000696F" w:rsidP="0000696F">
            <w:r w:rsidRPr="0000696F">
              <w:lastRenderedPageBreak/>
              <w:t>03-Jul</w:t>
            </w:r>
          </w:p>
        </w:tc>
        <w:tc>
          <w:tcPr>
            <w:tcW w:w="960" w:type="dxa"/>
            <w:noWrap/>
            <w:hideMark/>
          </w:tcPr>
          <w:p w14:paraId="00DFF322" w14:textId="77777777" w:rsidR="0000696F" w:rsidRPr="0000696F" w:rsidRDefault="0000696F">
            <w:r w:rsidRPr="0000696F">
              <w:t>ULVMB</w:t>
            </w:r>
          </w:p>
        </w:tc>
        <w:tc>
          <w:tcPr>
            <w:tcW w:w="7096" w:type="dxa"/>
            <w:hideMark/>
          </w:tcPr>
          <w:p w14:paraId="2A7F0F62" w14:textId="77777777" w:rsidR="0000696F" w:rsidRPr="0000696F" w:rsidRDefault="0000696F">
            <w:r w:rsidRPr="0000696F">
              <w:t>US Doppler vein map lower limb Both</w:t>
            </w:r>
            <w:r w:rsidRPr="0000696F">
              <w:br/>
              <w:t xml:space="preserve">RIGHT: </w:t>
            </w:r>
            <w:r w:rsidRPr="0000696F">
              <w:br/>
              <w:t>Deep veins: patent and competent</w:t>
            </w:r>
            <w:r w:rsidRPr="0000696F">
              <w:br/>
              <w:t xml:space="preserve">Superficial veins: Incompetent SFJ via the GSV. The GSV is relatively straight and within the fascia to knee level, with a diameter of 6-8mm. No SPJ/SSV incompetence. </w:t>
            </w:r>
            <w:r w:rsidRPr="0000696F">
              <w:br/>
              <w:t xml:space="preserve">LEFT: </w:t>
            </w:r>
            <w:r w:rsidRPr="0000696F">
              <w:br/>
              <w:t xml:space="preserve">Deep veins: patent and competent. </w:t>
            </w:r>
            <w:r w:rsidRPr="0000696F">
              <w:br/>
              <w:t xml:space="preserve">Superficial veins: Incompetent SFJ via the GSV. The GSV is relatively straight with a diameter of 7mm, the GSV leaves the fascia at approx. 15 cm from junction feeding visible varices. No SPJ/SSV incompetence. </w:t>
            </w:r>
          </w:p>
        </w:tc>
      </w:tr>
      <w:tr w:rsidR="0000696F" w:rsidRPr="0000696F" w14:paraId="15F159A6" w14:textId="77777777" w:rsidTr="00D8789A">
        <w:trPr>
          <w:trHeight w:val="3300"/>
        </w:trPr>
        <w:tc>
          <w:tcPr>
            <w:tcW w:w="960" w:type="dxa"/>
            <w:noWrap/>
            <w:hideMark/>
          </w:tcPr>
          <w:p w14:paraId="6405DDDB" w14:textId="77777777" w:rsidR="0000696F" w:rsidRPr="0000696F" w:rsidRDefault="0000696F" w:rsidP="0000696F">
            <w:r w:rsidRPr="0000696F">
              <w:t>20-Jun</w:t>
            </w:r>
          </w:p>
        </w:tc>
        <w:tc>
          <w:tcPr>
            <w:tcW w:w="960" w:type="dxa"/>
            <w:noWrap/>
            <w:hideMark/>
          </w:tcPr>
          <w:p w14:paraId="501D0C99" w14:textId="77777777" w:rsidR="0000696F" w:rsidRPr="0000696F" w:rsidRDefault="0000696F">
            <w:r w:rsidRPr="0000696F">
              <w:t>ULVMB</w:t>
            </w:r>
          </w:p>
        </w:tc>
        <w:tc>
          <w:tcPr>
            <w:tcW w:w="7096" w:type="dxa"/>
            <w:hideMark/>
          </w:tcPr>
          <w:p w14:paraId="057934F5" w14:textId="77777777" w:rsidR="0000696F" w:rsidRPr="0000696F" w:rsidRDefault="0000696F">
            <w:r w:rsidRPr="0000696F">
              <w:t>US Doppler vein map lower limb Both</w:t>
            </w:r>
            <w:r w:rsidRPr="0000696F">
              <w:br/>
              <w:t xml:space="preserve">NB: Patient reports previous bilateral venous stripping. </w:t>
            </w:r>
            <w:r w:rsidRPr="0000696F">
              <w:br/>
              <w:t>RIGHT:</w:t>
            </w:r>
            <w:r w:rsidRPr="0000696F">
              <w:br/>
              <w:t xml:space="preserve">Deep veins: Patent and competent </w:t>
            </w:r>
            <w:r w:rsidRPr="0000696F">
              <w:br/>
              <w:t xml:space="preserve">Superficial veins: The tortuous, neovascularised SFJ is incompetent via the GSV. The GSV is relatively straight with a diameter of 9-13 mm and remains within the fascia for approx. 20 cm before branching and becoming quite tortuous in the </w:t>
            </w:r>
            <w:proofErr w:type="spellStart"/>
            <w:r w:rsidRPr="0000696F">
              <w:t>mid thigh</w:t>
            </w:r>
            <w:proofErr w:type="spellEnd"/>
            <w:r w:rsidRPr="0000696F">
              <w:t xml:space="preserve">. </w:t>
            </w:r>
            <w:r w:rsidRPr="0000696F">
              <w:br/>
              <w:t xml:space="preserve">No SPJ incompetence. </w:t>
            </w:r>
            <w:r w:rsidRPr="0000696F">
              <w:br/>
              <w:t xml:space="preserve">LEFT: </w:t>
            </w:r>
            <w:r w:rsidRPr="0000696F">
              <w:br/>
              <w:t xml:space="preserve">Deep veins: Patent and competent. </w:t>
            </w:r>
            <w:r w:rsidRPr="0000696F">
              <w:br/>
              <w:t xml:space="preserve">Superficial veins: Incompetent neovascularised SFJ via multiple small calibre and tortuous medial thigh varices - not suitable for RFA. </w:t>
            </w:r>
            <w:r w:rsidRPr="0000696F">
              <w:br/>
              <w:t xml:space="preserve">No SPJ incompetence. </w:t>
            </w:r>
          </w:p>
        </w:tc>
      </w:tr>
      <w:tr w:rsidR="0000696F" w:rsidRPr="0000696F" w14:paraId="77C7AC24" w14:textId="77777777" w:rsidTr="00D8789A">
        <w:trPr>
          <w:trHeight w:val="3600"/>
        </w:trPr>
        <w:tc>
          <w:tcPr>
            <w:tcW w:w="960" w:type="dxa"/>
            <w:noWrap/>
            <w:hideMark/>
          </w:tcPr>
          <w:p w14:paraId="2901B193" w14:textId="77777777" w:rsidR="0000696F" w:rsidRPr="0000696F" w:rsidRDefault="0000696F" w:rsidP="0000696F">
            <w:r w:rsidRPr="0000696F">
              <w:t>14-Jun</w:t>
            </w:r>
          </w:p>
        </w:tc>
        <w:tc>
          <w:tcPr>
            <w:tcW w:w="960" w:type="dxa"/>
            <w:noWrap/>
            <w:hideMark/>
          </w:tcPr>
          <w:p w14:paraId="41060A33" w14:textId="77777777" w:rsidR="0000696F" w:rsidRPr="0000696F" w:rsidRDefault="0000696F">
            <w:r w:rsidRPr="0000696F">
              <w:t>ULVMB</w:t>
            </w:r>
          </w:p>
        </w:tc>
        <w:tc>
          <w:tcPr>
            <w:tcW w:w="7096" w:type="dxa"/>
            <w:hideMark/>
          </w:tcPr>
          <w:p w14:paraId="1FC23067" w14:textId="77777777" w:rsidR="0000696F" w:rsidRPr="0000696F" w:rsidRDefault="0000696F">
            <w:r w:rsidRPr="0000696F">
              <w:t>US Doppler vein map lower limb Both</w:t>
            </w:r>
            <w:r w:rsidRPr="0000696F">
              <w:br/>
            </w:r>
            <w:r w:rsidRPr="0000696F">
              <w:br/>
              <w:t>RIGHT:</w:t>
            </w:r>
            <w:r w:rsidRPr="0000696F">
              <w:br/>
              <w:t xml:space="preserve">Deep veins: The CFV, FV and POPV are patent and competent. </w:t>
            </w:r>
            <w:r w:rsidRPr="0000696F">
              <w:br/>
              <w:t xml:space="preserve">Superficial veins: Gross SFJ incompetence via the AASV. The AASV remains straight and in the fascia for approx. 12 cm with a diameter of 7 mm in the groin and 3 mm in the proximal thigh. The GSV is competent throughout. </w:t>
            </w:r>
            <w:r w:rsidRPr="0000696F">
              <w:br/>
              <w:t xml:space="preserve">No obvious SPJ. The SSV is competent. </w:t>
            </w:r>
            <w:r w:rsidRPr="0000696F">
              <w:br/>
            </w:r>
            <w:r w:rsidRPr="0000696F">
              <w:br/>
              <w:t xml:space="preserve">LEFT: </w:t>
            </w:r>
            <w:r w:rsidRPr="0000696F">
              <w:br/>
              <w:t xml:space="preserve">Deep veins: The CFV, FV and POPV are patent and competent. </w:t>
            </w:r>
            <w:r w:rsidRPr="0000696F">
              <w:br/>
              <w:t xml:space="preserve">Superficial veins: Gross SFJ incompetence via the GSV. The GSV remains straight and in the fascia for approx. 20 cm with a diameter of 6 mm. </w:t>
            </w:r>
            <w:r w:rsidRPr="0000696F">
              <w:br/>
              <w:t xml:space="preserve">No obvious SPJ. The SSV is competent. </w:t>
            </w:r>
          </w:p>
        </w:tc>
      </w:tr>
      <w:tr w:rsidR="0000696F" w:rsidRPr="0000696F" w14:paraId="257F4C0D" w14:textId="77777777" w:rsidTr="00460F17">
        <w:trPr>
          <w:trHeight w:val="841"/>
        </w:trPr>
        <w:tc>
          <w:tcPr>
            <w:tcW w:w="960" w:type="dxa"/>
            <w:noWrap/>
            <w:hideMark/>
          </w:tcPr>
          <w:p w14:paraId="4223E148" w14:textId="77777777" w:rsidR="0000696F" w:rsidRPr="0000696F" w:rsidRDefault="0000696F" w:rsidP="0000696F">
            <w:r w:rsidRPr="0000696F">
              <w:t>10-Jun</w:t>
            </w:r>
          </w:p>
        </w:tc>
        <w:tc>
          <w:tcPr>
            <w:tcW w:w="960" w:type="dxa"/>
            <w:noWrap/>
            <w:hideMark/>
          </w:tcPr>
          <w:p w14:paraId="758658E6" w14:textId="77777777" w:rsidR="0000696F" w:rsidRPr="0000696F" w:rsidRDefault="0000696F">
            <w:r w:rsidRPr="0000696F">
              <w:t>ULVMB</w:t>
            </w:r>
          </w:p>
        </w:tc>
        <w:tc>
          <w:tcPr>
            <w:tcW w:w="7096" w:type="dxa"/>
            <w:hideMark/>
          </w:tcPr>
          <w:p w14:paraId="3E0D7647" w14:textId="77777777" w:rsidR="0000696F" w:rsidRPr="0000696F" w:rsidRDefault="0000696F">
            <w:r w:rsidRPr="0000696F">
              <w:t>US Doppler vein map lower limb Both</w:t>
            </w:r>
            <w:r w:rsidRPr="0000696F">
              <w:br/>
            </w:r>
            <w:r w:rsidRPr="0000696F">
              <w:br/>
              <w:t>RIGHT:</w:t>
            </w:r>
            <w:r w:rsidRPr="0000696F">
              <w:br/>
              <w:t>Deep veins: The CFV, FV and POPV are patent and competent</w:t>
            </w:r>
            <w:r w:rsidRPr="0000696F">
              <w:br/>
              <w:t xml:space="preserve">Superficial veins: The SFJ and GSV are incompetent. The GSV is relatively straight with a diameter of 7-10 mm and remains within the fascia throughout the thigh. No SPJ or SSV incompetence. </w:t>
            </w:r>
            <w:r w:rsidRPr="0000696F">
              <w:br/>
            </w:r>
            <w:r w:rsidRPr="0000696F">
              <w:br/>
              <w:t>LEFT:</w:t>
            </w:r>
            <w:r w:rsidRPr="0000696F">
              <w:br/>
              <w:t>Deep veins: The CFV, FV and POPV are patent and competent</w:t>
            </w:r>
            <w:r w:rsidRPr="0000696F">
              <w:br/>
              <w:t xml:space="preserve">Superficial veins: The SFJ and GSV are incompetent. The GSV is relatively </w:t>
            </w:r>
            <w:r w:rsidRPr="0000696F">
              <w:lastRenderedPageBreak/>
              <w:t xml:space="preserve">straight with a diameter of 4-5 mm and remains within the fascia throughout the thigh. No SPJ or SSV incompetence. </w:t>
            </w:r>
          </w:p>
        </w:tc>
      </w:tr>
      <w:tr w:rsidR="0000696F" w:rsidRPr="0000696F" w14:paraId="0DBD4F35" w14:textId="77777777" w:rsidTr="00D8789A">
        <w:trPr>
          <w:trHeight w:val="3300"/>
        </w:trPr>
        <w:tc>
          <w:tcPr>
            <w:tcW w:w="960" w:type="dxa"/>
            <w:noWrap/>
            <w:hideMark/>
          </w:tcPr>
          <w:p w14:paraId="1F95426D" w14:textId="77777777" w:rsidR="0000696F" w:rsidRPr="0000696F" w:rsidRDefault="0000696F" w:rsidP="0000696F">
            <w:r w:rsidRPr="0000696F">
              <w:lastRenderedPageBreak/>
              <w:t>20-Jun</w:t>
            </w:r>
          </w:p>
        </w:tc>
        <w:tc>
          <w:tcPr>
            <w:tcW w:w="960" w:type="dxa"/>
            <w:noWrap/>
            <w:hideMark/>
          </w:tcPr>
          <w:p w14:paraId="3C220FD0" w14:textId="77777777" w:rsidR="0000696F" w:rsidRPr="0000696F" w:rsidRDefault="0000696F">
            <w:r w:rsidRPr="0000696F">
              <w:t>ULVML</w:t>
            </w:r>
          </w:p>
        </w:tc>
        <w:tc>
          <w:tcPr>
            <w:tcW w:w="7096" w:type="dxa"/>
            <w:hideMark/>
          </w:tcPr>
          <w:p w14:paraId="01C56B98" w14:textId="77777777" w:rsidR="0000696F" w:rsidRPr="0000696F" w:rsidRDefault="0000696F">
            <w:r w:rsidRPr="0000696F">
              <w:t>US Doppler vein map lower limb Lt</w:t>
            </w:r>
            <w:r w:rsidRPr="0000696F">
              <w:br/>
            </w:r>
            <w:r w:rsidRPr="0000696F">
              <w:br/>
              <w:t xml:space="preserve">Deep veins: </w:t>
            </w:r>
            <w:r w:rsidRPr="0000696F">
              <w:br/>
              <w:t>The CFV, FV and POPV are patent and competent.</w:t>
            </w:r>
            <w:r w:rsidRPr="0000696F">
              <w:br/>
            </w:r>
            <w:r w:rsidRPr="0000696F">
              <w:br/>
              <w:t xml:space="preserve">Superficial veins: </w:t>
            </w:r>
            <w:r w:rsidRPr="0000696F">
              <w:br/>
              <w:t xml:space="preserve">Gross SFJ incompetence via the AASV. There is also an incompetent vein in the groin </w:t>
            </w:r>
            <w:proofErr w:type="gramStart"/>
            <w:r w:rsidRPr="0000696F">
              <w:t>of ?pelvic</w:t>
            </w:r>
            <w:proofErr w:type="gramEnd"/>
            <w:r w:rsidRPr="0000696F">
              <w:t xml:space="preserve"> origin which junctions with the proximal AASV. The AASV is relatively straight, with a diameter of 7 mm and remains with the fascia for approx. 8 cm before branching out of the fascia in the proximal thigh to feed visible varicose veins. </w:t>
            </w:r>
            <w:r w:rsidRPr="0000696F">
              <w:br/>
              <w:t xml:space="preserve">The GSV is competent in the thigh but becomes incompetent at knee level following junction with the incompetent AASV. </w:t>
            </w:r>
            <w:r w:rsidRPr="0000696F">
              <w:br/>
              <w:t xml:space="preserve">Gross SPJ incompetence via the SSV. The SSV branches shortly after junction, not suitable for RFA. </w:t>
            </w:r>
          </w:p>
        </w:tc>
      </w:tr>
      <w:tr w:rsidR="0000696F" w:rsidRPr="0000696F" w14:paraId="64BC5BCB" w14:textId="77777777" w:rsidTr="00D8789A">
        <w:trPr>
          <w:trHeight w:val="1500"/>
        </w:trPr>
        <w:tc>
          <w:tcPr>
            <w:tcW w:w="960" w:type="dxa"/>
            <w:noWrap/>
            <w:hideMark/>
          </w:tcPr>
          <w:p w14:paraId="32946572" w14:textId="77777777" w:rsidR="0000696F" w:rsidRPr="0000696F" w:rsidRDefault="0000696F" w:rsidP="0000696F">
            <w:r w:rsidRPr="0000696F">
              <w:t>11-Jul</w:t>
            </w:r>
          </w:p>
        </w:tc>
        <w:tc>
          <w:tcPr>
            <w:tcW w:w="960" w:type="dxa"/>
            <w:noWrap/>
            <w:hideMark/>
          </w:tcPr>
          <w:p w14:paraId="020491F2" w14:textId="77777777" w:rsidR="0000696F" w:rsidRPr="0000696F" w:rsidRDefault="0000696F">
            <w:r w:rsidRPr="0000696F">
              <w:t>ULVML</w:t>
            </w:r>
          </w:p>
        </w:tc>
        <w:tc>
          <w:tcPr>
            <w:tcW w:w="7096" w:type="dxa"/>
            <w:hideMark/>
          </w:tcPr>
          <w:p w14:paraId="045FA7FE" w14:textId="77777777" w:rsidR="0000696F" w:rsidRPr="0000696F" w:rsidRDefault="0000696F">
            <w:r w:rsidRPr="0000696F">
              <w:t>US Doppler vein map lower limb Lt</w:t>
            </w:r>
            <w:r w:rsidRPr="0000696F">
              <w:br/>
              <w:t>LEFT:</w:t>
            </w:r>
            <w:r w:rsidRPr="0000696F">
              <w:br/>
              <w:t>Deep veins: Patent and competent</w:t>
            </w:r>
            <w:r w:rsidRPr="0000696F">
              <w:br/>
              <w:t xml:space="preserve">Superficial veins: No SFJ or GSV incompetence. There is a grossly incompetent branch of the GSV (junction with GSV in proximal thigh) which is tortuous and superficial - not suitable for RFA. No SPJ/SSV incompetence. </w:t>
            </w:r>
          </w:p>
        </w:tc>
      </w:tr>
      <w:tr w:rsidR="0000696F" w:rsidRPr="0000696F" w14:paraId="54855DC1" w14:textId="77777777" w:rsidTr="00D8789A">
        <w:trPr>
          <w:trHeight w:val="1500"/>
        </w:trPr>
        <w:tc>
          <w:tcPr>
            <w:tcW w:w="960" w:type="dxa"/>
            <w:noWrap/>
            <w:hideMark/>
          </w:tcPr>
          <w:p w14:paraId="291A6523" w14:textId="77777777" w:rsidR="0000696F" w:rsidRPr="0000696F" w:rsidRDefault="0000696F" w:rsidP="0000696F">
            <w:r w:rsidRPr="0000696F">
              <w:t>04-Jul</w:t>
            </w:r>
          </w:p>
        </w:tc>
        <w:tc>
          <w:tcPr>
            <w:tcW w:w="960" w:type="dxa"/>
            <w:noWrap/>
            <w:hideMark/>
          </w:tcPr>
          <w:p w14:paraId="74A6B791" w14:textId="77777777" w:rsidR="0000696F" w:rsidRPr="0000696F" w:rsidRDefault="0000696F">
            <w:r w:rsidRPr="0000696F">
              <w:t>ULVML</w:t>
            </w:r>
          </w:p>
        </w:tc>
        <w:tc>
          <w:tcPr>
            <w:tcW w:w="7096" w:type="dxa"/>
            <w:hideMark/>
          </w:tcPr>
          <w:p w14:paraId="3ADD3D4C" w14:textId="77777777" w:rsidR="0000696F" w:rsidRPr="0000696F" w:rsidRDefault="0000696F">
            <w:r w:rsidRPr="0000696F">
              <w:t>US Doppler vein map lower limb Lt</w:t>
            </w:r>
            <w:r w:rsidRPr="0000696F">
              <w:br/>
              <w:t xml:space="preserve">LEFT: </w:t>
            </w:r>
            <w:r w:rsidRPr="0000696F">
              <w:br/>
              <w:t>Deep veins: Patent and competent.</w:t>
            </w:r>
            <w:r w:rsidRPr="0000696F">
              <w:br/>
              <w:t xml:space="preserve">Superficial veins: Gross neovascularised SFJ incompetence feeding network of tortuous incompetent varices throughout the thigh, not suitable for RFA. No SPJ/SSV incompetence. </w:t>
            </w:r>
          </w:p>
        </w:tc>
      </w:tr>
      <w:tr w:rsidR="0000696F" w:rsidRPr="0000696F" w14:paraId="1C73A0C9" w14:textId="77777777" w:rsidTr="00D8789A">
        <w:trPr>
          <w:trHeight w:val="2100"/>
        </w:trPr>
        <w:tc>
          <w:tcPr>
            <w:tcW w:w="960" w:type="dxa"/>
            <w:noWrap/>
            <w:hideMark/>
          </w:tcPr>
          <w:p w14:paraId="1B6AAA74" w14:textId="77777777" w:rsidR="0000696F" w:rsidRPr="0000696F" w:rsidRDefault="0000696F" w:rsidP="0000696F">
            <w:r w:rsidRPr="0000696F">
              <w:t>04-Jul</w:t>
            </w:r>
          </w:p>
        </w:tc>
        <w:tc>
          <w:tcPr>
            <w:tcW w:w="960" w:type="dxa"/>
            <w:noWrap/>
            <w:hideMark/>
          </w:tcPr>
          <w:p w14:paraId="6619E8D9" w14:textId="77777777" w:rsidR="0000696F" w:rsidRPr="0000696F" w:rsidRDefault="0000696F">
            <w:r w:rsidRPr="0000696F">
              <w:t>ULVML</w:t>
            </w:r>
          </w:p>
        </w:tc>
        <w:tc>
          <w:tcPr>
            <w:tcW w:w="7096" w:type="dxa"/>
            <w:hideMark/>
          </w:tcPr>
          <w:p w14:paraId="0B06BC54" w14:textId="77777777" w:rsidR="0000696F" w:rsidRPr="0000696F" w:rsidRDefault="0000696F">
            <w:r w:rsidRPr="0000696F">
              <w:t>US Doppler vein map lower limb Lt</w:t>
            </w:r>
            <w:r w:rsidRPr="0000696F">
              <w:br/>
              <w:t>LEFT:</w:t>
            </w:r>
            <w:r w:rsidRPr="0000696F">
              <w:br/>
              <w:t xml:space="preserve">Deep veins: Patent CIV and EIV with spontaneous and phasic flow. Some mild incompetence noted in the CFV, however, this is likely due to significant SFJ incompetence. The FV and POPV are patent and competent. </w:t>
            </w:r>
            <w:r w:rsidRPr="0000696F">
              <w:br/>
              <w:t xml:space="preserve">Superficial veins: Gross SFJ incompetence via the GSV. The GSV has a diameter of 8 mm and is relatively straight and within the fascia for approx. 15 cm before branching to feed visible varices. There are also some small calibre varices in the groin which are mildly incompetent, likely of pelvic origin. No SPJ/SSV incompetence. </w:t>
            </w:r>
          </w:p>
        </w:tc>
      </w:tr>
      <w:tr w:rsidR="0000696F" w:rsidRPr="0000696F" w14:paraId="25441A34" w14:textId="77777777" w:rsidTr="00D8789A">
        <w:trPr>
          <w:trHeight w:val="900"/>
        </w:trPr>
        <w:tc>
          <w:tcPr>
            <w:tcW w:w="960" w:type="dxa"/>
            <w:noWrap/>
            <w:hideMark/>
          </w:tcPr>
          <w:p w14:paraId="1AEBF053" w14:textId="77777777" w:rsidR="0000696F" w:rsidRPr="0000696F" w:rsidRDefault="0000696F" w:rsidP="0000696F">
            <w:r w:rsidRPr="0000696F">
              <w:t>11-Jul</w:t>
            </w:r>
          </w:p>
        </w:tc>
        <w:tc>
          <w:tcPr>
            <w:tcW w:w="960" w:type="dxa"/>
            <w:noWrap/>
            <w:hideMark/>
          </w:tcPr>
          <w:p w14:paraId="686F678F" w14:textId="77777777" w:rsidR="0000696F" w:rsidRPr="0000696F" w:rsidRDefault="0000696F">
            <w:r w:rsidRPr="0000696F">
              <w:t>ULVML</w:t>
            </w:r>
          </w:p>
        </w:tc>
        <w:tc>
          <w:tcPr>
            <w:tcW w:w="7096" w:type="dxa"/>
            <w:hideMark/>
          </w:tcPr>
          <w:p w14:paraId="14E4B6C3" w14:textId="77777777" w:rsidR="0000696F" w:rsidRPr="0000696F" w:rsidRDefault="0000696F">
            <w:r w:rsidRPr="0000696F">
              <w:t>US Doppler vein map lower limb Lt</w:t>
            </w:r>
            <w:r w:rsidRPr="0000696F">
              <w:br/>
              <w:t xml:space="preserve">LEFT: Widely patent IVC, common iliac and external iliac veins with normal waveforms. No evidence of any deep or superficial venous incompetence. </w:t>
            </w:r>
          </w:p>
        </w:tc>
      </w:tr>
      <w:tr w:rsidR="0000696F" w:rsidRPr="0000696F" w14:paraId="74D9AC0D" w14:textId="77777777" w:rsidTr="00D8789A">
        <w:trPr>
          <w:trHeight w:val="1800"/>
        </w:trPr>
        <w:tc>
          <w:tcPr>
            <w:tcW w:w="960" w:type="dxa"/>
            <w:noWrap/>
            <w:hideMark/>
          </w:tcPr>
          <w:p w14:paraId="40ADFBAE" w14:textId="77777777" w:rsidR="0000696F" w:rsidRPr="0000696F" w:rsidRDefault="0000696F" w:rsidP="0000696F">
            <w:r w:rsidRPr="0000696F">
              <w:t>11-Jul</w:t>
            </w:r>
          </w:p>
        </w:tc>
        <w:tc>
          <w:tcPr>
            <w:tcW w:w="960" w:type="dxa"/>
            <w:noWrap/>
            <w:hideMark/>
          </w:tcPr>
          <w:p w14:paraId="6D9D244A" w14:textId="77777777" w:rsidR="0000696F" w:rsidRPr="0000696F" w:rsidRDefault="0000696F">
            <w:r w:rsidRPr="0000696F">
              <w:t>ULVML</w:t>
            </w:r>
          </w:p>
        </w:tc>
        <w:tc>
          <w:tcPr>
            <w:tcW w:w="7096" w:type="dxa"/>
            <w:hideMark/>
          </w:tcPr>
          <w:p w14:paraId="4086222B" w14:textId="77777777" w:rsidR="0000696F" w:rsidRPr="0000696F" w:rsidRDefault="0000696F">
            <w:r w:rsidRPr="0000696F">
              <w:t>US Doppler vein map lower limb Lt</w:t>
            </w:r>
            <w:r w:rsidRPr="0000696F">
              <w:br/>
              <w:t>LEFT:</w:t>
            </w:r>
            <w:r w:rsidRPr="0000696F">
              <w:br/>
              <w:t xml:space="preserve">Deep veins: Patent and competent. </w:t>
            </w:r>
            <w:r w:rsidRPr="0000696F">
              <w:br/>
              <w:t xml:space="preserve">Superficial veins: The AASV is incompetent from junction. The AASV is relatively straight with a diameter of 3.7 mm and remains within the fascia for approx. 7 cm before branching to feed visible varicose vein in the anterior thigh. The GSV is competent throughout. </w:t>
            </w:r>
            <w:r w:rsidRPr="0000696F">
              <w:br/>
              <w:t xml:space="preserve">No SPJ/SSV incompetence. </w:t>
            </w:r>
          </w:p>
        </w:tc>
      </w:tr>
      <w:tr w:rsidR="0000696F" w:rsidRPr="0000696F" w14:paraId="352DBA70" w14:textId="77777777" w:rsidTr="00D8789A">
        <w:trPr>
          <w:trHeight w:val="2700"/>
        </w:trPr>
        <w:tc>
          <w:tcPr>
            <w:tcW w:w="960" w:type="dxa"/>
            <w:noWrap/>
            <w:hideMark/>
          </w:tcPr>
          <w:p w14:paraId="5DAA6628" w14:textId="77777777" w:rsidR="0000696F" w:rsidRPr="0000696F" w:rsidRDefault="0000696F" w:rsidP="0000696F">
            <w:r w:rsidRPr="0000696F">
              <w:lastRenderedPageBreak/>
              <w:t>20-Jun</w:t>
            </w:r>
          </w:p>
        </w:tc>
        <w:tc>
          <w:tcPr>
            <w:tcW w:w="960" w:type="dxa"/>
            <w:noWrap/>
            <w:hideMark/>
          </w:tcPr>
          <w:p w14:paraId="6D1DFB0C" w14:textId="77777777" w:rsidR="0000696F" w:rsidRPr="0000696F" w:rsidRDefault="0000696F">
            <w:r w:rsidRPr="0000696F">
              <w:t>ULVMR</w:t>
            </w:r>
          </w:p>
        </w:tc>
        <w:tc>
          <w:tcPr>
            <w:tcW w:w="7096" w:type="dxa"/>
            <w:hideMark/>
          </w:tcPr>
          <w:p w14:paraId="3234F87E" w14:textId="77777777" w:rsidR="0000696F" w:rsidRPr="0000696F" w:rsidRDefault="0000696F">
            <w:r w:rsidRPr="0000696F">
              <w:t>US Doppler vein map lower limb Rt</w:t>
            </w:r>
            <w:r w:rsidRPr="0000696F">
              <w:br/>
              <w:t>RIGHT:</w:t>
            </w:r>
            <w:r w:rsidRPr="0000696F">
              <w:br/>
              <w:t xml:space="preserve">Deep veins: Patent and competent. </w:t>
            </w:r>
            <w:r w:rsidRPr="0000696F">
              <w:br/>
              <w:t>Superficial veins:</w:t>
            </w:r>
            <w:r w:rsidRPr="0000696F">
              <w:br/>
              <w:t xml:space="preserve">Small tortuous and incompetent vein in the groin, likely of pelvic origin, appears to junction with tortuous neovascularised SFJ. </w:t>
            </w:r>
            <w:proofErr w:type="gramStart"/>
            <w:r w:rsidRPr="0000696F">
              <w:t>The ?neovascularised</w:t>
            </w:r>
            <w:proofErr w:type="gramEnd"/>
            <w:r w:rsidRPr="0000696F">
              <w:t xml:space="preserve"> GSV in the proximal thigh is incompetent and very small calibre and tortuous, not suitable for RFA. From </w:t>
            </w:r>
            <w:proofErr w:type="spellStart"/>
            <w:r w:rsidRPr="0000696F">
              <w:t>mid thigh</w:t>
            </w:r>
            <w:proofErr w:type="spellEnd"/>
            <w:r w:rsidRPr="0000696F">
              <w:t xml:space="preserve"> to calf the GSV is relatively straight with a diameter of 5-7 mm and remains within the fascia to distal calf before branching. </w:t>
            </w:r>
            <w:r w:rsidRPr="0000696F">
              <w:br/>
              <w:t xml:space="preserve">No obvious SPJ. The Giacomini vein is incompetent throughout the posterior thigh and drains into a large branch at above knee level, the SSV below this is competent. In the thigh the Giacomini vein is relatively straight with a diameter of 6 mm. </w:t>
            </w:r>
          </w:p>
        </w:tc>
      </w:tr>
      <w:tr w:rsidR="0000696F" w:rsidRPr="0000696F" w14:paraId="41E790E4" w14:textId="77777777" w:rsidTr="00D8789A">
        <w:trPr>
          <w:trHeight w:val="3000"/>
        </w:trPr>
        <w:tc>
          <w:tcPr>
            <w:tcW w:w="960" w:type="dxa"/>
            <w:noWrap/>
            <w:hideMark/>
          </w:tcPr>
          <w:p w14:paraId="36562B29" w14:textId="77777777" w:rsidR="0000696F" w:rsidRPr="0000696F" w:rsidRDefault="0000696F" w:rsidP="0000696F">
            <w:r w:rsidRPr="0000696F">
              <w:t>05-Jul</w:t>
            </w:r>
          </w:p>
        </w:tc>
        <w:tc>
          <w:tcPr>
            <w:tcW w:w="960" w:type="dxa"/>
            <w:noWrap/>
            <w:hideMark/>
          </w:tcPr>
          <w:p w14:paraId="22C2A0E2" w14:textId="77777777" w:rsidR="0000696F" w:rsidRPr="0000696F" w:rsidRDefault="0000696F">
            <w:r w:rsidRPr="0000696F">
              <w:t>ULVMR</w:t>
            </w:r>
          </w:p>
        </w:tc>
        <w:tc>
          <w:tcPr>
            <w:tcW w:w="7096" w:type="dxa"/>
            <w:hideMark/>
          </w:tcPr>
          <w:p w14:paraId="1FA2C18A" w14:textId="77777777" w:rsidR="0000696F" w:rsidRPr="0000696F" w:rsidRDefault="0000696F">
            <w:r w:rsidRPr="0000696F">
              <w:t>US Doppler vein map lower limb Rt</w:t>
            </w:r>
            <w:r w:rsidRPr="0000696F">
              <w:br/>
              <w:t xml:space="preserve">NB: Limited scan - very difficult to augment due to large, tense calf. </w:t>
            </w:r>
            <w:r w:rsidRPr="0000696F">
              <w:br/>
              <w:t>RIGHT:</w:t>
            </w:r>
            <w:r w:rsidRPr="0000696F">
              <w:br/>
              <w:t xml:space="preserve">Deep veins: Patent and competent. </w:t>
            </w:r>
            <w:r w:rsidRPr="0000696F">
              <w:br/>
              <w:t xml:space="preserve">Superficial veins: Gross AASV incompetence, the AASV is very tortuous and superficial from junction (not suitable for RFA) and tracks down to lateral calf where there is a large perforator vein. </w:t>
            </w:r>
            <w:r w:rsidRPr="0000696F">
              <w:br/>
              <w:t xml:space="preserve">The GSV is competent throughout. </w:t>
            </w:r>
            <w:r w:rsidRPr="0000696F">
              <w:br/>
              <w:t xml:space="preserve">No SPJ/SSV incompetence. </w:t>
            </w:r>
            <w:r w:rsidRPr="0000696F">
              <w:br/>
              <w:t>Incidental finding: 6 cm area of mixed echogenicity with some vascularity seen in the right groin, likely enlarged lymph node, suggest alternative imaging if clinically indicated.</w:t>
            </w:r>
          </w:p>
        </w:tc>
      </w:tr>
      <w:tr w:rsidR="0000696F" w:rsidRPr="0000696F" w14:paraId="251395F7" w14:textId="77777777" w:rsidTr="00D8789A">
        <w:trPr>
          <w:trHeight w:val="1500"/>
        </w:trPr>
        <w:tc>
          <w:tcPr>
            <w:tcW w:w="960" w:type="dxa"/>
            <w:noWrap/>
            <w:hideMark/>
          </w:tcPr>
          <w:p w14:paraId="6BAE58C9" w14:textId="77777777" w:rsidR="0000696F" w:rsidRPr="0000696F" w:rsidRDefault="0000696F" w:rsidP="0000696F">
            <w:r w:rsidRPr="0000696F">
              <w:t>11-Jul</w:t>
            </w:r>
          </w:p>
        </w:tc>
        <w:tc>
          <w:tcPr>
            <w:tcW w:w="960" w:type="dxa"/>
            <w:noWrap/>
            <w:hideMark/>
          </w:tcPr>
          <w:p w14:paraId="1A910EAF" w14:textId="77777777" w:rsidR="0000696F" w:rsidRPr="0000696F" w:rsidRDefault="0000696F">
            <w:r w:rsidRPr="0000696F">
              <w:t>ULVMR</w:t>
            </w:r>
          </w:p>
        </w:tc>
        <w:tc>
          <w:tcPr>
            <w:tcW w:w="7096" w:type="dxa"/>
            <w:hideMark/>
          </w:tcPr>
          <w:p w14:paraId="49ED0632" w14:textId="77777777" w:rsidR="0000696F" w:rsidRPr="0000696F" w:rsidRDefault="0000696F">
            <w:r w:rsidRPr="0000696F">
              <w:t>US Doppler vein map lower limb Rt - Clinic scan</w:t>
            </w:r>
            <w:r w:rsidRPr="0000696F">
              <w:br/>
            </w:r>
            <w:r w:rsidRPr="0000696F">
              <w:br/>
              <w:t xml:space="preserve">RIGHT: Collection of incompetent varices seen lateral thigh just above knee level which appear to be fed by an incompetent lateral thigh varicosity which tracks proximally towards the hip. There is an incompetent lateral proximal calf perforator vein. Partial superficial thrombophlebitis seen in small lateral calf varices (total length approx. 5 cm). </w:t>
            </w:r>
          </w:p>
        </w:tc>
      </w:tr>
      <w:tr w:rsidR="0000696F" w:rsidRPr="0000696F" w14:paraId="1CA80DDB" w14:textId="77777777" w:rsidTr="00D8789A">
        <w:trPr>
          <w:trHeight w:val="900"/>
        </w:trPr>
        <w:tc>
          <w:tcPr>
            <w:tcW w:w="960" w:type="dxa"/>
            <w:noWrap/>
            <w:hideMark/>
          </w:tcPr>
          <w:p w14:paraId="7B6CEA7C" w14:textId="77777777" w:rsidR="0000696F" w:rsidRPr="0000696F" w:rsidRDefault="0000696F" w:rsidP="0000696F">
            <w:r w:rsidRPr="0000696F">
              <w:t>08-Jul</w:t>
            </w:r>
          </w:p>
        </w:tc>
        <w:tc>
          <w:tcPr>
            <w:tcW w:w="960" w:type="dxa"/>
            <w:noWrap/>
            <w:hideMark/>
          </w:tcPr>
          <w:p w14:paraId="1C6C9B5F" w14:textId="77777777" w:rsidR="0000696F" w:rsidRPr="0000696F" w:rsidRDefault="0000696F">
            <w:r w:rsidRPr="0000696F">
              <w:t>ULVMR</w:t>
            </w:r>
          </w:p>
        </w:tc>
        <w:tc>
          <w:tcPr>
            <w:tcW w:w="7096" w:type="dxa"/>
            <w:hideMark/>
          </w:tcPr>
          <w:p w14:paraId="0D915CF6" w14:textId="77777777" w:rsidR="0000696F" w:rsidRPr="0000696F" w:rsidRDefault="0000696F">
            <w:r w:rsidRPr="0000696F">
              <w:t xml:space="preserve">US Doppler vein map lower limb Rt - venous insufficiency assessment as discussed with referrer. </w:t>
            </w:r>
            <w:r w:rsidRPr="0000696F">
              <w:br/>
              <w:t xml:space="preserve">Right: Limited assessment due to poor patient mobility, patient unable to stand for any length of time. No evidence of any gross deep or superficial venous insufficiency.  </w:t>
            </w:r>
          </w:p>
        </w:tc>
      </w:tr>
      <w:tr w:rsidR="0000696F" w:rsidRPr="0000696F" w14:paraId="43D39BCE" w14:textId="77777777" w:rsidTr="00D8789A">
        <w:trPr>
          <w:trHeight w:val="2100"/>
        </w:trPr>
        <w:tc>
          <w:tcPr>
            <w:tcW w:w="960" w:type="dxa"/>
            <w:noWrap/>
            <w:hideMark/>
          </w:tcPr>
          <w:p w14:paraId="76283EC8" w14:textId="77777777" w:rsidR="0000696F" w:rsidRPr="0000696F" w:rsidRDefault="0000696F" w:rsidP="0000696F">
            <w:r w:rsidRPr="0000696F">
              <w:t>04-Jul</w:t>
            </w:r>
          </w:p>
        </w:tc>
        <w:tc>
          <w:tcPr>
            <w:tcW w:w="960" w:type="dxa"/>
            <w:noWrap/>
            <w:hideMark/>
          </w:tcPr>
          <w:p w14:paraId="00FD6FA7" w14:textId="77777777" w:rsidR="0000696F" w:rsidRPr="0000696F" w:rsidRDefault="0000696F">
            <w:r w:rsidRPr="0000696F">
              <w:t>ULVMR</w:t>
            </w:r>
          </w:p>
        </w:tc>
        <w:tc>
          <w:tcPr>
            <w:tcW w:w="7096" w:type="dxa"/>
            <w:hideMark/>
          </w:tcPr>
          <w:p w14:paraId="15B109DA" w14:textId="77777777" w:rsidR="0000696F" w:rsidRPr="0000696F" w:rsidRDefault="0000696F">
            <w:r w:rsidRPr="0000696F">
              <w:t>US Doppler vein map lower limb Rt - Clinic scan</w:t>
            </w:r>
            <w:r w:rsidRPr="0000696F">
              <w:br/>
              <w:t>RIGHT:</w:t>
            </w:r>
            <w:r w:rsidRPr="0000696F">
              <w:br/>
              <w:t>Deep veins: Patent and competent</w:t>
            </w:r>
            <w:r w:rsidRPr="0000696F">
              <w:br/>
              <w:t xml:space="preserve">Superficial veins: There is a small mildly incompetent vein in the groin </w:t>
            </w:r>
            <w:proofErr w:type="gramStart"/>
            <w:r w:rsidRPr="0000696F">
              <w:t>of ?pelvic</w:t>
            </w:r>
            <w:proofErr w:type="gramEnd"/>
            <w:r w:rsidRPr="0000696F">
              <w:t xml:space="preserve"> origin. Small calibre and tortuous neovascularised SFJ feeding network of small calibre incompetent varices throughout the medial thigh (not suitable for RFA) which junction with </w:t>
            </w:r>
            <w:proofErr w:type="gramStart"/>
            <w:r w:rsidRPr="0000696F">
              <w:t>the ?native</w:t>
            </w:r>
            <w:proofErr w:type="gramEnd"/>
            <w:r w:rsidRPr="0000696F">
              <w:t xml:space="preserve"> GSV in the distal thigh. The GSV from distal thigh to proximal calf is relatively straight with a diameter of 4 mm. </w:t>
            </w:r>
            <w:r w:rsidRPr="0000696F">
              <w:br/>
              <w:t xml:space="preserve">No SPJ/SSV incompetence. </w:t>
            </w:r>
          </w:p>
        </w:tc>
      </w:tr>
      <w:tr w:rsidR="0000696F" w:rsidRPr="0000696F" w14:paraId="4BE41872" w14:textId="77777777" w:rsidTr="00D8789A">
        <w:trPr>
          <w:trHeight w:val="2100"/>
        </w:trPr>
        <w:tc>
          <w:tcPr>
            <w:tcW w:w="960" w:type="dxa"/>
            <w:noWrap/>
            <w:hideMark/>
          </w:tcPr>
          <w:p w14:paraId="280D083D" w14:textId="77777777" w:rsidR="0000696F" w:rsidRPr="0000696F" w:rsidRDefault="0000696F" w:rsidP="0000696F">
            <w:r w:rsidRPr="0000696F">
              <w:lastRenderedPageBreak/>
              <w:t>03-Jul</w:t>
            </w:r>
          </w:p>
        </w:tc>
        <w:tc>
          <w:tcPr>
            <w:tcW w:w="960" w:type="dxa"/>
            <w:noWrap/>
            <w:hideMark/>
          </w:tcPr>
          <w:p w14:paraId="1701D897" w14:textId="77777777" w:rsidR="0000696F" w:rsidRPr="0000696F" w:rsidRDefault="0000696F">
            <w:r w:rsidRPr="0000696F">
              <w:t>ULVMR</w:t>
            </w:r>
          </w:p>
        </w:tc>
        <w:tc>
          <w:tcPr>
            <w:tcW w:w="7096" w:type="dxa"/>
            <w:hideMark/>
          </w:tcPr>
          <w:p w14:paraId="3CDED6D2" w14:textId="77777777" w:rsidR="0000696F" w:rsidRPr="0000696F" w:rsidRDefault="0000696F">
            <w:r w:rsidRPr="0000696F">
              <w:t>US Doppler vein map lower limb Rt</w:t>
            </w:r>
            <w:r w:rsidRPr="0000696F">
              <w:br/>
            </w:r>
            <w:r w:rsidRPr="0000696F">
              <w:br/>
              <w:t>RIGHT:</w:t>
            </w:r>
            <w:r w:rsidRPr="0000696F">
              <w:br/>
              <w:t>Deep veins: patent and competent</w:t>
            </w:r>
            <w:r w:rsidRPr="0000696F">
              <w:br/>
              <w:t xml:space="preserve">Superficial veins: Gross SFJ incompetence via the GSV. The GSV is straight and in the fascia to knee level with a diameter of 11 mm. No SPJ incompetence. The SSV becomes incompetent in the </w:t>
            </w:r>
            <w:proofErr w:type="spellStart"/>
            <w:r w:rsidRPr="0000696F">
              <w:t>prox</w:t>
            </w:r>
            <w:proofErr w:type="spellEnd"/>
            <w:r w:rsidRPr="0000696F">
              <w:t xml:space="preserve"> to </w:t>
            </w:r>
            <w:proofErr w:type="spellStart"/>
            <w:r w:rsidRPr="0000696F">
              <w:t>mid calf</w:t>
            </w:r>
            <w:proofErr w:type="spellEnd"/>
            <w:r w:rsidRPr="0000696F">
              <w:t xml:space="preserve"> following junction with incompetent GSV branch. The SSV measures 4.4 mm in diameter. </w:t>
            </w:r>
          </w:p>
        </w:tc>
      </w:tr>
      <w:tr w:rsidR="0000696F" w:rsidRPr="0000696F" w14:paraId="64602299" w14:textId="77777777" w:rsidTr="00D8789A">
        <w:trPr>
          <w:trHeight w:val="2100"/>
        </w:trPr>
        <w:tc>
          <w:tcPr>
            <w:tcW w:w="960" w:type="dxa"/>
            <w:noWrap/>
            <w:hideMark/>
          </w:tcPr>
          <w:p w14:paraId="088AA54F" w14:textId="77777777" w:rsidR="0000696F" w:rsidRPr="0000696F" w:rsidRDefault="0000696F" w:rsidP="0000696F">
            <w:r w:rsidRPr="0000696F">
              <w:t>03-Jul</w:t>
            </w:r>
          </w:p>
        </w:tc>
        <w:tc>
          <w:tcPr>
            <w:tcW w:w="960" w:type="dxa"/>
            <w:noWrap/>
            <w:hideMark/>
          </w:tcPr>
          <w:p w14:paraId="49F47DA6" w14:textId="77777777" w:rsidR="0000696F" w:rsidRPr="0000696F" w:rsidRDefault="0000696F">
            <w:r w:rsidRPr="0000696F">
              <w:t>ULVMR</w:t>
            </w:r>
          </w:p>
        </w:tc>
        <w:tc>
          <w:tcPr>
            <w:tcW w:w="7096" w:type="dxa"/>
            <w:hideMark/>
          </w:tcPr>
          <w:p w14:paraId="43851AC0" w14:textId="77777777" w:rsidR="0000696F" w:rsidRPr="0000696F" w:rsidRDefault="0000696F">
            <w:r w:rsidRPr="0000696F">
              <w:t>US Doppler vein map lower limb Rt</w:t>
            </w:r>
            <w:r w:rsidRPr="0000696F">
              <w:br/>
            </w:r>
            <w:r w:rsidRPr="0000696F">
              <w:br/>
              <w:t xml:space="preserve">RIGHT: </w:t>
            </w:r>
            <w:r w:rsidRPr="0000696F">
              <w:br/>
              <w:t xml:space="preserve">Deep veins: patent and competent </w:t>
            </w:r>
            <w:r w:rsidRPr="0000696F">
              <w:br/>
              <w:t xml:space="preserve">Superficial veins: Incompetent SFJ mainly via the GSV. The GSV measures 1.0 cm and leaves the fascia approx. 18 cm from junction to fill visible varices. </w:t>
            </w:r>
            <w:r w:rsidRPr="0000696F">
              <w:br/>
              <w:t xml:space="preserve">No obvious SPJ. The SSV is competent. </w:t>
            </w:r>
          </w:p>
        </w:tc>
      </w:tr>
      <w:tr w:rsidR="0000696F" w:rsidRPr="0000696F" w14:paraId="40D564D0" w14:textId="77777777" w:rsidTr="00D8789A">
        <w:trPr>
          <w:trHeight w:val="1800"/>
        </w:trPr>
        <w:tc>
          <w:tcPr>
            <w:tcW w:w="960" w:type="dxa"/>
            <w:noWrap/>
            <w:hideMark/>
          </w:tcPr>
          <w:p w14:paraId="571C222B" w14:textId="77777777" w:rsidR="0000696F" w:rsidRPr="0000696F" w:rsidRDefault="0000696F" w:rsidP="0000696F">
            <w:r w:rsidRPr="0000696F">
              <w:t>16-Jul</w:t>
            </w:r>
          </w:p>
        </w:tc>
        <w:tc>
          <w:tcPr>
            <w:tcW w:w="960" w:type="dxa"/>
            <w:noWrap/>
            <w:hideMark/>
          </w:tcPr>
          <w:p w14:paraId="6D57BC9C" w14:textId="77777777" w:rsidR="0000696F" w:rsidRPr="0000696F" w:rsidRDefault="0000696F">
            <w:r w:rsidRPr="0000696F">
              <w:t>ULVMR</w:t>
            </w:r>
          </w:p>
        </w:tc>
        <w:tc>
          <w:tcPr>
            <w:tcW w:w="7096" w:type="dxa"/>
            <w:hideMark/>
          </w:tcPr>
          <w:p w14:paraId="59EBA993" w14:textId="77777777" w:rsidR="0000696F" w:rsidRPr="0000696F" w:rsidRDefault="0000696F">
            <w:r w:rsidRPr="0000696F">
              <w:t>US Doppler vein map lower limb Rt</w:t>
            </w:r>
            <w:r w:rsidRPr="0000696F">
              <w:br/>
              <w:t>RIGHT:</w:t>
            </w:r>
            <w:r w:rsidRPr="0000696F">
              <w:br/>
              <w:t xml:space="preserve">Deep veins: The CFV, FV and POPV are patent and competent. </w:t>
            </w:r>
            <w:r w:rsidRPr="0000696F">
              <w:br/>
              <w:t xml:space="preserve">Superficial veins: Gross SFJ incompetence via the AASV. The GSV is competent throughout. The AASV is relatively straight with a diameter of 5-8 mm and remains within the fascia for approx. 8 cm, before leaving the fascia and branching in the proximal anterior thigh. No SPJ/SSV incompetence. </w:t>
            </w:r>
          </w:p>
        </w:tc>
      </w:tr>
      <w:tr w:rsidR="0000696F" w:rsidRPr="0000696F" w14:paraId="24CCD7DE" w14:textId="77777777" w:rsidTr="00D8789A">
        <w:trPr>
          <w:trHeight w:val="1500"/>
        </w:trPr>
        <w:tc>
          <w:tcPr>
            <w:tcW w:w="960" w:type="dxa"/>
            <w:noWrap/>
            <w:hideMark/>
          </w:tcPr>
          <w:p w14:paraId="5589556E" w14:textId="77777777" w:rsidR="0000696F" w:rsidRPr="0000696F" w:rsidRDefault="0000696F" w:rsidP="0000696F">
            <w:r w:rsidRPr="0000696F">
              <w:t>17-Jul</w:t>
            </w:r>
          </w:p>
        </w:tc>
        <w:tc>
          <w:tcPr>
            <w:tcW w:w="960" w:type="dxa"/>
            <w:noWrap/>
            <w:hideMark/>
          </w:tcPr>
          <w:p w14:paraId="109F3CF3" w14:textId="77777777" w:rsidR="0000696F" w:rsidRPr="0000696F" w:rsidRDefault="0000696F">
            <w:r w:rsidRPr="0000696F">
              <w:t>ULVML</w:t>
            </w:r>
          </w:p>
        </w:tc>
        <w:tc>
          <w:tcPr>
            <w:tcW w:w="7096" w:type="dxa"/>
            <w:hideMark/>
          </w:tcPr>
          <w:p w14:paraId="47F1DD8A" w14:textId="77777777" w:rsidR="0000696F" w:rsidRPr="0000696F" w:rsidRDefault="0000696F">
            <w:r w:rsidRPr="0000696F">
              <w:t>US Doppler vein map lower limb Lt - Clinic scan</w:t>
            </w:r>
            <w:r w:rsidRPr="0000696F">
              <w:br/>
              <w:t>LEFT:</w:t>
            </w:r>
            <w:r w:rsidRPr="0000696F">
              <w:br/>
              <w:t xml:space="preserve">Deep veins: Patent and competent </w:t>
            </w:r>
            <w:r w:rsidRPr="0000696F">
              <w:br/>
              <w:t xml:space="preserve">Superficial veins: The SFJ and proximal GSV are competent. The GSV branches in the proximal calf and the main branch is incompetent, the incompetent GSV branch has a diameter of 3.8 mm but is very superficial throughout the calf. No SPJ/SSV incompetence. </w:t>
            </w:r>
          </w:p>
        </w:tc>
      </w:tr>
      <w:tr w:rsidR="0000696F" w:rsidRPr="0000696F" w14:paraId="690C7EEE" w14:textId="77777777" w:rsidTr="00D8789A">
        <w:trPr>
          <w:trHeight w:val="1500"/>
        </w:trPr>
        <w:tc>
          <w:tcPr>
            <w:tcW w:w="960" w:type="dxa"/>
            <w:noWrap/>
            <w:hideMark/>
          </w:tcPr>
          <w:p w14:paraId="6182263B" w14:textId="77777777" w:rsidR="0000696F" w:rsidRPr="0000696F" w:rsidRDefault="0000696F" w:rsidP="0000696F">
            <w:r w:rsidRPr="0000696F">
              <w:t>17-Jul</w:t>
            </w:r>
          </w:p>
        </w:tc>
        <w:tc>
          <w:tcPr>
            <w:tcW w:w="960" w:type="dxa"/>
            <w:noWrap/>
            <w:hideMark/>
          </w:tcPr>
          <w:p w14:paraId="59018351" w14:textId="77777777" w:rsidR="0000696F" w:rsidRPr="0000696F" w:rsidRDefault="0000696F">
            <w:r w:rsidRPr="0000696F">
              <w:t>ULVML</w:t>
            </w:r>
          </w:p>
        </w:tc>
        <w:tc>
          <w:tcPr>
            <w:tcW w:w="7096" w:type="dxa"/>
            <w:hideMark/>
          </w:tcPr>
          <w:p w14:paraId="2A17AB1F" w14:textId="77777777" w:rsidR="0000696F" w:rsidRPr="0000696F" w:rsidRDefault="0000696F">
            <w:r w:rsidRPr="0000696F">
              <w:t>US Doppler vein map lower limb Lt</w:t>
            </w:r>
            <w:r w:rsidRPr="0000696F">
              <w:br/>
              <w:t>LEFT:</w:t>
            </w:r>
            <w:r w:rsidRPr="0000696F">
              <w:br/>
              <w:t>Deep veins: Patent and competent</w:t>
            </w:r>
            <w:r w:rsidRPr="0000696F">
              <w:br/>
              <w:t xml:space="preserve">Superficial veins: Gross SFJ incompetence via the AASV. The GSV remains competent throughout. The AASV is relatively straight with a diameter of 6 mm and remains within the fascia for approx. 8 cm. No SPJ/SSV incompetence. </w:t>
            </w:r>
          </w:p>
        </w:tc>
      </w:tr>
      <w:tr w:rsidR="0000696F" w:rsidRPr="0000696F" w14:paraId="721FDE6B" w14:textId="77777777" w:rsidTr="00D8789A">
        <w:trPr>
          <w:trHeight w:val="3000"/>
        </w:trPr>
        <w:tc>
          <w:tcPr>
            <w:tcW w:w="960" w:type="dxa"/>
            <w:noWrap/>
            <w:hideMark/>
          </w:tcPr>
          <w:p w14:paraId="1F6E52EB" w14:textId="77777777" w:rsidR="0000696F" w:rsidRPr="0000696F" w:rsidRDefault="0000696F" w:rsidP="0000696F">
            <w:r w:rsidRPr="0000696F">
              <w:t>17-Jul</w:t>
            </w:r>
          </w:p>
        </w:tc>
        <w:tc>
          <w:tcPr>
            <w:tcW w:w="960" w:type="dxa"/>
            <w:noWrap/>
            <w:hideMark/>
          </w:tcPr>
          <w:p w14:paraId="666FCEC5" w14:textId="77777777" w:rsidR="0000696F" w:rsidRPr="0000696F" w:rsidRDefault="0000696F">
            <w:r w:rsidRPr="0000696F">
              <w:t>ULVML</w:t>
            </w:r>
          </w:p>
        </w:tc>
        <w:tc>
          <w:tcPr>
            <w:tcW w:w="7096" w:type="dxa"/>
            <w:hideMark/>
          </w:tcPr>
          <w:p w14:paraId="6A5C4DC1" w14:textId="77777777" w:rsidR="0000696F" w:rsidRPr="0000696F" w:rsidRDefault="0000696F">
            <w:r w:rsidRPr="0000696F">
              <w:t>US Doppler vein map lower limb Lt - Clinic scan</w:t>
            </w:r>
            <w:r w:rsidRPr="0000696F">
              <w:br/>
              <w:t>LEFT:</w:t>
            </w:r>
            <w:r w:rsidRPr="0000696F">
              <w:br/>
              <w:t>Deep veins: Competent CFV. The FV and POPV are incompetent (reflux &gt;1 second)</w:t>
            </w:r>
            <w:r w:rsidRPr="0000696F">
              <w:br/>
              <w:t>Superficial veins:</w:t>
            </w:r>
            <w:r w:rsidRPr="0000696F">
              <w:br/>
              <w:t xml:space="preserve">The SFJ is competent. The GSV becomes incompetent just distal to the junction following connection with an </w:t>
            </w:r>
            <w:proofErr w:type="gramStart"/>
            <w:r w:rsidRPr="0000696F">
              <w:t>incompetent ?pelvic</w:t>
            </w:r>
            <w:proofErr w:type="gramEnd"/>
            <w:r w:rsidRPr="0000696F">
              <w:t xml:space="preserve"> origin vein. The GSV is relatively straight with a diameter of 5.3 mm and remains within the fascia for approx. 20 cm before branching in the </w:t>
            </w:r>
            <w:proofErr w:type="spellStart"/>
            <w:r w:rsidRPr="0000696F">
              <w:t>mid thigh</w:t>
            </w:r>
            <w:proofErr w:type="spellEnd"/>
            <w:r w:rsidRPr="0000696F">
              <w:t xml:space="preserve">. </w:t>
            </w:r>
            <w:r w:rsidRPr="0000696F">
              <w:br/>
              <w:t xml:space="preserve">Incompetent lateral thigh and calf varicose vein is fed by an incompetent perforator vein in the lateral distal thigh, this varicose vein is tortuous and superficial throughout. </w:t>
            </w:r>
            <w:r w:rsidRPr="0000696F">
              <w:br/>
              <w:t xml:space="preserve">No SPJ/SSV incompetence. </w:t>
            </w:r>
          </w:p>
        </w:tc>
      </w:tr>
      <w:tr w:rsidR="0000696F" w:rsidRPr="0000696F" w14:paraId="07018AAA" w14:textId="77777777" w:rsidTr="00D8789A">
        <w:trPr>
          <w:trHeight w:val="2700"/>
        </w:trPr>
        <w:tc>
          <w:tcPr>
            <w:tcW w:w="960" w:type="dxa"/>
            <w:noWrap/>
            <w:hideMark/>
          </w:tcPr>
          <w:p w14:paraId="4BA4B1FF" w14:textId="77777777" w:rsidR="0000696F" w:rsidRPr="0000696F" w:rsidRDefault="0000696F" w:rsidP="0000696F">
            <w:r w:rsidRPr="0000696F">
              <w:lastRenderedPageBreak/>
              <w:t>17-Jul</w:t>
            </w:r>
          </w:p>
        </w:tc>
        <w:tc>
          <w:tcPr>
            <w:tcW w:w="960" w:type="dxa"/>
            <w:noWrap/>
            <w:hideMark/>
          </w:tcPr>
          <w:p w14:paraId="084D58AF" w14:textId="77777777" w:rsidR="0000696F" w:rsidRPr="0000696F" w:rsidRDefault="0000696F">
            <w:r w:rsidRPr="0000696F">
              <w:t>ULVMB</w:t>
            </w:r>
          </w:p>
        </w:tc>
        <w:tc>
          <w:tcPr>
            <w:tcW w:w="7096" w:type="dxa"/>
            <w:hideMark/>
          </w:tcPr>
          <w:p w14:paraId="1A4FEB46" w14:textId="77777777" w:rsidR="0000696F" w:rsidRPr="0000696F" w:rsidRDefault="0000696F">
            <w:r w:rsidRPr="0000696F">
              <w:t xml:space="preserve">US Doppler vein map lower limb Both - Clinic scan. </w:t>
            </w:r>
            <w:r w:rsidRPr="0000696F">
              <w:br/>
              <w:t>RIGHT:</w:t>
            </w:r>
            <w:r w:rsidRPr="0000696F">
              <w:br/>
              <w:t xml:space="preserve">Deep veins: Patent and competent CFV and FV. The POPV is mildly incompetent. </w:t>
            </w:r>
            <w:r w:rsidRPr="0000696F">
              <w:br/>
              <w:t xml:space="preserve">Superficial veins: No SFJ/GSV incompetence. The SPJ is incompetent via the SSV. The SSV is relatively straight and in the fascia throughout the calf with a diameter of 5-7 mm and a minimum depth of 3 mm. </w:t>
            </w:r>
            <w:r w:rsidRPr="0000696F">
              <w:br/>
              <w:t>LEFT:</w:t>
            </w:r>
            <w:r w:rsidRPr="0000696F">
              <w:br/>
              <w:t xml:space="preserve">Deep veins: Patent and competent CFV and FV. The POPV is incompetent. </w:t>
            </w:r>
            <w:r w:rsidRPr="0000696F">
              <w:br/>
              <w:t xml:space="preserve">Superficial veins: SFJ incompetence via the GSV. The GSV is relatively straight with a diameter of 4-5 mm and remains within the fascia for approx. 20 cm. No SPJ incompetence. The SSV becomes incompetent in the distal calf distal to junction with an incompetent GSV branch. </w:t>
            </w:r>
          </w:p>
        </w:tc>
      </w:tr>
      <w:tr w:rsidR="0000696F" w:rsidRPr="0000696F" w14:paraId="5A863F46" w14:textId="77777777" w:rsidTr="00D8789A">
        <w:trPr>
          <w:trHeight w:val="600"/>
        </w:trPr>
        <w:tc>
          <w:tcPr>
            <w:tcW w:w="960" w:type="dxa"/>
            <w:noWrap/>
            <w:hideMark/>
          </w:tcPr>
          <w:p w14:paraId="61315201" w14:textId="77777777" w:rsidR="0000696F" w:rsidRPr="0000696F" w:rsidRDefault="0000696F" w:rsidP="0000696F">
            <w:r w:rsidRPr="0000696F">
              <w:t>17-Jul</w:t>
            </w:r>
          </w:p>
        </w:tc>
        <w:tc>
          <w:tcPr>
            <w:tcW w:w="960" w:type="dxa"/>
            <w:noWrap/>
            <w:hideMark/>
          </w:tcPr>
          <w:p w14:paraId="3C23DDAF" w14:textId="77777777" w:rsidR="0000696F" w:rsidRPr="0000696F" w:rsidRDefault="0000696F">
            <w:r w:rsidRPr="0000696F">
              <w:t>ULVML</w:t>
            </w:r>
          </w:p>
        </w:tc>
        <w:tc>
          <w:tcPr>
            <w:tcW w:w="7096" w:type="dxa"/>
            <w:hideMark/>
          </w:tcPr>
          <w:p w14:paraId="46FC5CF0" w14:textId="77777777" w:rsidR="0000696F" w:rsidRPr="0000696F" w:rsidRDefault="0000696F">
            <w:r w:rsidRPr="0000696F">
              <w:t>US Doppler vein map lower limb Lt - Clinic scan</w:t>
            </w:r>
            <w:r w:rsidRPr="0000696F">
              <w:br/>
              <w:t xml:space="preserve">LEFT: No evidence of any significant deep or superficial venous incompetence. </w:t>
            </w:r>
          </w:p>
        </w:tc>
      </w:tr>
      <w:tr w:rsidR="0000696F" w:rsidRPr="0000696F" w14:paraId="1DB60F5B" w14:textId="77777777" w:rsidTr="00D8789A">
        <w:trPr>
          <w:trHeight w:val="1500"/>
        </w:trPr>
        <w:tc>
          <w:tcPr>
            <w:tcW w:w="960" w:type="dxa"/>
            <w:noWrap/>
            <w:hideMark/>
          </w:tcPr>
          <w:p w14:paraId="6B364355" w14:textId="77777777" w:rsidR="0000696F" w:rsidRPr="0000696F" w:rsidRDefault="0000696F" w:rsidP="0000696F">
            <w:r w:rsidRPr="0000696F">
              <w:t>17-Jul</w:t>
            </w:r>
          </w:p>
        </w:tc>
        <w:tc>
          <w:tcPr>
            <w:tcW w:w="960" w:type="dxa"/>
            <w:noWrap/>
            <w:hideMark/>
          </w:tcPr>
          <w:p w14:paraId="1BC20B18" w14:textId="77777777" w:rsidR="0000696F" w:rsidRPr="0000696F" w:rsidRDefault="0000696F">
            <w:r w:rsidRPr="0000696F">
              <w:t>ULVMR</w:t>
            </w:r>
          </w:p>
        </w:tc>
        <w:tc>
          <w:tcPr>
            <w:tcW w:w="7096" w:type="dxa"/>
            <w:hideMark/>
          </w:tcPr>
          <w:p w14:paraId="7E304AE4" w14:textId="77777777" w:rsidR="0000696F" w:rsidRPr="0000696F" w:rsidRDefault="0000696F">
            <w:r w:rsidRPr="0000696F">
              <w:t>US Doppler vein map lower limb Rt - clinic scan</w:t>
            </w:r>
            <w:r w:rsidRPr="0000696F">
              <w:br/>
              <w:t>RIGHT:</w:t>
            </w:r>
            <w:r w:rsidRPr="0000696F">
              <w:br/>
              <w:t>Deep veins: Patent and competent</w:t>
            </w:r>
            <w:r w:rsidRPr="0000696F">
              <w:br/>
              <w:t xml:space="preserve">Superficial veins: Gross SFJ incompetence via the AASV. The GSV is competent. The AASV is relatively straight (slight kink just distal to junction) with a diameter of 4.6 mm and remains within the fascia for approx. 12 cm. No SPJ/SSV incompetence. </w:t>
            </w:r>
          </w:p>
        </w:tc>
      </w:tr>
      <w:tr w:rsidR="0000696F" w:rsidRPr="0000696F" w14:paraId="5A4B9ED0" w14:textId="77777777" w:rsidTr="00D8789A">
        <w:trPr>
          <w:trHeight w:val="1500"/>
        </w:trPr>
        <w:tc>
          <w:tcPr>
            <w:tcW w:w="960" w:type="dxa"/>
            <w:noWrap/>
            <w:hideMark/>
          </w:tcPr>
          <w:p w14:paraId="6C77D9B7" w14:textId="77777777" w:rsidR="0000696F" w:rsidRPr="0000696F" w:rsidRDefault="0000696F" w:rsidP="0000696F">
            <w:r w:rsidRPr="0000696F">
              <w:t>17-Jul</w:t>
            </w:r>
          </w:p>
        </w:tc>
        <w:tc>
          <w:tcPr>
            <w:tcW w:w="960" w:type="dxa"/>
            <w:noWrap/>
            <w:hideMark/>
          </w:tcPr>
          <w:p w14:paraId="4CE84282" w14:textId="77777777" w:rsidR="0000696F" w:rsidRPr="0000696F" w:rsidRDefault="0000696F">
            <w:r w:rsidRPr="0000696F">
              <w:t>ULVML</w:t>
            </w:r>
          </w:p>
        </w:tc>
        <w:tc>
          <w:tcPr>
            <w:tcW w:w="7096" w:type="dxa"/>
            <w:hideMark/>
          </w:tcPr>
          <w:p w14:paraId="054C46FA" w14:textId="77777777" w:rsidR="0000696F" w:rsidRPr="0000696F" w:rsidRDefault="0000696F">
            <w:r w:rsidRPr="0000696F">
              <w:t>US Doppler vein map lower limb Lt - Clinic scan</w:t>
            </w:r>
            <w:r w:rsidRPr="0000696F">
              <w:br/>
              <w:t>LEFT: No evidence of any significant deep or superficial venous incompetence</w:t>
            </w:r>
            <w:r w:rsidRPr="0000696F">
              <w:br/>
              <w:t>Ankle Brachial Pressure Index:</w:t>
            </w:r>
            <w:r w:rsidRPr="0000696F">
              <w:br/>
              <w:t xml:space="preserve">Right brachial: Triphasic, 138 mmHg </w:t>
            </w:r>
            <w:r w:rsidRPr="0000696F">
              <w:br/>
              <w:t>Left PTA: Triphasic, 196 mmHg (ABPI 1.4)</w:t>
            </w:r>
          </w:p>
        </w:tc>
      </w:tr>
      <w:tr w:rsidR="0000696F" w:rsidRPr="0000696F" w14:paraId="527B69D9" w14:textId="77777777" w:rsidTr="00D8789A">
        <w:trPr>
          <w:trHeight w:val="4200"/>
        </w:trPr>
        <w:tc>
          <w:tcPr>
            <w:tcW w:w="960" w:type="dxa"/>
            <w:noWrap/>
            <w:hideMark/>
          </w:tcPr>
          <w:p w14:paraId="22188208" w14:textId="77777777" w:rsidR="0000696F" w:rsidRPr="0000696F" w:rsidRDefault="0000696F" w:rsidP="0000696F">
            <w:r w:rsidRPr="0000696F">
              <w:t>19-Jul</w:t>
            </w:r>
          </w:p>
        </w:tc>
        <w:tc>
          <w:tcPr>
            <w:tcW w:w="960" w:type="dxa"/>
            <w:noWrap/>
            <w:hideMark/>
          </w:tcPr>
          <w:p w14:paraId="21413909" w14:textId="77777777" w:rsidR="0000696F" w:rsidRPr="0000696F" w:rsidRDefault="0000696F">
            <w:r w:rsidRPr="0000696F">
              <w:t>ULVMB</w:t>
            </w:r>
          </w:p>
        </w:tc>
        <w:tc>
          <w:tcPr>
            <w:tcW w:w="7096" w:type="dxa"/>
            <w:hideMark/>
          </w:tcPr>
          <w:p w14:paraId="5E35D6B9" w14:textId="77777777" w:rsidR="0000696F" w:rsidRPr="0000696F" w:rsidRDefault="0000696F">
            <w:r w:rsidRPr="0000696F">
              <w:t>US Doppler vein map lower limb Both</w:t>
            </w:r>
            <w:r w:rsidRPr="0000696F">
              <w:br/>
              <w:t>RIGHT:</w:t>
            </w:r>
            <w:r w:rsidRPr="0000696F">
              <w:br/>
              <w:t>Deep veins: Patent and competent</w:t>
            </w:r>
            <w:r w:rsidRPr="0000696F">
              <w:br/>
              <w:t xml:space="preserve">Superficial veins: Gross SFJ incompetence via AASV. The GSV is competent throughout. The AASV is relatively straight with a diameter of 5 mm and remains within the fascia to </w:t>
            </w:r>
            <w:proofErr w:type="spellStart"/>
            <w:r w:rsidRPr="0000696F">
              <w:t>mid thigh</w:t>
            </w:r>
            <w:proofErr w:type="spellEnd"/>
            <w:r w:rsidRPr="0000696F">
              <w:t xml:space="preserve"> where it branches to feed visible varices. </w:t>
            </w:r>
            <w:r w:rsidRPr="0000696F">
              <w:br/>
              <w:t xml:space="preserve">No obvious SPJ. The SSV and Giacomini vein are competent. </w:t>
            </w:r>
            <w:r w:rsidRPr="0000696F">
              <w:br/>
              <w:t>LEFT:</w:t>
            </w:r>
            <w:r w:rsidRPr="0000696F">
              <w:br/>
              <w:t xml:space="preserve">Deep veins: Patent and competent </w:t>
            </w:r>
            <w:r w:rsidRPr="0000696F">
              <w:br/>
              <w:t xml:space="preserve">Superficial veins: Gross SFJ incompetence via the AASV. The very proximal AASV is very superficial (where patient complains of painful lump), otherwise the AASV is relatively straight with a diameter of 8-17 mm and remains within the fascia to </w:t>
            </w:r>
            <w:proofErr w:type="spellStart"/>
            <w:r w:rsidRPr="0000696F">
              <w:t>mid thigh</w:t>
            </w:r>
            <w:proofErr w:type="spellEnd"/>
            <w:r w:rsidRPr="0000696F">
              <w:t xml:space="preserve"> where it branches to feed visible varices. The GSV is competent throughout the thigh, but does become incompetent in the distal calf following junction with incompetence AASV branch. </w:t>
            </w:r>
            <w:r w:rsidRPr="0000696F">
              <w:br/>
              <w:t xml:space="preserve">No SSV incompetence. </w:t>
            </w:r>
            <w:r w:rsidRPr="0000696F">
              <w:br/>
              <w:t xml:space="preserve">NB: Slightly limited scan as patient become unwell during appointment (felt dizzy/faint). </w:t>
            </w:r>
          </w:p>
        </w:tc>
      </w:tr>
      <w:tr w:rsidR="0000696F" w:rsidRPr="0000696F" w14:paraId="6E13C4B4" w14:textId="77777777" w:rsidTr="00D8789A">
        <w:trPr>
          <w:trHeight w:val="2100"/>
        </w:trPr>
        <w:tc>
          <w:tcPr>
            <w:tcW w:w="960" w:type="dxa"/>
            <w:noWrap/>
            <w:hideMark/>
          </w:tcPr>
          <w:p w14:paraId="63988039" w14:textId="77777777" w:rsidR="0000696F" w:rsidRPr="0000696F" w:rsidRDefault="0000696F" w:rsidP="0000696F">
            <w:r w:rsidRPr="0000696F">
              <w:lastRenderedPageBreak/>
              <w:t>19-Jul</w:t>
            </w:r>
          </w:p>
        </w:tc>
        <w:tc>
          <w:tcPr>
            <w:tcW w:w="960" w:type="dxa"/>
            <w:noWrap/>
            <w:hideMark/>
          </w:tcPr>
          <w:p w14:paraId="6C7BF51A" w14:textId="77777777" w:rsidR="0000696F" w:rsidRPr="0000696F" w:rsidRDefault="0000696F">
            <w:r w:rsidRPr="0000696F">
              <w:t>ULVMB</w:t>
            </w:r>
          </w:p>
        </w:tc>
        <w:tc>
          <w:tcPr>
            <w:tcW w:w="7096" w:type="dxa"/>
            <w:hideMark/>
          </w:tcPr>
          <w:p w14:paraId="6A76E3F3" w14:textId="77777777" w:rsidR="0000696F" w:rsidRPr="0000696F" w:rsidRDefault="0000696F">
            <w:r w:rsidRPr="0000696F">
              <w:t>US Doppler vein map lower limb Both</w:t>
            </w:r>
            <w:r w:rsidRPr="0000696F">
              <w:br/>
              <w:t xml:space="preserve">RIGHT: </w:t>
            </w:r>
            <w:r w:rsidRPr="0000696F">
              <w:br/>
              <w:t>Deep veins: Patent and competent</w:t>
            </w:r>
            <w:r w:rsidRPr="0000696F">
              <w:br/>
              <w:t xml:space="preserve">Superficial veins: The GSV is incompetent from junction. The GSV is relatively straight with a diameter of 4 mm and remains within the fascia throughout the thigh, there is a moderate medial branch noted at 15 cm distal to junction. No SPJ/SSV incompetence. </w:t>
            </w:r>
            <w:r w:rsidRPr="0000696F">
              <w:br/>
              <w:t>LEFT:</w:t>
            </w:r>
            <w:r w:rsidRPr="0000696F">
              <w:br/>
              <w:t xml:space="preserve">No evidence of any significant deep or superficial venous incompetence. </w:t>
            </w:r>
          </w:p>
        </w:tc>
      </w:tr>
      <w:tr w:rsidR="0000696F" w:rsidRPr="0000696F" w14:paraId="5E71A734" w14:textId="77777777" w:rsidTr="00D8789A">
        <w:trPr>
          <w:trHeight w:val="900"/>
        </w:trPr>
        <w:tc>
          <w:tcPr>
            <w:tcW w:w="960" w:type="dxa"/>
            <w:noWrap/>
            <w:hideMark/>
          </w:tcPr>
          <w:p w14:paraId="076E2F05" w14:textId="77777777" w:rsidR="0000696F" w:rsidRPr="0000696F" w:rsidRDefault="0000696F" w:rsidP="0000696F">
            <w:r w:rsidRPr="0000696F">
              <w:t>22-Jul</w:t>
            </w:r>
          </w:p>
        </w:tc>
        <w:tc>
          <w:tcPr>
            <w:tcW w:w="960" w:type="dxa"/>
            <w:noWrap/>
            <w:hideMark/>
          </w:tcPr>
          <w:p w14:paraId="290E8F96" w14:textId="77777777" w:rsidR="0000696F" w:rsidRPr="0000696F" w:rsidRDefault="0000696F">
            <w:r w:rsidRPr="0000696F">
              <w:t>ULVML</w:t>
            </w:r>
          </w:p>
        </w:tc>
        <w:tc>
          <w:tcPr>
            <w:tcW w:w="7096" w:type="dxa"/>
            <w:hideMark/>
          </w:tcPr>
          <w:p w14:paraId="2EA72CE2" w14:textId="77777777" w:rsidR="0000696F" w:rsidRPr="0000696F" w:rsidRDefault="0000696F">
            <w:r w:rsidRPr="0000696F">
              <w:t>US Doppler vein map lower limb Lt</w:t>
            </w:r>
            <w:r w:rsidRPr="0000696F">
              <w:br/>
              <w:t xml:space="preserve">LEFT: No evidence of any significant deep or superficial venous incompetence. Where the patient is complaining of painful lump there is no evidence of any varicose vein or vascular malformation - suggest alternative imaging if clinically indicated. </w:t>
            </w:r>
          </w:p>
        </w:tc>
      </w:tr>
      <w:tr w:rsidR="0000696F" w:rsidRPr="0000696F" w14:paraId="225F28B9" w14:textId="77777777" w:rsidTr="00D8789A">
        <w:trPr>
          <w:trHeight w:val="1800"/>
        </w:trPr>
        <w:tc>
          <w:tcPr>
            <w:tcW w:w="960" w:type="dxa"/>
            <w:noWrap/>
            <w:hideMark/>
          </w:tcPr>
          <w:p w14:paraId="49284C35" w14:textId="77777777" w:rsidR="0000696F" w:rsidRPr="0000696F" w:rsidRDefault="0000696F" w:rsidP="0000696F">
            <w:r w:rsidRPr="0000696F">
              <w:t>24-Jul</w:t>
            </w:r>
          </w:p>
        </w:tc>
        <w:tc>
          <w:tcPr>
            <w:tcW w:w="960" w:type="dxa"/>
            <w:noWrap/>
            <w:hideMark/>
          </w:tcPr>
          <w:p w14:paraId="2A0070AF" w14:textId="77777777" w:rsidR="0000696F" w:rsidRPr="0000696F" w:rsidRDefault="0000696F">
            <w:r w:rsidRPr="0000696F">
              <w:t>ULVMR</w:t>
            </w:r>
          </w:p>
        </w:tc>
        <w:tc>
          <w:tcPr>
            <w:tcW w:w="7096" w:type="dxa"/>
            <w:hideMark/>
          </w:tcPr>
          <w:p w14:paraId="6DEFC4D6" w14:textId="77777777" w:rsidR="0000696F" w:rsidRPr="0000696F" w:rsidRDefault="0000696F">
            <w:r w:rsidRPr="0000696F">
              <w:t>US Doppler vein map lower limb Rt</w:t>
            </w:r>
            <w:r w:rsidRPr="0000696F">
              <w:br/>
              <w:t xml:space="preserve">NB: Limited scan due to patient discomfort throughout the scan, unable to apply much pressure to leg limiting the ability to augment flow. </w:t>
            </w:r>
            <w:r w:rsidRPr="0000696F">
              <w:br/>
              <w:t xml:space="preserve">RIGHT: </w:t>
            </w:r>
            <w:r w:rsidRPr="0000696F">
              <w:br/>
              <w:t xml:space="preserve">Deep veins: Where seen the CFV and FV are patent and competent. POPV and deep calf veins not assessed. </w:t>
            </w:r>
            <w:r w:rsidRPr="0000696F">
              <w:br/>
              <w:t xml:space="preserve">Superficial veins: The SFJ and GSV are competent. The SSV is competent. There are multiple tortuous, superficial incompetent varicose veins along the posterior and medial calf and thigh which appear to be fed by network of incompetent vulvar varices.  </w:t>
            </w:r>
          </w:p>
        </w:tc>
      </w:tr>
    </w:tbl>
    <w:p w14:paraId="5E4057E6" w14:textId="77777777" w:rsidR="0073145A" w:rsidRDefault="0073145A">
      <w:bookmarkStart w:id="0" w:name="_GoBack"/>
      <w:bookmarkEnd w:id="0"/>
    </w:p>
    <w:sectPr w:rsidR="007314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2B77"/>
    <w:multiLevelType w:val="multilevel"/>
    <w:tmpl w:val="4A0C34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229D8"/>
    <w:multiLevelType w:val="multilevel"/>
    <w:tmpl w:val="0B7AB8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C17F21"/>
    <w:multiLevelType w:val="multilevel"/>
    <w:tmpl w:val="D3481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96739"/>
    <w:multiLevelType w:val="multilevel"/>
    <w:tmpl w:val="736099D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DF6597"/>
    <w:multiLevelType w:val="multilevel"/>
    <w:tmpl w:val="203CEB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416291"/>
    <w:multiLevelType w:val="multilevel"/>
    <w:tmpl w:val="588426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892221"/>
    <w:multiLevelType w:val="multilevel"/>
    <w:tmpl w:val="25EE6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663E31"/>
    <w:multiLevelType w:val="multilevel"/>
    <w:tmpl w:val="5DFAC2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5B7571"/>
    <w:multiLevelType w:val="multilevel"/>
    <w:tmpl w:val="97808F1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8B01DC"/>
    <w:multiLevelType w:val="multilevel"/>
    <w:tmpl w:val="117C3E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785177"/>
    <w:multiLevelType w:val="multilevel"/>
    <w:tmpl w:val="F5ECE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8339CE"/>
    <w:multiLevelType w:val="multilevel"/>
    <w:tmpl w:val="C54A4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631F73"/>
    <w:multiLevelType w:val="multilevel"/>
    <w:tmpl w:val="4DCE698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BA7093"/>
    <w:multiLevelType w:val="multilevel"/>
    <w:tmpl w:val="EF623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CC13AB"/>
    <w:multiLevelType w:val="multilevel"/>
    <w:tmpl w:val="51E065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094A0E"/>
    <w:multiLevelType w:val="multilevel"/>
    <w:tmpl w:val="737E0D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6A4083"/>
    <w:multiLevelType w:val="multilevel"/>
    <w:tmpl w:val="27C298E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6B2AB7"/>
    <w:multiLevelType w:val="multilevel"/>
    <w:tmpl w:val="C89A4B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292324"/>
    <w:multiLevelType w:val="multilevel"/>
    <w:tmpl w:val="C2943B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421AC4"/>
    <w:multiLevelType w:val="multilevel"/>
    <w:tmpl w:val="FB20B75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4F0DB2"/>
    <w:multiLevelType w:val="multilevel"/>
    <w:tmpl w:val="148224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9B2D65"/>
    <w:multiLevelType w:val="multilevel"/>
    <w:tmpl w:val="8968D90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6115F6"/>
    <w:multiLevelType w:val="multilevel"/>
    <w:tmpl w:val="51103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86564E"/>
    <w:multiLevelType w:val="multilevel"/>
    <w:tmpl w:val="649C4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A06B64"/>
    <w:multiLevelType w:val="multilevel"/>
    <w:tmpl w:val="67826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28077C"/>
    <w:multiLevelType w:val="multilevel"/>
    <w:tmpl w:val="C44633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4661E8"/>
    <w:multiLevelType w:val="multilevel"/>
    <w:tmpl w:val="ADA888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54744C"/>
    <w:multiLevelType w:val="multilevel"/>
    <w:tmpl w:val="C5F25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385CB7"/>
    <w:multiLevelType w:val="multilevel"/>
    <w:tmpl w:val="2D268B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D560E6"/>
    <w:multiLevelType w:val="multilevel"/>
    <w:tmpl w:val="2132D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03130D"/>
    <w:multiLevelType w:val="multilevel"/>
    <w:tmpl w:val="409296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C50DAE"/>
    <w:multiLevelType w:val="multilevel"/>
    <w:tmpl w:val="D700C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9B05E4"/>
    <w:multiLevelType w:val="multilevel"/>
    <w:tmpl w:val="608652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075BAE"/>
    <w:multiLevelType w:val="multilevel"/>
    <w:tmpl w:val="CE4E31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434D59"/>
    <w:multiLevelType w:val="multilevel"/>
    <w:tmpl w:val="1236F0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6B445E"/>
    <w:multiLevelType w:val="multilevel"/>
    <w:tmpl w:val="09A451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741F21"/>
    <w:multiLevelType w:val="multilevel"/>
    <w:tmpl w:val="FA7CED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1A6AE4"/>
    <w:multiLevelType w:val="multilevel"/>
    <w:tmpl w:val="D13200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A75D9B"/>
    <w:multiLevelType w:val="multilevel"/>
    <w:tmpl w:val="9A7C2E0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FD75EB"/>
    <w:multiLevelType w:val="multilevel"/>
    <w:tmpl w:val="147667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9F0C95"/>
    <w:multiLevelType w:val="multilevel"/>
    <w:tmpl w:val="C28C3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EA4E0E"/>
    <w:multiLevelType w:val="multilevel"/>
    <w:tmpl w:val="85A22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5D7956"/>
    <w:multiLevelType w:val="multilevel"/>
    <w:tmpl w:val="7B7A82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29"/>
  </w:num>
  <w:num w:numId="3">
    <w:abstractNumId w:val="10"/>
  </w:num>
  <w:num w:numId="4">
    <w:abstractNumId w:val="23"/>
  </w:num>
  <w:num w:numId="5">
    <w:abstractNumId w:val="40"/>
  </w:num>
  <w:num w:numId="6">
    <w:abstractNumId w:val="13"/>
  </w:num>
  <w:num w:numId="7">
    <w:abstractNumId w:val="41"/>
  </w:num>
  <w:num w:numId="8">
    <w:abstractNumId w:val="22"/>
  </w:num>
  <w:num w:numId="9">
    <w:abstractNumId w:val="24"/>
  </w:num>
  <w:num w:numId="10">
    <w:abstractNumId w:val="2"/>
  </w:num>
  <w:num w:numId="11">
    <w:abstractNumId w:val="11"/>
  </w:num>
  <w:num w:numId="12">
    <w:abstractNumId w:val="5"/>
  </w:num>
  <w:num w:numId="13">
    <w:abstractNumId w:val="4"/>
  </w:num>
  <w:num w:numId="14">
    <w:abstractNumId w:val="32"/>
  </w:num>
  <w:num w:numId="15">
    <w:abstractNumId w:val="35"/>
  </w:num>
  <w:num w:numId="16">
    <w:abstractNumId w:val="42"/>
  </w:num>
  <w:num w:numId="17">
    <w:abstractNumId w:val="25"/>
  </w:num>
  <w:num w:numId="18">
    <w:abstractNumId w:val="18"/>
  </w:num>
  <w:num w:numId="19">
    <w:abstractNumId w:val="33"/>
  </w:num>
  <w:num w:numId="20">
    <w:abstractNumId w:val="0"/>
  </w:num>
  <w:num w:numId="21">
    <w:abstractNumId w:val="15"/>
  </w:num>
  <w:num w:numId="22">
    <w:abstractNumId w:val="19"/>
  </w:num>
  <w:num w:numId="23">
    <w:abstractNumId w:val="16"/>
  </w:num>
  <w:num w:numId="24">
    <w:abstractNumId w:val="21"/>
  </w:num>
  <w:num w:numId="25">
    <w:abstractNumId w:val="8"/>
  </w:num>
  <w:num w:numId="26">
    <w:abstractNumId w:val="3"/>
  </w:num>
  <w:num w:numId="27">
    <w:abstractNumId w:val="12"/>
  </w:num>
  <w:num w:numId="28">
    <w:abstractNumId w:val="1"/>
  </w:num>
  <w:num w:numId="29">
    <w:abstractNumId w:val="38"/>
  </w:num>
  <w:num w:numId="30">
    <w:abstractNumId w:val="36"/>
  </w:num>
  <w:num w:numId="31">
    <w:abstractNumId w:val="27"/>
  </w:num>
  <w:num w:numId="32">
    <w:abstractNumId w:val="9"/>
  </w:num>
  <w:num w:numId="33">
    <w:abstractNumId w:val="39"/>
  </w:num>
  <w:num w:numId="34">
    <w:abstractNumId w:val="37"/>
  </w:num>
  <w:num w:numId="35">
    <w:abstractNumId w:val="34"/>
  </w:num>
  <w:num w:numId="36">
    <w:abstractNumId w:val="7"/>
  </w:num>
  <w:num w:numId="37">
    <w:abstractNumId w:val="30"/>
  </w:num>
  <w:num w:numId="38">
    <w:abstractNumId w:val="17"/>
  </w:num>
  <w:num w:numId="39">
    <w:abstractNumId w:val="14"/>
  </w:num>
  <w:num w:numId="40">
    <w:abstractNumId w:val="28"/>
  </w:num>
  <w:num w:numId="41">
    <w:abstractNumId w:val="20"/>
  </w:num>
  <w:num w:numId="42">
    <w:abstractNumId w:val="2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6F"/>
    <w:rsid w:val="0000696F"/>
    <w:rsid w:val="0013531F"/>
    <w:rsid w:val="00460F17"/>
    <w:rsid w:val="00507CD6"/>
    <w:rsid w:val="006A383F"/>
    <w:rsid w:val="0073145A"/>
    <w:rsid w:val="00D87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5F7B"/>
  <w15:chartTrackingRefBased/>
  <w15:docId w15:val="{42AC65D8-FDE0-4FD1-9901-AA063921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6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878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8789A"/>
  </w:style>
  <w:style w:type="character" w:customStyle="1" w:styleId="eop">
    <w:name w:val="eop"/>
    <w:basedOn w:val="DefaultParagraphFont"/>
    <w:rsid w:val="00D87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72736">
      <w:bodyDiv w:val="1"/>
      <w:marLeft w:val="0"/>
      <w:marRight w:val="0"/>
      <w:marTop w:val="0"/>
      <w:marBottom w:val="0"/>
      <w:divBdr>
        <w:top w:val="none" w:sz="0" w:space="0" w:color="auto"/>
        <w:left w:val="none" w:sz="0" w:space="0" w:color="auto"/>
        <w:bottom w:val="none" w:sz="0" w:space="0" w:color="auto"/>
        <w:right w:val="none" w:sz="0" w:space="0" w:color="auto"/>
      </w:divBdr>
    </w:div>
    <w:div w:id="778640270">
      <w:bodyDiv w:val="1"/>
      <w:marLeft w:val="0"/>
      <w:marRight w:val="0"/>
      <w:marTop w:val="0"/>
      <w:marBottom w:val="0"/>
      <w:divBdr>
        <w:top w:val="none" w:sz="0" w:space="0" w:color="auto"/>
        <w:left w:val="none" w:sz="0" w:space="0" w:color="auto"/>
        <w:bottom w:val="none" w:sz="0" w:space="0" w:color="auto"/>
        <w:right w:val="none" w:sz="0" w:space="0" w:color="auto"/>
      </w:divBdr>
      <w:divsChild>
        <w:div w:id="660696625">
          <w:marLeft w:val="0"/>
          <w:marRight w:val="0"/>
          <w:marTop w:val="0"/>
          <w:marBottom w:val="0"/>
          <w:divBdr>
            <w:top w:val="none" w:sz="0" w:space="0" w:color="auto"/>
            <w:left w:val="none" w:sz="0" w:space="0" w:color="auto"/>
            <w:bottom w:val="none" w:sz="0" w:space="0" w:color="auto"/>
            <w:right w:val="none" w:sz="0" w:space="0" w:color="auto"/>
          </w:divBdr>
          <w:divsChild>
            <w:div w:id="1369797230">
              <w:marLeft w:val="0"/>
              <w:marRight w:val="0"/>
              <w:marTop w:val="0"/>
              <w:marBottom w:val="0"/>
              <w:divBdr>
                <w:top w:val="none" w:sz="0" w:space="0" w:color="auto"/>
                <w:left w:val="none" w:sz="0" w:space="0" w:color="auto"/>
                <w:bottom w:val="none" w:sz="0" w:space="0" w:color="auto"/>
                <w:right w:val="none" w:sz="0" w:space="0" w:color="auto"/>
              </w:divBdr>
            </w:div>
            <w:div w:id="48656514">
              <w:marLeft w:val="0"/>
              <w:marRight w:val="0"/>
              <w:marTop w:val="0"/>
              <w:marBottom w:val="0"/>
              <w:divBdr>
                <w:top w:val="none" w:sz="0" w:space="0" w:color="auto"/>
                <w:left w:val="none" w:sz="0" w:space="0" w:color="auto"/>
                <w:bottom w:val="none" w:sz="0" w:space="0" w:color="auto"/>
                <w:right w:val="none" w:sz="0" w:space="0" w:color="auto"/>
              </w:divBdr>
            </w:div>
            <w:div w:id="65148193">
              <w:marLeft w:val="0"/>
              <w:marRight w:val="0"/>
              <w:marTop w:val="0"/>
              <w:marBottom w:val="0"/>
              <w:divBdr>
                <w:top w:val="none" w:sz="0" w:space="0" w:color="auto"/>
                <w:left w:val="none" w:sz="0" w:space="0" w:color="auto"/>
                <w:bottom w:val="none" w:sz="0" w:space="0" w:color="auto"/>
                <w:right w:val="none" w:sz="0" w:space="0" w:color="auto"/>
              </w:divBdr>
            </w:div>
            <w:div w:id="828254997">
              <w:marLeft w:val="0"/>
              <w:marRight w:val="0"/>
              <w:marTop w:val="0"/>
              <w:marBottom w:val="0"/>
              <w:divBdr>
                <w:top w:val="none" w:sz="0" w:space="0" w:color="auto"/>
                <w:left w:val="none" w:sz="0" w:space="0" w:color="auto"/>
                <w:bottom w:val="none" w:sz="0" w:space="0" w:color="auto"/>
                <w:right w:val="none" w:sz="0" w:space="0" w:color="auto"/>
              </w:divBdr>
            </w:div>
            <w:div w:id="1748769617">
              <w:marLeft w:val="0"/>
              <w:marRight w:val="0"/>
              <w:marTop w:val="0"/>
              <w:marBottom w:val="0"/>
              <w:divBdr>
                <w:top w:val="none" w:sz="0" w:space="0" w:color="auto"/>
                <w:left w:val="none" w:sz="0" w:space="0" w:color="auto"/>
                <w:bottom w:val="none" w:sz="0" w:space="0" w:color="auto"/>
                <w:right w:val="none" w:sz="0" w:space="0" w:color="auto"/>
              </w:divBdr>
            </w:div>
            <w:div w:id="1806581928">
              <w:marLeft w:val="0"/>
              <w:marRight w:val="0"/>
              <w:marTop w:val="0"/>
              <w:marBottom w:val="0"/>
              <w:divBdr>
                <w:top w:val="none" w:sz="0" w:space="0" w:color="auto"/>
                <w:left w:val="none" w:sz="0" w:space="0" w:color="auto"/>
                <w:bottom w:val="none" w:sz="0" w:space="0" w:color="auto"/>
                <w:right w:val="none" w:sz="0" w:space="0" w:color="auto"/>
              </w:divBdr>
            </w:div>
            <w:div w:id="1983844381">
              <w:marLeft w:val="0"/>
              <w:marRight w:val="0"/>
              <w:marTop w:val="0"/>
              <w:marBottom w:val="0"/>
              <w:divBdr>
                <w:top w:val="none" w:sz="0" w:space="0" w:color="auto"/>
                <w:left w:val="none" w:sz="0" w:space="0" w:color="auto"/>
                <w:bottom w:val="none" w:sz="0" w:space="0" w:color="auto"/>
                <w:right w:val="none" w:sz="0" w:space="0" w:color="auto"/>
              </w:divBdr>
            </w:div>
            <w:div w:id="936208601">
              <w:marLeft w:val="0"/>
              <w:marRight w:val="0"/>
              <w:marTop w:val="0"/>
              <w:marBottom w:val="0"/>
              <w:divBdr>
                <w:top w:val="none" w:sz="0" w:space="0" w:color="auto"/>
                <w:left w:val="none" w:sz="0" w:space="0" w:color="auto"/>
                <w:bottom w:val="none" w:sz="0" w:space="0" w:color="auto"/>
                <w:right w:val="none" w:sz="0" w:space="0" w:color="auto"/>
              </w:divBdr>
            </w:div>
            <w:div w:id="41444889">
              <w:marLeft w:val="0"/>
              <w:marRight w:val="0"/>
              <w:marTop w:val="0"/>
              <w:marBottom w:val="0"/>
              <w:divBdr>
                <w:top w:val="none" w:sz="0" w:space="0" w:color="auto"/>
                <w:left w:val="none" w:sz="0" w:space="0" w:color="auto"/>
                <w:bottom w:val="none" w:sz="0" w:space="0" w:color="auto"/>
                <w:right w:val="none" w:sz="0" w:space="0" w:color="auto"/>
              </w:divBdr>
            </w:div>
            <w:div w:id="1240410039">
              <w:marLeft w:val="0"/>
              <w:marRight w:val="0"/>
              <w:marTop w:val="0"/>
              <w:marBottom w:val="0"/>
              <w:divBdr>
                <w:top w:val="none" w:sz="0" w:space="0" w:color="auto"/>
                <w:left w:val="none" w:sz="0" w:space="0" w:color="auto"/>
                <w:bottom w:val="none" w:sz="0" w:space="0" w:color="auto"/>
                <w:right w:val="none" w:sz="0" w:space="0" w:color="auto"/>
              </w:divBdr>
            </w:div>
            <w:div w:id="994601307">
              <w:marLeft w:val="0"/>
              <w:marRight w:val="0"/>
              <w:marTop w:val="0"/>
              <w:marBottom w:val="0"/>
              <w:divBdr>
                <w:top w:val="none" w:sz="0" w:space="0" w:color="auto"/>
                <w:left w:val="none" w:sz="0" w:space="0" w:color="auto"/>
                <w:bottom w:val="none" w:sz="0" w:space="0" w:color="auto"/>
                <w:right w:val="none" w:sz="0" w:space="0" w:color="auto"/>
              </w:divBdr>
            </w:div>
            <w:div w:id="603852856">
              <w:marLeft w:val="0"/>
              <w:marRight w:val="0"/>
              <w:marTop w:val="0"/>
              <w:marBottom w:val="0"/>
              <w:divBdr>
                <w:top w:val="none" w:sz="0" w:space="0" w:color="auto"/>
                <w:left w:val="none" w:sz="0" w:space="0" w:color="auto"/>
                <w:bottom w:val="none" w:sz="0" w:space="0" w:color="auto"/>
                <w:right w:val="none" w:sz="0" w:space="0" w:color="auto"/>
              </w:divBdr>
            </w:div>
            <w:div w:id="810944474">
              <w:marLeft w:val="0"/>
              <w:marRight w:val="0"/>
              <w:marTop w:val="0"/>
              <w:marBottom w:val="0"/>
              <w:divBdr>
                <w:top w:val="none" w:sz="0" w:space="0" w:color="auto"/>
                <w:left w:val="none" w:sz="0" w:space="0" w:color="auto"/>
                <w:bottom w:val="none" w:sz="0" w:space="0" w:color="auto"/>
                <w:right w:val="none" w:sz="0" w:space="0" w:color="auto"/>
              </w:divBdr>
            </w:div>
            <w:div w:id="33043696">
              <w:marLeft w:val="0"/>
              <w:marRight w:val="0"/>
              <w:marTop w:val="0"/>
              <w:marBottom w:val="0"/>
              <w:divBdr>
                <w:top w:val="none" w:sz="0" w:space="0" w:color="auto"/>
                <w:left w:val="none" w:sz="0" w:space="0" w:color="auto"/>
                <w:bottom w:val="none" w:sz="0" w:space="0" w:color="auto"/>
                <w:right w:val="none" w:sz="0" w:space="0" w:color="auto"/>
              </w:divBdr>
            </w:div>
            <w:div w:id="1950353587">
              <w:marLeft w:val="0"/>
              <w:marRight w:val="0"/>
              <w:marTop w:val="0"/>
              <w:marBottom w:val="0"/>
              <w:divBdr>
                <w:top w:val="none" w:sz="0" w:space="0" w:color="auto"/>
                <w:left w:val="none" w:sz="0" w:space="0" w:color="auto"/>
                <w:bottom w:val="none" w:sz="0" w:space="0" w:color="auto"/>
                <w:right w:val="none" w:sz="0" w:space="0" w:color="auto"/>
              </w:divBdr>
            </w:div>
            <w:div w:id="697970468">
              <w:marLeft w:val="0"/>
              <w:marRight w:val="0"/>
              <w:marTop w:val="0"/>
              <w:marBottom w:val="0"/>
              <w:divBdr>
                <w:top w:val="none" w:sz="0" w:space="0" w:color="auto"/>
                <w:left w:val="none" w:sz="0" w:space="0" w:color="auto"/>
                <w:bottom w:val="none" w:sz="0" w:space="0" w:color="auto"/>
                <w:right w:val="none" w:sz="0" w:space="0" w:color="auto"/>
              </w:divBdr>
            </w:div>
            <w:div w:id="1480532164">
              <w:marLeft w:val="0"/>
              <w:marRight w:val="0"/>
              <w:marTop w:val="0"/>
              <w:marBottom w:val="0"/>
              <w:divBdr>
                <w:top w:val="none" w:sz="0" w:space="0" w:color="auto"/>
                <w:left w:val="none" w:sz="0" w:space="0" w:color="auto"/>
                <w:bottom w:val="none" w:sz="0" w:space="0" w:color="auto"/>
                <w:right w:val="none" w:sz="0" w:space="0" w:color="auto"/>
              </w:divBdr>
            </w:div>
            <w:div w:id="1272976169">
              <w:marLeft w:val="0"/>
              <w:marRight w:val="0"/>
              <w:marTop w:val="0"/>
              <w:marBottom w:val="0"/>
              <w:divBdr>
                <w:top w:val="none" w:sz="0" w:space="0" w:color="auto"/>
                <w:left w:val="none" w:sz="0" w:space="0" w:color="auto"/>
                <w:bottom w:val="none" w:sz="0" w:space="0" w:color="auto"/>
                <w:right w:val="none" w:sz="0" w:space="0" w:color="auto"/>
              </w:divBdr>
            </w:div>
            <w:div w:id="468210534">
              <w:marLeft w:val="0"/>
              <w:marRight w:val="0"/>
              <w:marTop w:val="0"/>
              <w:marBottom w:val="0"/>
              <w:divBdr>
                <w:top w:val="none" w:sz="0" w:space="0" w:color="auto"/>
                <w:left w:val="none" w:sz="0" w:space="0" w:color="auto"/>
                <w:bottom w:val="none" w:sz="0" w:space="0" w:color="auto"/>
                <w:right w:val="none" w:sz="0" w:space="0" w:color="auto"/>
              </w:divBdr>
            </w:div>
            <w:div w:id="1144617593">
              <w:marLeft w:val="0"/>
              <w:marRight w:val="0"/>
              <w:marTop w:val="0"/>
              <w:marBottom w:val="0"/>
              <w:divBdr>
                <w:top w:val="none" w:sz="0" w:space="0" w:color="auto"/>
                <w:left w:val="none" w:sz="0" w:space="0" w:color="auto"/>
                <w:bottom w:val="none" w:sz="0" w:space="0" w:color="auto"/>
                <w:right w:val="none" w:sz="0" w:space="0" w:color="auto"/>
              </w:divBdr>
            </w:div>
          </w:divsChild>
        </w:div>
        <w:div w:id="469442158">
          <w:marLeft w:val="0"/>
          <w:marRight w:val="0"/>
          <w:marTop w:val="0"/>
          <w:marBottom w:val="0"/>
          <w:divBdr>
            <w:top w:val="none" w:sz="0" w:space="0" w:color="auto"/>
            <w:left w:val="none" w:sz="0" w:space="0" w:color="auto"/>
            <w:bottom w:val="none" w:sz="0" w:space="0" w:color="auto"/>
            <w:right w:val="none" w:sz="0" w:space="0" w:color="auto"/>
          </w:divBdr>
          <w:divsChild>
            <w:div w:id="1931964680">
              <w:marLeft w:val="0"/>
              <w:marRight w:val="0"/>
              <w:marTop w:val="0"/>
              <w:marBottom w:val="0"/>
              <w:divBdr>
                <w:top w:val="none" w:sz="0" w:space="0" w:color="auto"/>
                <w:left w:val="none" w:sz="0" w:space="0" w:color="auto"/>
                <w:bottom w:val="none" w:sz="0" w:space="0" w:color="auto"/>
                <w:right w:val="none" w:sz="0" w:space="0" w:color="auto"/>
              </w:divBdr>
            </w:div>
            <w:div w:id="90590947">
              <w:marLeft w:val="0"/>
              <w:marRight w:val="0"/>
              <w:marTop w:val="0"/>
              <w:marBottom w:val="0"/>
              <w:divBdr>
                <w:top w:val="none" w:sz="0" w:space="0" w:color="auto"/>
                <w:left w:val="none" w:sz="0" w:space="0" w:color="auto"/>
                <w:bottom w:val="none" w:sz="0" w:space="0" w:color="auto"/>
                <w:right w:val="none" w:sz="0" w:space="0" w:color="auto"/>
              </w:divBdr>
            </w:div>
            <w:div w:id="586156398">
              <w:marLeft w:val="0"/>
              <w:marRight w:val="0"/>
              <w:marTop w:val="0"/>
              <w:marBottom w:val="0"/>
              <w:divBdr>
                <w:top w:val="none" w:sz="0" w:space="0" w:color="auto"/>
                <w:left w:val="none" w:sz="0" w:space="0" w:color="auto"/>
                <w:bottom w:val="none" w:sz="0" w:space="0" w:color="auto"/>
                <w:right w:val="none" w:sz="0" w:space="0" w:color="auto"/>
              </w:divBdr>
            </w:div>
            <w:div w:id="959841234">
              <w:marLeft w:val="0"/>
              <w:marRight w:val="0"/>
              <w:marTop w:val="0"/>
              <w:marBottom w:val="0"/>
              <w:divBdr>
                <w:top w:val="none" w:sz="0" w:space="0" w:color="auto"/>
                <w:left w:val="none" w:sz="0" w:space="0" w:color="auto"/>
                <w:bottom w:val="none" w:sz="0" w:space="0" w:color="auto"/>
                <w:right w:val="none" w:sz="0" w:space="0" w:color="auto"/>
              </w:divBdr>
            </w:div>
            <w:div w:id="1949265790">
              <w:marLeft w:val="0"/>
              <w:marRight w:val="0"/>
              <w:marTop w:val="0"/>
              <w:marBottom w:val="0"/>
              <w:divBdr>
                <w:top w:val="none" w:sz="0" w:space="0" w:color="auto"/>
                <w:left w:val="none" w:sz="0" w:space="0" w:color="auto"/>
                <w:bottom w:val="none" w:sz="0" w:space="0" w:color="auto"/>
                <w:right w:val="none" w:sz="0" w:space="0" w:color="auto"/>
              </w:divBdr>
            </w:div>
            <w:div w:id="2115242178">
              <w:marLeft w:val="0"/>
              <w:marRight w:val="0"/>
              <w:marTop w:val="0"/>
              <w:marBottom w:val="0"/>
              <w:divBdr>
                <w:top w:val="none" w:sz="0" w:space="0" w:color="auto"/>
                <w:left w:val="none" w:sz="0" w:space="0" w:color="auto"/>
                <w:bottom w:val="none" w:sz="0" w:space="0" w:color="auto"/>
                <w:right w:val="none" w:sz="0" w:space="0" w:color="auto"/>
              </w:divBdr>
            </w:div>
            <w:div w:id="2060856030">
              <w:marLeft w:val="0"/>
              <w:marRight w:val="0"/>
              <w:marTop w:val="0"/>
              <w:marBottom w:val="0"/>
              <w:divBdr>
                <w:top w:val="none" w:sz="0" w:space="0" w:color="auto"/>
                <w:left w:val="none" w:sz="0" w:space="0" w:color="auto"/>
                <w:bottom w:val="none" w:sz="0" w:space="0" w:color="auto"/>
                <w:right w:val="none" w:sz="0" w:space="0" w:color="auto"/>
              </w:divBdr>
            </w:div>
            <w:div w:id="1347831353">
              <w:marLeft w:val="0"/>
              <w:marRight w:val="0"/>
              <w:marTop w:val="0"/>
              <w:marBottom w:val="0"/>
              <w:divBdr>
                <w:top w:val="none" w:sz="0" w:space="0" w:color="auto"/>
                <w:left w:val="none" w:sz="0" w:space="0" w:color="auto"/>
                <w:bottom w:val="none" w:sz="0" w:space="0" w:color="auto"/>
                <w:right w:val="none" w:sz="0" w:space="0" w:color="auto"/>
              </w:divBdr>
            </w:div>
            <w:div w:id="2016228677">
              <w:marLeft w:val="0"/>
              <w:marRight w:val="0"/>
              <w:marTop w:val="0"/>
              <w:marBottom w:val="0"/>
              <w:divBdr>
                <w:top w:val="none" w:sz="0" w:space="0" w:color="auto"/>
                <w:left w:val="none" w:sz="0" w:space="0" w:color="auto"/>
                <w:bottom w:val="none" w:sz="0" w:space="0" w:color="auto"/>
                <w:right w:val="none" w:sz="0" w:space="0" w:color="auto"/>
              </w:divBdr>
            </w:div>
            <w:div w:id="689140945">
              <w:marLeft w:val="0"/>
              <w:marRight w:val="0"/>
              <w:marTop w:val="0"/>
              <w:marBottom w:val="0"/>
              <w:divBdr>
                <w:top w:val="none" w:sz="0" w:space="0" w:color="auto"/>
                <w:left w:val="none" w:sz="0" w:space="0" w:color="auto"/>
                <w:bottom w:val="none" w:sz="0" w:space="0" w:color="auto"/>
                <w:right w:val="none" w:sz="0" w:space="0" w:color="auto"/>
              </w:divBdr>
            </w:div>
            <w:div w:id="1254433454">
              <w:marLeft w:val="0"/>
              <w:marRight w:val="0"/>
              <w:marTop w:val="0"/>
              <w:marBottom w:val="0"/>
              <w:divBdr>
                <w:top w:val="none" w:sz="0" w:space="0" w:color="auto"/>
                <w:left w:val="none" w:sz="0" w:space="0" w:color="auto"/>
                <w:bottom w:val="none" w:sz="0" w:space="0" w:color="auto"/>
                <w:right w:val="none" w:sz="0" w:space="0" w:color="auto"/>
              </w:divBdr>
            </w:div>
            <w:div w:id="1932859357">
              <w:marLeft w:val="0"/>
              <w:marRight w:val="0"/>
              <w:marTop w:val="0"/>
              <w:marBottom w:val="0"/>
              <w:divBdr>
                <w:top w:val="none" w:sz="0" w:space="0" w:color="auto"/>
                <w:left w:val="none" w:sz="0" w:space="0" w:color="auto"/>
                <w:bottom w:val="none" w:sz="0" w:space="0" w:color="auto"/>
                <w:right w:val="none" w:sz="0" w:space="0" w:color="auto"/>
              </w:divBdr>
            </w:div>
            <w:div w:id="1422943300">
              <w:marLeft w:val="0"/>
              <w:marRight w:val="0"/>
              <w:marTop w:val="0"/>
              <w:marBottom w:val="0"/>
              <w:divBdr>
                <w:top w:val="none" w:sz="0" w:space="0" w:color="auto"/>
                <w:left w:val="none" w:sz="0" w:space="0" w:color="auto"/>
                <w:bottom w:val="none" w:sz="0" w:space="0" w:color="auto"/>
                <w:right w:val="none" w:sz="0" w:space="0" w:color="auto"/>
              </w:divBdr>
            </w:div>
            <w:div w:id="653991691">
              <w:marLeft w:val="0"/>
              <w:marRight w:val="0"/>
              <w:marTop w:val="0"/>
              <w:marBottom w:val="0"/>
              <w:divBdr>
                <w:top w:val="none" w:sz="0" w:space="0" w:color="auto"/>
                <w:left w:val="none" w:sz="0" w:space="0" w:color="auto"/>
                <w:bottom w:val="none" w:sz="0" w:space="0" w:color="auto"/>
                <w:right w:val="none" w:sz="0" w:space="0" w:color="auto"/>
              </w:divBdr>
            </w:div>
            <w:div w:id="873037445">
              <w:marLeft w:val="0"/>
              <w:marRight w:val="0"/>
              <w:marTop w:val="0"/>
              <w:marBottom w:val="0"/>
              <w:divBdr>
                <w:top w:val="none" w:sz="0" w:space="0" w:color="auto"/>
                <w:left w:val="none" w:sz="0" w:space="0" w:color="auto"/>
                <w:bottom w:val="none" w:sz="0" w:space="0" w:color="auto"/>
                <w:right w:val="none" w:sz="0" w:space="0" w:color="auto"/>
              </w:divBdr>
            </w:div>
            <w:div w:id="1500581694">
              <w:marLeft w:val="0"/>
              <w:marRight w:val="0"/>
              <w:marTop w:val="0"/>
              <w:marBottom w:val="0"/>
              <w:divBdr>
                <w:top w:val="none" w:sz="0" w:space="0" w:color="auto"/>
                <w:left w:val="none" w:sz="0" w:space="0" w:color="auto"/>
                <w:bottom w:val="none" w:sz="0" w:space="0" w:color="auto"/>
                <w:right w:val="none" w:sz="0" w:space="0" w:color="auto"/>
              </w:divBdr>
            </w:div>
            <w:div w:id="1362171314">
              <w:marLeft w:val="0"/>
              <w:marRight w:val="0"/>
              <w:marTop w:val="0"/>
              <w:marBottom w:val="0"/>
              <w:divBdr>
                <w:top w:val="none" w:sz="0" w:space="0" w:color="auto"/>
                <w:left w:val="none" w:sz="0" w:space="0" w:color="auto"/>
                <w:bottom w:val="none" w:sz="0" w:space="0" w:color="auto"/>
                <w:right w:val="none" w:sz="0" w:space="0" w:color="auto"/>
              </w:divBdr>
            </w:div>
            <w:div w:id="347024112">
              <w:marLeft w:val="0"/>
              <w:marRight w:val="0"/>
              <w:marTop w:val="0"/>
              <w:marBottom w:val="0"/>
              <w:divBdr>
                <w:top w:val="none" w:sz="0" w:space="0" w:color="auto"/>
                <w:left w:val="none" w:sz="0" w:space="0" w:color="auto"/>
                <w:bottom w:val="none" w:sz="0" w:space="0" w:color="auto"/>
                <w:right w:val="none" w:sz="0" w:space="0" w:color="auto"/>
              </w:divBdr>
            </w:div>
            <w:div w:id="726881977">
              <w:marLeft w:val="0"/>
              <w:marRight w:val="0"/>
              <w:marTop w:val="0"/>
              <w:marBottom w:val="0"/>
              <w:divBdr>
                <w:top w:val="none" w:sz="0" w:space="0" w:color="auto"/>
                <w:left w:val="none" w:sz="0" w:space="0" w:color="auto"/>
                <w:bottom w:val="none" w:sz="0" w:space="0" w:color="auto"/>
                <w:right w:val="none" w:sz="0" w:space="0" w:color="auto"/>
              </w:divBdr>
            </w:div>
            <w:div w:id="1379092355">
              <w:marLeft w:val="0"/>
              <w:marRight w:val="0"/>
              <w:marTop w:val="0"/>
              <w:marBottom w:val="0"/>
              <w:divBdr>
                <w:top w:val="none" w:sz="0" w:space="0" w:color="auto"/>
                <w:left w:val="none" w:sz="0" w:space="0" w:color="auto"/>
                <w:bottom w:val="none" w:sz="0" w:space="0" w:color="auto"/>
                <w:right w:val="none" w:sz="0" w:space="0" w:color="auto"/>
              </w:divBdr>
            </w:div>
          </w:divsChild>
        </w:div>
        <w:div w:id="365567393">
          <w:marLeft w:val="0"/>
          <w:marRight w:val="0"/>
          <w:marTop w:val="0"/>
          <w:marBottom w:val="0"/>
          <w:divBdr>
            <w:top w:val="none" w:sz="0" w:space="0" w:color="auto"/>
            <w:left w:val="none" w:sz="0" w:space="0" w:color="auto"/>
            <w:bottom w:val="none" w:sz="0" w:space="0" w:color="auto"/>
            <w:right w:val="none" w:sz="0" w:space="0" w:color="auto"/>
          </w:divBdr>
          <w:divsChild>
            <w:div w:id="1386372449">
              <w:marLeft w:val="0"/>
              <w:marRight w:val="0"/>
              <w:marTop w:val="0"/>
              <w:marBottom w:val="0"/>
              <w:divBdr>
                <w:top w:val="none" w:sz="0" w:space="0" w:color="auto"/>
                <w:left w:val="none" w:sz="0" w:space="0" w:color="auto"/>
                <w:bottom w:val="none" w:sz="0" w:space="0" w:color="auto"/>
                <w:right w:val="none" w:sz="0" w:space="0" w:color="auto"/>
              </w:divBdr>
            </w:div>
            <w:div w:id="466093419">
              <w:marLeft w:val="0"/>
              <w:marRight w:val="0"/>
              <w:marTop w:val="0"/>
              <w:marBottom w:val="0"/>
              <w:divBdr>
                <w:top w:val="none" w:sz="0" w:space="0" w:color="auto"/>
                <w:left w:val="none" w:sz="0" w:space="0" w:color="auto"/>
                <w:bottom w:val="none" w:sz="0" w:space="0" w:color="auto"/>
                <w:right w:val="none" w:sz="0" w:space="0" w:color="auto"/>
              </w:divBdr>
            </w:div>
            <w:div w:id="1441559864">
              <w:marLeft w:val="0"/>
              <w:marRight w:val="0"/>
              <w:marTop w:val="0"/>
              <w:marBottom w:val="0"/>
              <w:divBdr>
                <w:top w:val="none" w:sz="0" w:space="0" w:color="auto"/>
                <w:left w:val="none" w:sz="0" w:space="0" w:color="auto"/>
                <w:bottom w:val="none" w:sz="0" w:space="0" w:color="auto"/>
                <w:right w:val="none" w:sz="0" w:space="0" w:color="auto"/>
              </w:divBdr>
            </w:div>
            <w:div w:id="2056811740">
              <w:marLeft w:val="0"/>
              <w:marRight w:val="0"/>
              <w:marTop w:val="0"/>
              <w:marBottom w:val="0"/>
              <w:divBdr>
                <w:top w:val="none" w:sz="0" w:space="0" w:color="auto"/>
                <w:left w:val="none" w:sz="0" w:space="0" w:color="auto"/>
                <w:bottom w:val="none" w:sz="0" w:space="0" w:color="auto"/>
                <w:right w:val="none" w:sz="0" w:space="0" w:color="auto"/>
              </w:divBdr>
            </w:div>
            <w:div w:id="925764960">
              <w:marLeft w:val="0"/>
              <w:marRight w:val="0"/>
              <w:marTop w:val="0"/>
              <w:marBottom w:val="0"/>
              <w:divBdr>
                <w:top w:val="none" w:sz="0" w:space="0" w:color="auto"/>
                <w:left w:val="none" w:sz="0" w:space="0" w:color="auto"/>
                <w:bottom w:val="none" w:sz="0" w:space="0" w:color="auto"/>
                <w:right w:val="none" w:sz="0" w:space="0" w:color="auto"/>
              </w:divBdr>
            </w:div>
            <w:div w:id="1812746410">
              <w:marLeft w:val="0"/>
              <w:marRight w:val="0"/>
              <w:marTop w:val="0"/>
              <w:marBottom w:val="0"/>
              <w:divBdr>
                <w:top w:val="none" w:sz="0" w:space="0" w:color="auto"/>
                <w:left w:val="none" w:sz="0" w:space="0" w:color="auto"/>
                <w:bottom w:val="none" w:sz="0" w:space="0" w:color="auto"/>
                <w:right w:val="none" w:sz="0" w:space="0" w:color="auto"/>
              </w:divBdr>
            </w:div>
            <w:div w:id="1599292880">
              <w:marLeft w:val="0"/>
              <w:marRight w:val="0"/>
              <w:marTop w:val="0"/>
              <w:marBottom w:val="0"/>
              <w:divBdr>
                <w:top w:val="none" w:sz="0" w:space="0" w:color="auto"/>
                <w:left w:val="none" w:sz="0" w:space="0" w:color="auto"/>
                <w:bottom w:val="none" w:sz="0" w:space="0" w:color="auto"/>
                <w:right w:val="none" w:sz="0" w:space="0" w:color="auto"/>
              </w:divBdr>
            </w:div>
            <w:div w:id="278875206">
              <w:marLeft w:val="0"/>
              <w:marRight w:val="0"/>
              <w:marTop w:val="0"/>
              <w:marBottom w:val="0"/>
              <w:divBdr>
                <w:top w:val="none" w:sz="0" w:space="0" w:color="auto"/>
                <w:left w:val="none" w:sz="0" w:space="0" w:color="auto"/>
                <w:bottom w:val="none" w:sz="0" w:space="0" w:color="auto"/>
                <w:right w:val="none" w:sz="0" w:space="0" w:color="auto"/>
              </w:divBdr>
            </w:div>
            <w:div w:id="395324832">
              <w:marLeft w:val="0"/>
              <w:marRight w:val="0"/>
              <w:marTop w:val="0"/>
              <w:marBottom w:val="0"/>
              <w:divBdr>
                <w:top w:val="none" w:sz="0" w:space="0" w:color="auto"/>
                <w:left w:val="none" w:sz="0" w:space="0" w:color="auto"/>
                <w:bottom w:val="none" w:sz="0" w:space="0" w:color="auto"/>
                <w:right w:val="none" w:sz="0" w:space="0" w:color="auto"/>
              </w:divBdr>
            </w:div>
            <w:div w:id="1788892181">
              <w:marLeft w:val="0"/>
              <w:marRight w:val="0"/>
              <w:marTop w:val="0"/>
              <w:marBottom w:val="0"/>
              <w:divBdr>
                <w:top w:val="none" w:sz="0" w:space="0" w:color="auto"/>
                <w:left w:val="none" w:sz="0" w:space="0" w:color="auto"/>
                <w:bottom w:val="none" w:sz="0" w:space="0" w:color="auto"/>
                <w:right w:val="none" w:sz="0" w:space="0" w:color="auto"/>
              </w:divBdr>
            </w:div>
            <w:div w:id="47580162">
              <w:marLeft w:val="0"/>
              <w:marRight w:val="0"/>
              <w:marTop w:val="0"/>
              <w:marBottom w:val="0"/>
              <w:divBdr>
                <w:top w:val="none" w:sz="0" w:space="0" w:color="auto"/>
                <w:left w:val="none" w:sz="0" w:space="0" w:color="auto"/>
                <w:bottom w:val="none" w:sz="0" w:space="0" w:color="auto"/>
                <w:right w:val="none" w:sz="0" w:space="0" w:color="auto"/>
              </w:divBdr>
            </w:div>
            <w:div w:id="1222790163">
              <w:marLeft w:val="0"/>
              <w:marRight w:val="0"/>
              <w:marTop w:val="0"/>
              <w:marBottom w:val="0"/>
              <w:divBdr>
                <w:top w:val="none" w:sz="0" w:space="0" w:color="auto"/>
                <w:left w:val="none" w:sz="0" w:space="0" w:color="auto"/>
                <w:bottom w:val="none" w:sz="0" w:space="0" w:color="auto"/>
                <w:right w:val="none" w:sz="0" w:space="0" w:color="auto"/>
              </w:divBdr>
            </w:div>
            <w:div w:id="699206128">
              <w:marLeft w:val="0"/>
              <w:marRight w:val="0"/>
              <w:marTop w:val="0"/>
              <w:marBottom w:val="0"/>
              <w:divBdr>
                <w:top w:val="none" w:sz="0" w:space="0" w:color="auto"/>
                <w:left w:val="none" w:sz="0" w:space="0" w:color="auto"/>
                <w:bottom w:val="none" w:sz="0" w:space="0" w:color="auto"/>
                <w:right w:val="none" w:sz="0" w:space="0" w:color="auto"/>
              </w:divBdr>
            </w:div>
            <w:div w:id="10309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swales365.sharepoint.com/:b:/r/sites/CAV_Controlled%20Document%20Library/Shared%20Documents/Policies/Consent%20Policy%20final%20201119%20v2%20-%20Copy.pdf?csf=1&amp;web=1&amp;e=v6ubX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jves.com/article/S1078-5884(21)00979-5/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0F6991A12A8498BA5654AC9D4CF82" ma:contentTypeVersion="17" ma:contentTypeDescription="Create a new document." ma:contentTypeScope="" ma:versionID="36b675d5c2693a38636ba911c86d8bf9">
  <xsd:schema xmlns:xsd="http://www.w3.org/2001/XMLSchema" xmlns:xs="http://www.w3.org/2001/XMLSchema" xmlns:p="http://schemas.microsoft.com/office/2006/metadata/properties" xmlns:ns3="fc82b767-e27f-4be2-87f6-d2e40960a8e0" xmlns:ns4="6507e8d2-8e4f-4d4f-a0b7-4a61826e2fff" targetNamespace="http://schemas.microsoft.com/office/2006/metadata/properties" ma:root="true" ma:fieldsID="e3205ecade40759065939ac9cbb5215c" ns3:_="" ns4:_="">
    <xsd:import namespace="fc82b767-e27f-4be2-87f6-d2e40960a8e0"/>
    <xsd:import namespace="6507e8d2-8e4f-4d4f-a0b7-4a61826e2f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2b767-e27f-4be2-87f6-d2e40960a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07e8d2-8e4f-4d4f-a0b7-4a61826e2f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c82b767-e27f-4be2-87f6-d2e40960a8e0" xsi:nil="true"/>
  </documentManagement>
</p:properties>
</file>

<file path=customXml/itemProps1.xml><?xml version="1.0" encoding="utf-8"?>
<ds:datastoreItem xmlns:ds="http://schemas.openxmlformats.org/officeDocument/2006/customXml" ds:itemID="{D13542B7-2172-4185-97FE-825952FBE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2b767-e27f-4be2-87f6-d2e40960a8e0"/>
    <ds:schemaRef ds:uri="6507e8d2-8e4f-4d4f-a0b7-4a61826e2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FC199-97BC-4DE8-9FC6-69C151C67995}">
  <ds:schemaRefs>
    <ds:schemaRef ds:uri="http://schemas.microsoft.com/sharepoint/v3/contenttype/forms"/>
  </ds:schemaRefs>
</ds:datastoreItem>
</file>

<file path=customXml/itemProps3.xml><?xml version="1.0" encoding="utf-8"?>
<ds:datastoreItem xmlns:ds="http://schemas.openxmlformats.org/officeDocument/2006/customXml" ds:itemID="{A3C70D35-27F2-4CB1-A44F-2A94796761E8}">
  <ds:schemaRefs>
    <ds:schemaRef ds:uri="http://purl.org/dc/dcmitype/"/>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documentManagement/types"/>
    <ds:schemaRef ds:uri="6507e8d2-8e4f-4d4f-a0b7-4a61826e2fff"/>
    <ds:schemaRef ds:uri="fc82b767-e27f-4be2-87f6-d2e40960a8e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CardiffandVale UHB</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Halliwell (Cardiff and Vale UHB - Medical Physics)</dc:creator>
  <cp:keywords/>
  <dc:description/>
  <cp:lastModifiedBy>Shannon Halliwell (Cardiff and Vale UHB - Medical Physics)</cp:lastModifiedBy>
  <cp:revision>4</cp:revision>
  <dcterms:created xsi:type="dcterms:W3CDTF">2024-07-25T08:55:00Z</dcterms:created>
  <dcterms:modified xsi:type="dcterms:W3CDTF">2024-07-25T10:04:00Z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0x0101002EB0F6991A12A8498BA5654AC9D4CF82</vt:lpwstr>
  </property>
</Properties>
</file>