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76CED" w14:textId="77777777" w:rsidR="00043562" w:rsidRDefault="00043562" w:rsidP="00043562">
      <w:pPr>
        <w:jc w:val="center"/>
        <w:rPr>
          <w:b/>
          <w:sz w:val="28"/>
          <w:u w:val="single"/>
          <w:lang w:eastAsia="en-GB"/>
        </w:rPr>
      </w:pPr>
      <w:bookmarkStart w:id="0" w:name="_Hlk172795259"/>
      <w:r w:rsidRPr="00C6674A">
        <w:rPr>
          <w:b/>
          <w:sz w:val="28"/>
          <w:u w:val="single"/>
          <w:lang w:eastAsia="en-GB"/>
        </w:rPr>
        <w:t xml:space="preserve">Local </w:t>
      </w:r>
      <w:r>
        <w:rPr>
          <w:b/>
          <w:sz w:val="28"/>
          <w:u w:val="single"/>
          <w:lang w:eastAsia="en-GB"/>
        </w:rPr>
        <w:t xml:space="preserve">Lower Limb </w:t>
      </w:r>
      <w:r w:rsidRPr="00C6674A">
        <w:rPr>
          <w:b/>
          <w:sz w:val="28"/>
          <w:u w:val="single"/>
          <w:lang w:eastAsia="en-GB"/>
        </w:rPr>
        <w:t>Artery Duplex Imaging Protocol:</w:t>
      </w:r>
    </w:p>
    <w:p w14:paraId="2AEA7C1E" w14:textId="77777777" w:rsidR="00043562" w:rsidRPr="00C6674A" w:rsidRDefault="00043562" w:rsidP="00043562">
      <w:pPr>
        <w:jc w:val="center"/>
        <w:rPr>
          <w:rFonts w:ascii="Segoe UI" w:hAnsi="Segoe UI" w:cs="Segoe UI"/>
          <w:b/>
          <w:szCs w:val="18"/>
          <w:u w:val="single"/>
          <w:lang w:eastAsia="en-GB"/>
        </w:rPr>
      </w:pPr>
    </w:p>
    <w:bookmarkEnd w:id="0"/>
    <w:p w14:paraId="00A85156" w14:textId="77777777" w:rsidR="00043562" w:rsidRPr="00043562" w:rsidRDefault="00043562" w:rsidP="00043562">
      <w:pPr>
        <w:spacing w:after="0" w:line="240" w:lineRule="auto"/>
        <w:jc w:val="center"/>
        <w:textAlignment w:val="baseline"/>
        <w:rPr>
          <w:rFonts w:ascii="Segoe UI" w:eastAsia="Times New Roman" w:hAnsi="Segoe UI" w:cs="Segoe UI"/>
          <w:sz w:val="18"/>
          <w:szCs w:val="18"/>
          <w:lang w:eastAsia="en-GB"/>
        </w:rPr>
      </w:pPr>
      <w:r w:rsidRPr="00043562">
        <w:rPr>
          <w:rFonts w:ascii="Calibri" w:eastAsia="Times New Roman" w:hAnsi="Calibri" w:cs="Calibri"/>
          <w:b/>
          <w:bCs/>
          <w:color w:val="000000"/>
          <w:sz w:val="24"/>
          <w:szCs w:val="24"/>
          <w:shd w:val="clear" w:color="auto" w:fill="E1E3E6"/>
          <w:lang w:eastAsia="en-GB"/>
        </w:rPr>
        <w:t>LOWER LIMB ARTERIAL IMAGING</w:t>
      </w:r>
      <w:r w:rsidRPr="00043562">
        <w:rPr>
          <w:rFonts w:ascii="Calibri" w:eastAsia="Times New Roman" w:hAnsi="Calibri" w:cs="Calibri"/>
          <w:b/>
          <w:bCs/>
          <w:caps/>
          <w:color w:val="000000"/>
          <w:sz w:val="24"/>
          <w:szCs w:val="24"/>
          <w:lang w:eastAsia="en-GB"/>
        </w:rPr>
        <w:t> </w:t>
      </w:r>
      <w:r w:rsidRPr="00043562">
        <w:rPr>
          <w:rFonts w:ascii="Calibri" w:eastAsia="Times New Roman" w:hAnsi="Calibri" w:cs="Calibri"/>
          <w:color w:val="000000"/>
          <w:sz w:val="24"/>
          <w:szCs w:val="24"/>
          <w:lang w:eastAsia="en-GB"/>
        </w:rPr>
        <w:t> </w:t>
      </w:r>
    </w:p>
    <w:p w14:paraId="5444F9D4" w14:textId="77777777" w:rsidR="00043562" w:rsidRPr="00043562" w:rsidRDefault="00043562" w:rsidP="00043562">
      <w:pPr>
        <w:spacing w:after="0" w:line="240" w:lineRule="auto"/>
        <w:jc w:val="center"/>
        <w:textAlignment w:val="baseline"/>
        <w:rPr>
          <w:rFonts w:ascii="Segoe UI" w:eastAsia="Times New Roman" w:hAnsi="Segoe UI" w:cs="Segoe UI"/>
          <w:sz w:val="18"/>
          <w:szCs w:val="18"/>
          <w:lang w:eastAsia="en-GB"/>
        </w:rPr>
      </w:pPr>
      <w:r w:rsidRPr="00043562">
        <w:rPr>
          <w:rFonts w:ascii="Calibri" w:eastAsia="Times New Roman" w:hAnsi="Calibri" w:cs="Calibri"/>
          <w:color w:val="000000"/>
          <w:sz w:val="24"/>
          <w:szCs w:val="24"/>
          <w:lang w:eastAsia="en-GB"/>
        </w:rPr>
        <w:t> </w:t>
      </w:r>
    </w:p>
    <w:p w14:paraId="75310C96" w14:textId="77777777" w:rsidR="00043562" w:rsidRPr="00043562" w:rsidRDefault="00043562" w:rsidP="00043562">
      <w:pPr>
        <w:numPr>
          <w:ilvl w:val="0"/>
          <w:numId w:val="1"/>
        </w:numPr>
        <w:pBdr>
          <w:top w:val="single" w:sz="4" w:space="1" w:color="000000"/>
        </w:pBdr>
        <w:spacing w:after="0" w:line="240" w:lineRule="auto"/>
        <w:ind w:left="0"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b/>
          <w:bCs/>
          <w:color w:val="000000"/>
          <w:sz w:val="24"/>
          <w:szCs w:val="24"/>
          <w:lang w:eastAsia="en-GB"/>
        </w:rPr>
        <w:t>SCOPE &amp; OBJECTIVE</w:t>
      </w:r>
      <w:r w:rsidRPr="00043562">
        <w:rPr>
          <w:rFonts w:ascii="Calibri" w:eastAsia="Times New Roman" w:hAnsi="Calibri" w:cs="Calibri"/>
          <w:color w:val="000000"/>
          <w:sz w:val="24"/>
          <w:szCs w:val="24"/>
          <w:lang w:eastAsia="en-GB"/>
        </w:rPr>
        <w:t> </w:t>
      </w:r>
    </w:p>
    <w:p w14:paraId="75BCC23C" w14:textId="77777777" w:rsidR="00043562" w:rsidRPr="00043562" w:rsidRDefault="00043562" w:rsidP="00043562">
      <w:pPr>
        <w:pBdr>
          <w:top w:val="single" w:sz="4" w:space="1" w:color="000000"/>
        </w:pBdr>
        <w:spacing w:after="0" w:line="240" w:lineRule="auto"/>
        <w:jc w:val="both"/>
        <w:textAlignment w:val="baseline"/>
        <w:rPr>
          <w:rFonts w:ascii="Segoe UI" w:eastAsia="Times New Roman" w:hAnsi="Segoe UI" w:cs="Segoe UI"/>
          <w:sz w:val="18"/>
          <w:szCs w:val="18"/>
          <w:lang w:eastAsia="en-GB"/>
        </w:rPr>
      </w:pPr>
      <w:r w:rsidRPr="00043562">
        <w:rPr>
          <w:rFonts w:ascii="Calibri" w:eastAsia="Times New Roman" w:hAnsi="Calibri" w:cs="Calibri"/>
          <w:color w:val="000000"/>
          <w:sz w:val="24"/>
          <w:szCs w:val="24"/>
          <w:lang w:eastAsia="en-GB"/>
        </w:rPr>
        <w:t> </w:t>
      </w:r>
    </w:p>
    <w:p w14:paraId="65747FCA" w14:textId="77777777" w:rsidR="00043562" w:rsidRPr="00043562" w:rsidRDefault="00043562" w:rsidP="00043562">
      <w:pPr>
        <w:numPr>
          <w:ilvl w:val="0"/>
          <w:numId w:val="2"/>
        </w:numPr>
        <w:spacing w:after="0" w:line="240" w:lineRule="auto"/>
        <w:ind w:left="345"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color w:val="000000"/>
          <w:sz w:val="24"/>
          <w:szCs w:val="24"/>
          <w:lang w:eastAsia="en-GB"/>
        </w:rPr>
        <w:t>Arterial duplex ultrasound examination to assess for stenotic, occlusive or aneurysmal arterial disease in the major arteries of the lower extremity and abdomen.  </w:t>
      </w:r>
    </w:p>
    <w:p w14:paraId="41575C4C" w14:textId="77777777" w:rsidR="00043562" w:rsidRPr="00043562" w:rsidRDefault="00043562" w:rsidP="00043562">
      <w:pPr>
        <w:numPr>
          <w:ilvl w:val="0"/>
          <w:numId w:val="3"/>
        </w:numPr>
        <w:spacing w:after="0" w:line="240" w:lineRule="auto"/>
        <w:ind w:left="345"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color w:val="000000"/>
          <w:sz w:val="24"/>
          <w:szCs w:val="24"/>
          <w:lang w:eastAsia="en-GB"/>
        </w:rPr>
        <w:t>To provide operators with general instructions on how to undertake the investigation.  </w:t>
      </w:r>
    </w:p>
    <w:p w14:paraId="4F7CA95F" w14:textId="77777777" w:rsidR="00043562" w:rsidRPr="00043562" w:rsidRDefault="00043562" w:rsidP="00043562">
      <w:pPr>
        <w:spacing w:after="0" w:line="240" w:lineRule="auto"/>
        <w:ind w:left="345"/>
        <w:jc w:val="both"/>
        <w:textAlignment w:val="baseline"/>
        <w:rPr>
          <w:rFonts w:ascii="Segoe UI" w:eastAsia="Times New Roman" w:hAnsi="Segoe UI" w:cs="Segoe UI"/>
          <w:sz w:val="18"/>
          <w:szCs w:val="18"/>
          <w:lang w:eastAsia="en-GB"/>
        </w:rPr>
      </w:pPr>
      <w:r w:rsidRPr="00043562">
        <w:rPr>
          <w:rFonts w:ascii="Calibri" w:eastAsia="Times New Roman" w:hAnsi="Calibri" w:cs="Calibri"/>
          <w:color w:val="000000"/>
          <w:sz w:val="24"/>
          <w:szCs w:val="24"/>
          <w:lang w:eastAsia="en-GB"/>
        </w:rPr>
        <w:t> </w:t>
      </w:r>
    </w:p>
    <w:p w14:paraId="7C7A9293" w14:textId="77777777" w:rsidR="00043562" w:rsidRPr="00043562" w:rsidRDefault="00043562" w:rsidP="00043562">
      <w:pPr>
        <w:numPr>
          <w:ilvl w:val="0"/>
          <w:numId w:val="4"/>
        </w:numPr>
        <w:pBdr>
          <w:top w:val="single" w:sz="4" w:space="1" w:color="000000"/>
        </w:pBdr>
        <w:spacing w:after="0" w:line="240" w:lineRule="auto"/>
        <w:ind w:left="0"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b/>
          <w:bCs/>
          <w:color w:val="000000"/>
          <w:sz w:val="24"/>
          <w:szCs w:val="24"/>
          <w:lang w:eastAsia="en-GB"/>
        </w:rPr>
        <w:t>Responsibility</w:t>
      </w:r>
      <w:r w:rsidRPr="00043562">
        <w:rPr>
          <w:rFonts w:ascii="Calibri" w:eastAsia="Times New Roman" w:hAnsi="Calibri" w:cs="Calibri"/>
          <w:color w:val="000000"/>
          <w:sz w:val="24"/>
          <w:szCs w:val="24"/>
          <w:lang w:eastAsia="en-GB"/>
        </w:rPr>
        <w:t> </w:t>
      </w:r>
    </w:p>
    <w:p w14:paraId="05561548" w14:textId="77777777" w:rsidR="00043562" w:rsidRPr="00043562" w:rsidRDefault="00043562" w:rsidP="00043562">
      <w:pPr>
        <w:numPr>
          <w:ilvl w:val="0"/>
          <w:numId w:val="5"/>
        </w:numPr>
        <w:spacing w:after="0" w:line="240" w:lineRule="auto"/>
        <w:ind w:left="345"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sz w:val="24"/>
          <w:szCs w:val="24"/>
          <w:lang w:eastAsia="en-GB"/>
        </w:rPr>
        <w:t>The clinical scientist (or trainee clinical scientist) performing the scan is responsible for undertaking the procedure. </w:t>
      </w:r>
    </w:p>
    <w:p w14:paraId="527B12A5" w14:textId="77777777" w:rsidR="00043562" w:rsidRPr="00043562" w:rsidRDefault="00043562" w:rsidP="00043562">
      <w:pPr>
        <w:numPr>
          <w:ilvl w:val="0"/>
          <w:numId w:val="6"/>
        </w:numPr>
        <w:spacing w:after="0" w:line="240" w:lineRule="auto"/>
        <w:ind w:left="345"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sz w:val="24"/>
          <w:szCs w:val="24"/>
          <w:lang w:eastAsia="en-GB"/>
        </w:rPr>
        <w:t>The clinical scientist may alter procedure depending on individual patient and clinical information required. </w:t>
      </w:r>
    </w:p>
    <w:p w14:paraId="56871337" w14:textId="77777777" w:rsidR="00043562" w:rsidRPr="00043562" w:rsidRDefault="00043562" w:rsidP="00043562">
      <w:pPr>
        <w:numPr>
          <w:ilvl w:val="0"/>
          <w:numId w:val="7"/>
        </w:numPr>
        <w:spacing w:after="0" w:line="240" w:lineRule="auto"/>
        <w:ind w:left="345"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sz w:val="24"/>
          <w:szCs w:val="24"/>
          <w:lang w:eastAsia="en-GB"/>
        </w:rPr>
        <w:t>The chaperone/ clinical scientist (or trainee clinical scientist) is responsible for undertaking the patient identification.  </w:t>
      </w:r>
    </w:p>
    <w:p w14:paraId="16F90591" w14:textId="77777777" w:rsidR="00043562" w:rsidRPr="00043562" w:rsidRDefault="00043562" w:rsidP="00043562">
      <w:pPr>
        <w:spacing w:after="0" w:line="240" w:lineRule="auto"/>
        <w:ind w:left="345"/>
        <w:jc w:val="both"/>
        <w:textAlignment w:val="baseline"/>
        <w:rPr>
          <w:rFonts w:ascii="Segoe UI" w:eastAsia="Times New Roman" w:hAnsi="Segoe UI" w:cs="Segoe UI"/>
          <w:sz w:val="18"/>
          <w:szCs w:val="18"/>
          <w:lang w:eastAsia="en-GB"/>
        </w:rPr>
      </w:pPr>
      <w:r w:rsidRPr="00043562">
        <w:rPr>
          <w:rFonts w:ascii="Calibri" w:eastAsia="Times New Roman" w:hAnsi="Calibri" w:cs="Calibri"/>
          <w:sz w:val="24"/>
          <w:szCs w:val="24"/>
          <w:lang w:eastAsia="en-GB"/>
        </w:rPr>
        <w:t> </w:t>
      </w:r>
    </w:p>
    <w:p w14:paraId="6A574452" w14:textId="77777777" w:rsidR="00043562" w:rsidRPr="00043562" w:rsidRDefault="00043562" w:rsidP="00043562">
      <w:pPr>
        <w:numPr>
          <w:ilvl w:val="0"/>
          <w:numId w:val="8"/>
        </w:numPr>
        <w:spacing w:after="0" w:line="240" w:lineRule="auto"/>
        <w:ind w:left="0"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b/>
          <w:bCs/>
          <w:color w:val="000000"/>
          <w:sz w:val="24"/>
          <w:szCs w:val="24"/>
          <w:lang w:eastAsia="en-GB"/>
        </w:rPr>
        <w:t>Imaging Procedure</w:t>
      </w:r>
      <w:r w:rsidRPr="00043562">
        <w:rPr>
          <w:rFonts w:ascii="Calibri" w:eastAsia="Times New Roman" w:hAnsi="Calibri" w:cs="Calibri"/>
          <w:color w:val="000000"/>
          <w:sz w:val="24"/>
          <w:szCs w:val="24"/>
          <w:lang w:eastAsia="en-GB"/>
        </w:rPr>
        <w:t> </w:t>
      </w:r>
    </w:p>
    <w:p w14:paraId="30E4E3EB" w14:textId="77777777" w:rsidR="00043562" w:rsidRPr="00043562" w:rsidRDefault="00043562" w:rsidP="00043562">
      <w:pPr>
        <w:numPr>
          <w:ilvl w:val="0"/>
          <w:numId w:val="9"/>
        </w:numPr>
        <w:spacing w:after="0" w:line="240" w:lineRule="auto"/>
        <w:ind w:left="345"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color w:val="000000"/>
          <w:sz w:val="24"/>
          <w:szCs w:val="24"/>
          <w:lang w:eastAsia="en-GB"/>
        </w:rPr>
        <w:t>Confirm patient identifiers (Name, DOB and Address) and introduce themselves. Explain the scan procedure and obtain informed consent (</w:t>
      </w:r>
      <w:hyperlink r:id="rId8" w:tgtFrame="_blank" w:history="1">
        <w:r w:rsidRPr="00043562">
          <w:rPr>
            <w:rFonts w:ascii="Calibri" w:eastAsia="Times New Roman" w:hAnsi="Calibri" w:cs="Calibri"/>
            <w:color w:val="0000FF"/>
            <w:sz w:val="24"/>
            <w:szCs w:val="24"/>
            <w:u w:val="single"/>
            <w:lang w:eastAsia="en-GB"/>
          </w:rPr>
          <w:t>trust consent policy</w:t>
        </w:r>
      </w:hyperlink>
      <w:r w:rsidRPr="00043562">
        <w:rPr>
          <w:rFonts w:ascii="Calibri" w:eastAsia="Times New Roman" w:hAnsi="Calibri" w:cs="Calibri"/>
          <w:color w:val="000000"/>
          <w:sz w:val="24"/>
          <w:szCs w:val="24"/>
          <w:lang w:eastAsia="en-GB"/>
        </w:rPr>
        <w:t xml:space="preserve">). </w:t>
      </w:r>
      <w:r w:rsidRPr="00043562">
        <w:rPr>
          <w:rFonts w:ascii="Calibri" w:eastAsia="Times New Roman" w:hAnsi="Calibri" w:cs="Calibri"/>
          <w:sz w:val="24"/>
          <w:szCs w:val="24"/>
          <w:lang w:eastAsia="en-GB"/>
        </w:rPr>
        <w:t>Obtain any relevant clinical history. Verify that the request correlates with patient’s clinical presentation.  </w:t>
      </w:r>
    </w:p>
    <w:p w14:paraId="580877F3" w14:textId="77777777" w:rsidR="00043562" w:rsidRPr="00043562" w:rsidRDefault="00043562" w:rsidP="00043562">
      <w:pPr>
        <w:numPr>
          <w:ilvl w:val="0"/>
          <w:numId w:val="10"/>
        </w:numPr>
        <w:spacing w:after="0" w:line="240" w:lineRule="auto"/>
        <w:ind w:left="345"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sz w:val="24"/>
          <w:szCs w:val="24"/>
          <w:lang w:eastAsia="en-GB"/>
        </w:rPr>
        <w:t>The protocol may be adjusted for a clinically focussed scan of a particular region, as per scan request. </w:t>
      </w:r>
    </w:p>
    <w:p w14:paraId="57EE8D5A" w14:textId="77777777" w:rsidR="00043562" w:rsidRPr="00043562" w:rsidRDefault="00043562" w:rsidP="00043562">
      <w:pPr>
        <w:numPr>
          <w:ilvl w:val="0"/>
          <w:numId w:val="11"/>
        </w:numPr>
        <w:spacing w:after="0" w:line="240" w:lineRule="auto"/>
        <w:ind w:left="345"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sz w:val="24"/>
          <w:szCs w:val="24"/>
          <w:lang w:eastAsia="en-GB"/>
        </w:rPr>
        <w:t>This is potentially an intimate procedure and if deemed so, then a chaperone can be present in the room at the time of the investigation. Ensure patient dignity is maintained throughout the examination.  </w:t>
      </w:r>
    </w:p>
    <w:p w14:paraId="75B19AFF" w14:textId="77777777" w:rsidR="00043562" w:rsidRPr="00043562" w:rsidRDefault="00043562" w:rsidP="00043562">
      <w:pPr>
        <w:numPr>
          <w:ilvl w:val="0"/>
          <w:numId w:val="12"/>
        </w:numPr>
        <w:spacing w:after="0" w:line="240" w:lineRule="auto"/>
        <w:ind w:left="345"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sz w:val="24"/>
          <w:szCs w:val="24"/>
          <w:lang w:eastAsia="en-GB"/>
        </w:rPr>
        <w:t>Ask the patient to lie on the bed supine for the abdominal and proximal leg investigation.  </w:t>
      </w:r>
    </w:p>
    <w:p w14:paraId="399418A8" w14:textId="77777777" w:rsidR="00043562" w:rsidRPr="00043562" w:rsidRDefault="00043562" w:rsidP="00043562">
      <w:pPr>
        <w:numPr>
          <w:ilvl w:val="0"/>
          <w:numId w:val="13"/>
        </w:numPr>
        <w:spacing w:after="0" w:line="240" w:lineRule="auto"/>
        <w:ind w:left="345"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sz w:val="24"/>
          <w:szCs w:val="24"/>
          <w:lang w:eastAsia="en-GB"/>
        </w:rPr>
        <w:t>Use sterile gel if required as per the sterile gel protocol. </w:t>
      </w:r>
    </w:p>
    <w:p w14:paraId="0182ADCA" w14:textId="77777777" w:rsidR="00043562" w:rsidRPr="00043562" w:rsidRDefault="00043562" w:rsidP="00043562">
      <w:pPr>
        <w:numPr>
          <w:ilvl w:val="0"/>
          <w:numId w:val="14"/>
        </w:numPr>
        <w:spacing w:after="0" w:line="240" w:lineRule="auto"/>
        <w:ind w:left="345"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sz w:val="24"/>
          <w:szCs w:val="24"/>
          <w:lang w:eastAsia="en-GB"/>
        </w:rPr>
        <w:t>Select the correct patient on the ultrasound machine. Select the arterial pre-set and appropriate probe.  </w:t>
      </w:r>
    </w:p>
    <w:p w14:paraId="0D51E02C" w14:textId="77777777" w:rsidR="00043562" w:rsidRPr="00043562" w:rsidRDefault="00043562" w:rsidP="00043562">
      <w:pPr>
        <w:numPr>
          <w:ilvl w:val="0"/>
          <w:numId w:val="15"/>
        </w:numPr>
        <w:spacing w:after="0" w:line="240" w:lineRule="auto"/>
        <w:ind w:left="345"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color w:val="000000"/>
          <w:sz w:val="24"/>
          <w:szCs w:val="24"/>
          <w:lang w:eastAsia="en-GB"/>
        </w:rPr>
        <w:t>The following techniques should be used to evaluate the lower arterial systems: B-mode should be used to assess for any aneurysmal dilatation and vessel contents e.g. atheroma, calcification, plaque or thrombus. Colour Doppler should be used to assess the presence or absence of flow and to detect stenoses. Spectral Doppler should be used to determine flow direction, to grade stenoses and to determine the arterial waveform (i.e. monophasic, biphasic, triphasic, hyperaemic – appendix 1) (1).  </w:t>
      </w:r>
    </w:p>
    <w:p w14:paraId="1911BDE5" w14:textId="77777777" w:rsidR="00043562" w:rsidRPr="00043562" w:rsidRDefault="00043562" w:rsidP="00043562">
      <w:pPr>
        <w:numPr>
          <w:ilvl w:val="0"/>
          <w:numId w:val="16"/>
        </w:numPr>
        <w:spacing w:after="0" w:line="240" w:lineRule="auto"/>
        <w:ind w:left="345"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sz w:val="24"/>
          <w:szCs w:val="24"/>
          <w:lang w:eastAsia="en-GB"/>
        </w:rPr>
        <w:t>Image common femoral artery (CFA) in longitudinal using B-mode, colour and spectral Doppler.  Check patency of the artery and extent of any disease.  </w:t>
      </w:r>
    </w:p>
    <w:p w14:paraId="58AECB3A" w14:textId="77777777" w:rsidR="00043562" w:rsidRPr="00043562" w:rsidRDefault="00043562" w:rsidP="00043562">
      <w:pPr>
        <w:numPr>
          <w:ilvl w:val="0"/>
          <w:numId w:val="17"/>
        </w:numPr>
        <w:spacing w:after="0" w:line="240" w:lineRule="auto"/>
        <w:ind w:left="345"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sz w:val="24"/>
          <w:szCs w:val="24"/>
          <w:lang w:eastAsia="en-GB"/>
        </w:rPr>
        <w:t>Save an image of the CFA, including waveform and any other representative images, where possible.  </w:t>
      </w:r>
    </w:p>
    <w:p w14:paraId="44B747C6" w14:textId="77777777" w:rsidR="00043562" w:rsidRPr="00043562" w:rsidRDefault="00043562" w:rsidP="00043562">
      <w:pPr>
        <w:numPr>
          <w:ilvl w:val="0"/>
          <w:numId w:val="18"/>
        </w:numPr>
        <w:spacing w:after="0" w:line="240" w:lineRule="auto"/>
        <w:ind w:left="345"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sz w:val="24"/>
          <w:szCs w:val="24"/>
          <w:lang w:eastAsia="en-GB"/>
        </w:rPr>
        <w:t xml:space="preserve">If the CFA waveform is triphasic continue to scan distally. If the CFA waveform is significantly modified or if aorto-iliac disease is suspected, then an aorto-iliac scan should </w:t>
      </w:r>
      <w:r w:rsidRPr="00043562">
        <w:rPr>
          <w:rFonts w:ascii="Calibri" w:eastAsia="Times New Roman" w:hAnsi="Calibri" w:cs="Calibri"/>
          <w:sz w:val="24"/>
          <w:szCs w:val="24"/>
          <w:lang w:eastAsia="en-GB"/>
        </w:rPr>
        <w:lastRenderedPageBreak/>
        <w:t>be performed. This includes using colour and spectral Doppler to assess the aorta, common iliac artery (CIA), internal iliac artery (IIA) (where possible) and external iliac artery (EIA) for arterial disease.   </w:t>
      </w:r>
    </w:p>
    <w:p w14:paraId="4649550A" w14:textId="77777777" w:rsidR="00043562" w:rsidRPr="00043562" w:rsidRDefault="00043562" w:rsidP="00043562">
      <w:pPr>
        <w:numPr>
          <w:ilvl w:val="0"/>
          <w:numId w:val="19"/>
        </w:numPr>
        <w:spacing w:after="0" w:line="240" w:lineRule="auto"/>
        <w:ind w:left="345"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sz w:val="24"/>
          <w:szCs w:val="24"/>
          <w:lang w:eastAsia="en-GB"/>
        </w:rPr>
        <w:t>When scanned, and where possible, save a representative image of the aorta, CIA and EIA showing patency and waveform and any other representative images that may be appropriate. Make sure limitations are stated on the report if images aren’t saved.  </w:t>
      </w:r>
    </w:p>
    <w:p w14:paraId="06503FDF" w14:textId="77777777" w:rsidR="00043562" w:rsidRPr="00043562" w:rsidRDefault="00043562" w:rsidP="00043562">
      <w:pPr>
        <w:numPr>
          <w:ilvl w:val="0"/>
          <w:numId w:val="20"/>
        </w:numPr>
        <w:spacing w:after="0" w:line="240" w:lineRule="auto"/>
        <w:ind w:left="345"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sz w:val="24"/>
          <w:szCs w:val="24"/>
          <w:lang w:eastAsia="en-GB"/>
        </w:rPr>
        <w:t>Image the profunda femoral artery (PFA) origin and check for patency and stenosis.    </w:t>
      </w:r>
    </w:p>
    <w:p w14:paraId="4FAEFC51" w14:textId="77777777" w:rsidR="00043562" w:rsidRPr="00043562" w:rsidRDefault="00043562" w:rsidP="00043562">
      <w:pPr>
        <w:numPr>
          <w:ilvl w:val="0"/>
          <w:numId w:val="21"/>
        </w:numPr>
        <w:spacing w:after="0" w:line="240" w:lineRule="auto"/>
        <w:ind w:left="345"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sz w:val="24"/>
          <w:szCs w:val="24"/>
          <w:lang w:eastAsia="en-GB"/>
        </w:rPr>
        <w:t>Image the superficial femoral artery (SFA) in longitudinal (and transverse if necessary) using colour and spectral Doppler to determine patency and extent of disease. </w:t>
      </w:r>
    </w:p>
    <w:p w14:paraId="07129302" w14:textId="77777777" w:rsidR="00043562" w:rsidRPr="00043562" w:rsidRDefault="00043562" w:rsidP="00043562">
      <w:pPr>
        <w:numPr>
          <w:ilvl w:val="0"/>
          <w:numId w:val="22"/>
        </w:numPr>
        <w:spacing w:after="0" w:line="240" w:lineRule="auto"/>
        <w:ind w:left="345"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sz w:val="24"/>
          <w:szCs w:val="24"/>
          <w:lang w:eastAsia="en-GB"/>
        </w:rPr>
        <w:t>Examine the patency of the popliteal artery and the extent of disease using colour and spectral Doppler.  </w:t>
      </w:r>
    </w:p>
    <w:p w14:paraId="6E9E768F" w14:textId="77777777" w:rsidR="00043562" w:rsidRPr="00043562" w:rsidRDefault="00043562" w:rsidP="00043562">
      <w:pPr>
        <w:numPr>
          <w:ilvl w:val="0"/>
          <w:numId w:val="23"/>
        </w:numPr>
        <w:spacing w:after="0" w:line="240" w:lineRule="auto"/>
        <w:ind w:left="345"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color w:val="000000"/>
          <w:sz w:val="24"/>
          <w:szCs w:val="24"/>
          <w:lang w:eastAsia="en-GB"/>
        </w:rPr>
        <w:t>A distal image of the SFA and popliteal artery showing patency and waveform should be saved as a minimum, where possible.  </w:t>
      </w:r>
    </w:p>
    <w:p w14:paraId="50374D0D" w14:textId="77777777" w:rsidR="00043562" w:rsidRPr="00043562" w:rsidRDefault="00043562" w:rsidP="00043562">
      <w:pPr>
        <w:numPr>
          <w:ilvl w:val="0"/>
          <w:numId w:val="24"/>
        </w:numPr>
        <w:spacing w:after="0" w:line="240" w:lineRule="auto"/>
        <w:ind w:left="345"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sz w:val="24"/>
          <w:szCs w:val="24"/>
          <w:lang w:eastAsia="en-GB"/>
        </w:rPr>
        <w:t>Image the posterior tibial artery (PTA), anterior tibial artery (ATA) and peroneal artery (PER) in longitudinal and cross section if necessary, noting any disease present. The calf arteries can be challenging to view when calcified. Where possible, save a representative image of each tibial vessel showing patency and waveform as a minimum.  </w:t>
      </w:r>
    </w:p>
    <w:p w14:paraId="7493C45C" w14:textId="77777777" w:rsidR="00043562" w:rsidRPr="00043562" w:rsidRDefault="00043562" w:rsidP="00043562">
      <w:pPr>
        <w:numPr>
          <w:ilvl w:val="0"/>
          <w:numId w:val="25"/>
        </w:numPr>
        <w:spacing w:after="0" w:line="240" w:lineRule="auto"/>
        <w:ind w:left="345"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sz w:val="24"/>
          <w:szCs w:val="24"/>
          <w:lang w:eastAsia="en-GB"/>
        </w:rPr>
        <w:t>If a stenosis is identified, then the following grading criteria should be used (table 1) (2): </w:t>
      </w:r>
    </w:p>
    <w:p w14:paraId="63E0F90D" w14:textId="77777777" w:rsidR="00043562" w:rsidRPr="00043562" w:rsidRDefault="00043562" w:rsidP="00043562">
      <w:pPr>
        <w:spacing w:after="0" w:line="240" w:lineRule="auto"/>
        <w:jc w:val="both"/>
        <w:textAlignment w:val="baseline"/>
        <w:rPr>
          <w:rFonts w:ascii="Segoe UI" w:eastAsia="Times New Roman" w:hAnsi="Segoe UI" w:cs="Segoe UI"/>
          <w:sz w:val="18"/>
          <w:szCs w:val="18"/>
          <w:lang w:eastAsia="en-GB"/>
        </w:rPr>
      </w:pPr>
      <w:r w:rsidRPr="00043562">
        <w:rPr>
          <w:rFonts w:ascii="Calibri" w:eastAsia="Times New Roman" w:hAnsi="Calibri" w:cs="Calibri"/>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0"/>
        <w:gridCol w:w="3945"/>
      </w:tblGrid>
      <w:tr w:rsidR="00043562" w:rsidRPr="00043562" w14:paraId="2DF4E724" w14:textId="77777777" w:rsidTr="00043562">
        <w:trPr>
          <w:trHeight w:val="300"/>
        </w:trPr>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48BF5CD6" w14:textId="77777777" w:rsidR="00043562" w:rsidRPr="00043562" w:rsidRDefault="00043562" w:rsidP="00043562">
            <w:pPr>
              <w:spacing w:after="0" w:line="240" w:lineRule="auto"/>
              <w:jc w:val="center"/>
              <w:textAlignment w:val="baseline"/>
              <w:rPr>
                <w:rFonts w:ascii="Times New Roman" w:eastAsia="Times New Roman" w:hAnsi="Times New Roman" w:cs="Times New Roman"/>
                <w:sz w:val="24"/>
                <w:szCs w:val="24"/>
                <w:lang w:eastAsia="en-GB"/>
              </w:rPr>
            </w:pPr>
            <w:r w:rsidRPr="00043562">
              <w:rPr>
                <w:rFonts w:ascii="Calibri" w:eastAsia="Times New Roman" w:hAnsi="Calibri" w:cs="Calibri"/>
                <w:b/>
                <w:bCs/>
                <w:sz w:val="24"/>
                <w:szCs w:val="24"/>
                <w:lang w:eastAsia="en-GB"/>
              </w:rPr>
              <w:t>PSV ratio</w:t>
            </w:r>
            <w:r w:rsidRPr="00043562">
              <w:rPr>
                <w:rFonts w:ascii="Calibri" w:eastAsia="Times New Roman" w:hAnsi="Calibri" w:cs="Calibri"/>
                <w:sz w:val="24"/>
                <w:szCs w:val="24"/>
                <w:lang w:eastAsia="en-GB"/>
              </w:rPr>
              <w:t> </w:t>
            </w:r>
          </w:p>
        </w:tc>
        <w:tc>
          <w:tcPr>
            <w:tcW w:w="3945" w:type="dxa"/>
            <w:tcBorders>
              <w:top w:val="single" w:sz="6" w:space="0" w:color="auto"/>
              <w:left w:val="single" w:sz="6" w:space="0" w:color="auto"/>
              <w:bottom w:val="single" w:sz="6" w:space="0" w:color="auto"/>
              <w:right w:val="single" w:sz="6" w:space="0" w:color="auto"/>
            </w:tcBorders>
            <w:shd w:val="clear" w:color="auto" w:fill="auto"/>
            <w:hideMark/>
          </w:tcPr>
          <w:p w14:paraId="705953E8" w14:textId="77777777" w:rsidR="00043562" w:rsidRPr="00043562" w:rsidRDefault="00043562" w:rsidP="00043562">
            <w:pPr>
              <w:spacing w:after="0" w:line="240" w:lineRule="auto"/>
              <w:ind w:left="360"/>
              <w:jc w:val="center"/>
              <w:textAlignment w:val="baseline"/>
              <w:rPr>
                <w:rFonts w:ascii="Times New Roman" w:eastAsia="Times New Roman" w:hAnsi="Times New Roman" w:cs="Times New Roman"/>
                <w:sz w:val="24"/>
                <w:szCs w:val="24"/>
                <w:lang w:eastAsia="en-GB"/>
              </w:rPr>
            </w:pPr>
            <w:r w:rsidRPr="00043562">
              <w:rPr>
                <w:rFonts w:ascii="Calibri" w:eastAsia="Times New Roman" w:hAnsi="Calibri" w:cs="Calibri"/>
                <w:b/>
                <w:bCs/>
                <w:sz w:val="24"/>
                <w:szCs w:val="24"/>
                <w:lang w:eastAsia="en-GB"/>
              </w:rPr>
              <w:t>% Stenosis</w:t>
            </w:r>
            <w:r w:rsidRPr="00043562">
              <w:rPr>
                <w:rFonts w:ascii="Calibri" w:eastAsia="Times New Roman" w:hAnsi="Calibri" w:cs="Calibri"/>
                <w:sz w:val="24"/>
                <w:szCs w:val="24"/>
                <w:lang w:eastAsia="en-GB"/>
              </w:rPr>
              <w:t> </w:t>
            </w:r>
          </w:p>
        </w:tc>
      </w:tr>
      <w:tr w:rsidR="00043562" w:rsidRPr="00043562" w14:paraId="2A1EF327" w14:textId="77777777" w:rsidTr="00043562">
        <w:trPr>
          <w:trHeight w:val="300"/>
        </w:trPr>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27540D4C" w14:textId="77777777" w:rsidR="00043562" w:rsidRPr="00043562" w:rsidRDefault="00043562" w:rsidP="00043562">
            <w:pPr>
              <w:spacing w:after="0" w:line="240" w:lineRule="auto"/>
              <w:jc w:val="center"/>
              <w:textAlignment w:val="baseline"/>
              <w:rPr>
                <w:rFonts w:ascii="Times New Roman" w:eastAsia="Times New Roman" w:hAnsi="Times New Roman" w:cs="Times New Roman"/>
                <w:sz w:val="24"/>
                <w:szCs w:val="24"/>
                <w:lang w:eastAsia="en-GB"/>
              </w:rPr>
            </w:pPr>
            <w:r w:rsidRPr="00043562">
              <w:rPr>
                <w:rFonts w:ascii="Calibri" w:eastAsia="Times New Roman" w:hAnsi="Calibri" w:cs="Calibri"/>
                <w:sz w:val="24"/>
                <w:szCs w:val="24"/>
                <w:lang w:eastAsia="en-GB"/>
              </w:rPr>
              <w:t>&lt;2 </w:t>
            </w:r>
          </w:p>
        </w:tc>
        <w:tc>
          <w:tcPr>
            <w:tcW w:w="3945" w:type="dxa"/>
            <w:tcBorders>
              <w:top w:val="single" w:sz="6" w:space="0" w:color="auto"/>
              <w:left w:val="single" w:sz="6" w:space="0" w:color="auto"/>
              <w:bottom w:val="single" w:sz="6" w:space="0" w:color="auto"/>
              <w:right w:val="single" w:sz="6" w:space="0" w:color="auto"/>
            </w:tcBorders>
            <w:shd w:val="clear" w:color="auto" w:fill="auto"/>
            <w:hideMark/>
          </w:tcPr>
          <w:p w14:paraId="5E8EDF72" w14:textId="77777777" w:rsidR="00043562" w:rsidRPr="00043562" w:rsidRDefault="00043562" w:rsidP="00043562">
            <w:pPr>
              <w:spacing w:after="0" w:line="240" w:lineRule="auto"/>
              <w:jc w:val="center"/>
              <w:textAlignment w:val="baseline"/>
              <w:rPr>
                <w:rFonts w:ascii="Times New Roman" w:eastAsia="Times New Roman" w:hAnsi="Times New Roman" w:cs="Times New Roman"/>
                <w:sz w:val="24"/>
                <w:szCs w:val="24"/>
                <w:lang w:eastAsia="en-GB"/>
              </w:rPr>
            </w:pPr>
            <w:r w:rsidRPr="00043562">
              <w:rPr>
                <w:rFonts w:ascii="Calibri" w:eastAsia="Times New Roman" w:hAnsi="Calibri" w:cs="Calibri"/>
                <w:sz w:val="24"/>
                <w:szCs w:val="24"/>
                <w:lang w:eastAsia="en-GB"/>
              </w:rPr>
              <w:t>Not haemodynamically significant </w:t>
            </w:r>
          </w:p>
        </w:tc>
      </w:tr>
      <w:tr w:rsidR="00043562" w:rsidRPr="00043562" w14:paraId="3531814E" w14:textId="77777777" w:rsidTr="00043562">
        <w:trPr>
          <w:trHeight w:val="300"/>
        </w:trPr>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0062F7BD" w14:textId="77777777" w:rsidR="00043562" w:rsidRPr="00043562" w:rsidRDefault="00043562" w:rsidP="00043562">
            <w:pPr>
              <w:spacing w:after="0" w:line="240" w:lineRule="auto"/>
              <w:jc w:val="center"/>
              <w:textAlignment w:val="baseline"/>
              <w:rPr>
                <w:rFonts w:ascii="Times New Roman" w:eastAsia="Times New Roman" w:hAnsi="Times New Roman" w:cs="Times New Roman"/>
                <w:sz w:val="24"/>
                <w:szCs w:val="24"/>
                <w:lang w:eastAsia="en-GB"/>
              </w:rPr>
            </w:pPr>
            <w:r w:rsidRPr="00043562">
              <w:rPr>
                <w:rFonts w:ascii="Calibri" w:eastAsia="Times New Roman" w:hAnsi="Calibri" w:cs="Calibri"/>
                <w:sz w:val="24"/>
                <w:szCs w:val="24"/>
                <w:lang w:eastAsia="en-GB"/>
              </w:rPr>
              <w:t>&gt;2 </w:t>
            </w:r>
          </w:p>
        </w:tc>
        <w:tc>
          <w:tcPr>
            <w:tcW w:w="3945" w:type="dxa"/>
            <w:tcBorders>
              <w:top w:val="single" w:sz="6" w:space="0" w:color="auto"/>
              <w:left w:val="single" w:sz="6" w:space="0" w:color="auto"/>
              <w:bottom w:val="single" w:sz="6" w:space="0" w:color="auto"/>
              <w:right w:val="single" w:sz="6" w:space="0" w:color="auto"/>
            </w:tcBorders>
            <w:shd w:val="clear" w:color="auto" w:fill="auto"/>
            <w:hideMark/>
          </w:tcPr>
          <w:p w14:paraId="6FC6B598" w14:textId="77777777" w:rsidR="00043562" w:rsidRPr="00043562" w:rsidRDefault="00043562" w:rsidP="00043562">
            <w:pPr>
              <w:spacing w:after="0" w:line="240" w:lineRule="auto"/>
              <w:jc w:val="center"/>
              <w:textAlignment w:val="baseline"/>
              <w:rPr>
                <w:rFonts w:ascii="Times New Roman" w:eastAsia="Times New Roman" w:hAnsi="Times New Roman" w:cs="Times New Roman"/>
                <w:sz w:val="24"/>
                <w:szCs w:val="24"/>
                <w:lang w:eastAsia="en-GB"/>
              </w:rPr>
            </w:pPr>
            <w:r w:rsidRPr="00043562">
              <w:rPr>
                <w:rFonts w:ascii="Calibri" w:eastAsia="Times New Roman" w:hAnsi="Calibri" w:cs="Calibri"/>
                <w:sz w:val="24"/>
                <w:szCs w:val="24"/>
                <w:lang w:eastAsia="en-GB"/>
              </w:rPr>
              <w:t>50-75% (Moderate) </w:t>
            </w:r>
          </w:p>
        </w:tc>
      </w:tr>
      <w:tr w:rsidR="00043562" w:rsidRPr="00043562" w14:paraId="0F3AED75" w14:textId="77777777" w:rsidTr="00043562">
        <w:trPr>
          <w:trHeight w:val="300"/>
        </w:trPr>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473A6394" w14:textId="77777777" w:rsidR="00043562" w:rsidRPr="00043562" w:rsidRDefault="00043562" w:rsidP="00043562">
            <w:pPr>
              <w:spacing w:after="0" w:line="240" w:lineRule="auto"/>
              <w:jc w:val="center"/>
              <w:textAlignment w:val="baseline"/>
              <w:rPr>
                <w:rFonts w:ascii="Times New Roman" w:eastAsia="Times New Roman" w:hAnsi="Times New Roman" w:cs="Times New Roman"/>
                <w:sz w:val="24"/>
                <w:szCs w:val="24"/>
                <w:lang w:eastAsia="en-GB"/>
              </w:rPr>
            </w:pPr>
            <w:r w:rsidRPr="00043562">
              <w:rPr>
                <w:rFonts w:ascii="Calibri" w:eastAsia="Times New Roman" w:hAnsi="Calibri" w:cs="Calibri"/>
                <w:sz w:val="24"/>
                <w:szCs w:val="24"/>
                <w:lang w:eastAsia="en-GB"/>
              </w:rPr>
              <w:t>&gt;4 </w:t>
            </w:r>
          </w:p>
        </w:tc>
        <w:tc>
          <w:tcPr>
            <w:tcW w:w="3945" w:type="dxa"/>
            <w:tcBorders>
              <w:top w:val="single" w:sz="6" w:space="0" w:color="auto"/>
              <w:left w:val="single" w:sz="6" w:space="0" w:color="auto"/>
              <w:bottom w:val="single" w:sz="6" w:space="0" w:color="auto"/>
              <w:right w:val="single" w:sz="6" w:space="0" w:color="auto"/>
            </w:tcBorders>
            <w:shd w:val="clear" w:color="auto" w:fill="auto"/>
            <w:hideMark/>
          </w:tcPr>
          <w:p w14:paraId="260B013B" w14:textId="77777777" w:rsidR="00043562" w:rsidRPr="00043562" w:rsidRDefault="00043562" w:rsidP="00043562">
            <w:pPr>
              <w:spacing w:after="0" w:line="240" w:lineRule="auto"/>
              <w:jc w:val="center"/>
              <w:textAlignment w:val="baseline"/>
              <w:rPr>
                <w:rFonts w:ascii="Times New Roman" w:eastAsia="Times New Roman" w:hAnsi="Times New Roman" w:cs="Times New Roman"/>
                <w:sz w:val="24"/>
                <w:szCs w:val="24"/>
                <w:lang w:eastAsia="en-GB"/>
              </w:rPr>
            </w:pPr>
            <w:r w:rsidRPr="00043562">
              <w:rPr>
                <w:rFonts w:ascii="Calibri" w:eastAsia="Times New Roman" w:hAnsi="Calibri" w:cs="Calibri"/>
                <w:sz w:val="24"/>
                <w:szCs w:val="24"/>
                <w:lang w:eastAsia="en-GB"/>
              </w:rPr>
              <w:t>&gt;75% (Severe) </w:t>
            </w:r>
          </w:p>
        </w:tc>
      </w:tr>
      <w:tr w:rsidR="00043562" w:rsidRPr="00043562" w14:paraId="2C9BFA28" w14:textId="77777777" w:rsidTr="00043562">
        <w:trPr>
          <w:trHeight w:val="300"/>
        </w:trPr>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62B45DBF" w14:textId="77777777" w:rsidR="00043562" w:rsidRPr="00043562" w:rsidRDefault="00043562" w:rsidP="00043562">
            <w:pPr>
              <w:spacing w:after="0" w:line="240" w:lineRule="auto"/>
              <w:jc w:val="center"/>
              <w:textAlignment w:val="baseline"/>
              <w:rPr>
                <w:rFonts w:ascii="Times New Roman" w:eastAsia="Times New Roman" w:hAnsi="Times New Roman" w:cs="Times New Roman"/>
                <w:sz w:val="24"/>
                <w:szCs w:val="24"/>
                <w:lang w:eastAsia="en-GB"/>
              </w:rPr>
            </w:pPr>
            <w:r w:rsidRPr="00043562">
              <w:rPr>
                <w:rFonts w:ascii="Calibri" w:eastAsia="Times New Roman" w:hAnsi="Calibri" w:cs="Calibri"/>
                <w:sz w:val="24"/>
                <w:szCs w:val="24"/>
                <w:lang w:eastAsia="en-GB"/>
              </w:rPr>
              <w:t>No colour flow </w:t>
            </w:r>
          </w:p>
        </w:tc>
        <w:tc>
          <w:tcPr>
            <w:tcW w:w="3945" w:type="dxa"/>
            <w:tcBorders>
              <w:top w:val="single" w:sz="6" w:space="0" w:color="auto"/>
              <w:left w:val="single" w:sz="6" w:space="0" w:color="auto"/>
              <w:bottom w:val="single" w:sz="6" w:space="0" w:color="auto"/>
              <w:right w:val="single" w:sz="6" w:space="0" w:color="auto"/>
            </w:tcBorders>
            <w:shd w:val="clear" w:color="auto" w:fill="auto"/>
            <w:hideMark/>
          </w:tcPr>
          <w:p w14:paraId="3C7D43BA" w14:textId="77777777" w:rsidR="00043562" w:rsidRPr="00043562" w:rsidRDefault="00043562" w:rsidP="00043562">
            <w:pPr>
              <w:spacing w:after="0" w:line="240" w:lineRule="auto"/>
              <w:jc w:val="center"/>
              <w:textAlignment w:val="baseline"/>
              <w:rPr>
                <w:rFonts w:ascii="Times New Roman" w:eastAsia="Times New Roman" w:hAnsi="Times New Roman" w:cs="Times New Roman"/>
                <w:sz w:val="24"/>
                <w:szCs w:val="24"/>
                <w:lang w:eastAsia="en-GB"/>
              </w:rPr>
            </w:pPr>
            <w:r w:rsidRPr="00043562">
              <w:rPr>
                <w:rFonts w:ascii="Calibri" w:eastAsia="Times New Roman" w:hAnsi="Calibri" w:cs="Calibri"/>
                <w:sz w:val="24"/>
                <w:szCs w:val="24"/>
                <w:lang w:eastAsia="en-GB"/>
              </w:rPr>
              <w:t>Complete Occlusion </w:t>
            </w:r>
          </w:p>
        </w:tc>
      </w:tr>
    </w:tbl>
    <w:p w14:paraId="76D8A439" w14:textId="77777777" w:rsidR="00043562" w:rsidRPr="00043562" w:rsidRDefault="00043562" w:rsidP="00043562">
      <w:pPr>
        <w:spacing w:after="0" w:line="240" w:lineRule="auto"/>
        <w:jc w:val="both"/>
        <w:textAlignment w:val="baseline"/>
        <w:rPr>
          <w:rFonts w:ascii="Segoe UI" w:eastAsia="Times New Roman" w:hAnsi="Segoe UI" w:cs="Segoe UI"/>
          <w:sz w:val="18"/>
          <w:szCs w:val="18"/>
          <w:lang w:eastAsia="en-GB"/>
        </w:rPr>
      </w:pPr>
      <w:r w:rsidRPr="00043562">
        <w:rPr>
          <w:rFonts w:ascii="Calibri" w:eastAsia="Times New Roman" w:hAnsi="Calibri" w:cs="Calibri"/>
          <w:sz w:val="24"/>
          <w:szCs w:val="24"/>
          <w:lang w:eastAsia="en-GB"/>
        </w:rPr>
        <w:t> </w:t>
      </w:r>
    </w:p>
    <w:p w14:paraId="70211AC9" w14:textId="77777777" w:rsidR="00043562" w:rsidRPr="00043562" w:rsidRDefault="00043562" w:rsidP="00043562">
      <w:pPr>
        <w:spacing w:after="0" w:line="240" w:lineRule="auto"/>
        <w:jc w:val="both"/>
        <w:textAlignment w:val="baseline"/>
        <w:rPr>
          <w:rFonts w:ascii="Segoe UI" w:eastAsia="Times New Roman" w:hAnsi="Segoe UI" w:cs="Segoe UI"/>
          <w:sz w:val="18"/>
          <w:szCs w:val="18"/>
          <w:lang w:eastAsia="en-GB"/>
        </w:rPr>
      </w:pPr>
      <w:r w:rsidRPr="00043562">
        <w:rPr>
          <w:rFonts w:ascii="Calibri" w:eastAsia="Times New Roman" w:hAnsi="Calibri" w:cs="Calibri"/>
          <w:sz w:val="24"/>
          <w:szCs w:val="24"/>
          <w:lang w:eastAsia="en-GB"/>
        </w:rPr>
        <w:t> </w:t>
      </w:r>
    </w:p>
    <w:p w14:paraId="410D896E" w14:textId="77777777" w:rsidR="00043562" w:rsidRPr="00043562" w:rsidRDefault="00043562" w:rsidP="00043562">
      <w:pPr>
        <w:spacing w:after="0" w:line="240" w:lineRule="auto"/>
        <w:jc w:val="both"/>
        <w:textAlignment w:val="baseline"/>
        <w:rPr>
          <w:rFonts w:ascii="Segoe UI" w:eastAsia="Times New Roman" w:hAnsi="Segoe UI" w:cs="Segoe UI"/>
          <w:sz w:val="18"/>
          <w:szCs w:val="18"/>
          <w:lang w:eastAsia="en-GB"/>
        </w:rPr>
      </w:pPr>
      <w:r w:rsidRPr="00043562">
        <w:rPr>
          <w:rFonts w:ascii="Calibri" w:eastAsia="Times New Roman" w:hAnsi="Calibri" w:cs="Calibri"/>
          <w:sz w:val="24"/>
          <w:szCs w:val="24"/>
          <w:lang w:eastAsia="en-GB"/>
        </w:rPr>
        <w:t> </w:t>
      </w:r>
    </w:p>
    <w:p w14:paraId="3F5E16E7" w14:textId="77777777" w:rsidR="00043562" w:rsidRPr="00043562" w:rsidRDefault="00043562" w:rsidP="00043562">
      <w:pPr>
        <w:spacing w:after="0" w:line="240" w:lineRule="auto"/>
        <w:jc w:val="both"/>
        <w:textAlignment w:val="baseline"/>
        <w:rPr>
          <w:rFonts w:ascii="Segoe UI" w:eastAsia="Times New Roman" w:hAnsi="Segoe UI" w:cs="Segoe UI"/>
          <w:sz w:val="18"/>
          <w:szCs w:val="18"/>
          <w:lang w:eastAsia="en-GB"/>
        </w:rPr>
      </w:pPr>
      <w:r w:rsidRPr="00043562">
        <w:rPr>
          <w:rFonts w:ascii="Calibri" w:eastAsia="Times New Roman" w:hAnsi="Calibri" w:cs="Calibri"/>
          <w:sz w:val="24"/>
          <w:szCs w:val="24"/>
          <w:lang w:eastAsia="en-GB"/>
        </w:rPr>
        <w:t> </w:t>
      </w:r>
    </w:p>
    <w:p w14:paraId="17A182DF" w14:textId="77777777" w:rsidR="00043562" w:rsidRPr="00043562" w:rsidRDefault="00043562" w:rsidP="00043562">
      <w:pPr>
        <w:spacing w:after="0" w:line="240" w:lineRule="auto"/>
        <w:jc w:val="both"/>
        <w:textAlignment w:val="baseline"/>
        <w:rPr>
          <w:rFonts w:ascii="Segoe UI" w:eastAsia="Times New Roman" w:hAnsi="Segoe UI" w:cs="Segoe UI"/>
          <w:sz w:val="18"/>
          <w:szCs w:val="18"/>
          <w:lang w:eastAsia="en-GB"/>
        </w:rPr>
      </w:pPr>
      <w:r w:rsidRPr="00043562">
        <w:rPr>
          <w:rFonts w:ascii="Calibri" w:eastAsia="Times New Roman" w:hAnsi="Calibri" w:cs="Calibri"/>
          <w:sz w:val="24"/>
          <w:szCs w:val="24"/>
          <w:lang w:eastAsia="en-GB"/>
        </w:rPr>
        <w:t> </w:t>
      </w:r>
    </w:p>
    <w:p w14:paraId="2A266E85" w14:textId="77777777" w:rsidR="00043562" w:rsidRPr="00043562" w:rsidRDefault="00043562" w:rsidP="00043562">
      <w:pPr>
        <w:spacing w:after="0" w:line="240" w:lineRule="auto"/>
        <w:ind w:left="360"/>
        <w:jc w:val="both"/>
        <w:textAlignment w:val="baseline"/>
        <w:rPr>
          <w:rFonts w:ascii="Segoe UI" w:eastAsia="Times New Roman" w:hAnsi="Segoe UI" w:cs="Segoe UI"/>
          <w:sz w:val="18"/>
          <w:szCs w:val="18"/>
          <w:lang w:eastAsia="en-GB"/>
        </w:rPr>
      </w:pPr>
      <w:r w:rsidRPr="00043562">
        <w:rPr>
          <w:noProof/>
        </w:rPr>
        <w:drawing>
          <wp:inline distT="0" distB="0" distL="0" distR="0" wp14:anchorId="2309F676" wp14:editId="5040CE5B">
            <wp:extent cx="4352925" cy="1590675"/>
            <wp:effectExtent l="0" t="0" r="9525" b="9525"/>
            <wp:docPr id="10" name="Picture 10" descr="C:\Users\sh276022\AppData\Local\Microsoft\Windows\INetCache\Content.MSO\47283F6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276022\AppData\Local\Microsoft\Windows\INetCache\Content.MSO\47283F64.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52925" cy="1590675"/>
                    </a:xfrm>
                    <a:prstGeom prst="rect">
                      <a:avLst/>
                    </a:prstGeom>
                    <a:noFill/>
                    <a:ln>
                      <a:noFill/>
                    </a:ln>
                  </pic:spPr>
                </pic:pic>
              </a:graphicData>
            </a:graphic>
          </wp:inline>
        </w:drawing>
      </w:r>
      <w:r w:rsidRPr="00043562">
        <w:rPr>
          <w:rFonts w:ascii="Calibri" w:eastAsia="Times New Roman" w:hAnsi="Calibri" w:cs="Calibri"/>
          <w:sz w:val="24"/>
          <w:szCs w:val="24"/>
          <w:lang w:eastAsia="en-GB"/>
        </w:rPr>
        <w:t> </w:t>
      </w:r>
    </w:p>
    <w:p w14:paraId="1F6A9F10" w14:textId="77777777" w:rsidR="00043562" w:rsidRPr="00043562" w:rsidRDefault="00043562" w:rsidP="00043562">
      <w:pPr>
        <w:spacing w:after="0" w:line="240" w:lineRule="auto"/>
        <w:ind w:left="1065"/>
        <w:jc w:val="both"/>
        <w:textAlignment w:val="baseline"/>
        <w:rPr>
          <w:rFonts w:ascii="Segoe UI" w:eastAsia="Times New Roman" w:hAnsi="Segoe UI" w:cs="Segoe UI"/>
          <w:sz w:val="18"/>
          <w:szCs w:val="18"/>
          <w:lang w:eastAsia="en-GB"/>
        </w:rPr>
      </w:pPr>
      <w:r w:rsidRPr="00043562">
        <w:rPr>
          <w:rFonts w:ascii="Calibri" w:eastAsia="Times New Roman" w:hAnsi="Calibri" w:cs="Calibri"/>
          <w:sz w:val="24"/>
          <w:szCs w:val="24"/>
          <w:lang w:eastAsia="en-GB"/>
        </w:rPr>
        <w:t> </w:t>
      </w:r>
    </w:p>
    <w:p w14:paraId="5864EBDF" w14:textId="77777777" w:rsidR="00043562" w:rsidRPr="00043562" w:rsidRDefault="00043562" w:rsidP="00043562">
      <w:pPr>
        <w:spacing w:after="0" w:line="240" w:lineRule="auto"/>
        <w:ind w:left="1065"/>
        <w:jc w:val="both"/>
        <w:textAlignment w:val="baseline"/>
        <w:rPr>
          <w:rFonts w:ascii="Segoe UI" w:eastAsia="Times New Roman" w:hAnsi="Segoe UI" w:cs="Segoe UI"/>
          <w:sz w:val="18"/>
          <w:szCs w:val="18"/>
          <w:lang w:eastAsia="en-GB"/>
        </w:rPr>
      </w:pPr>
      <w:r w:rsidRPr="00043562">
        <w:rPr>
          <w:rFonts w:ascii="Calibri" w:eastAsia="Times New Roman" w:hAnsi="Calibri" w:cs="Calibri"/>
          <w:sz w:val="24"/>
          <w:szCs w:val="24"/>
          <w:lang w:eastAsia="en-GB"/>
        </w:rPr>
        <w:t> </w:t>
      </w:r>
    </w:p>
    <w:p w14:paraId="32B9B9A8" w14:textId="77777777" w:rsidR="00043562" w:rsidRPr="00043562" w:rsidRDefault="00043562" w:rsidP="00043562">
      <w:pPr>
        <w:spacing w:after="0" w:line="240" w:lineRule="auto"/>
        <w:ind w:left="1065"/>
        <w:jc w:val="both"/>
        <w:textAlignment w:val="baseline"/>
        <w:rPr>
          <w:rFonts w:ascii="Segoe UI" w:eastAsia="Times New Roman" w:hAnsi="Segoe UI" w:cs="Segoe UI"/>
          <w:sz w:val="18"/>
          <w:szCs w:val="18"/>
          <w:lang w:eastAsia="en-GB"/>
        </w:rPr>
      </w:pPr>
      <w:r w:rsidRPr="00043562">
        <w:rPr>
          <w:rFonts w:ascii="Calibri" w:eastAsia="Times New Roman" w:hAnsi="Calibri" w:cs="Calibri"/>
          <w:sz w:val="24"/>
          <w:szCs w:val="24"/>
          <w:lang w:eastAsia="en-GB"/>
        </w:rPr>
        <w:t> </w:t>
      </w:r>
    </w:p>
    <w:p w14:paraId="1A142E3C" w14:textId="77777777" w:rsidR="00043562" w:rsidRPr="00043562" w:rsidRDefault="00043562" w:rsidP="00043562">
      <w:pPr>
        <w:spacing w:after="0" w:line="240" w:lineRule="auto"/>
        <w:ind w:left="1065"/>
        <w:jc w:val="both"/>
        <w:textAlignment w:val="baseline"/>
        <w:rPr>
          <w:rFonts w:ascii="Segoe UI" w:eastAsia="Times New Roman" w:hAnsi="Segoe UI" w:cs="Segoe UI"/>
          <w:sz w:val="18"/>
          <w:szCs w:val="18"/>
          <w:lang w:eastAsia="en-GB"/>
        </w:rPr>
      </w:pPr>
      <w:r w:rsidRPr="00043562">
        <w:rPr>
          <w:rFonts w:ascii="Calibri" w:eastAsia="Times New Roman" w:hAnsi="Calibri" w:cs="Calibri"/>
          <w:sz w:val="24"/>
          <w:szCs w:val="24"/>
          <w:lang w:eastAsia="en-GB"/>
        </w:rPr>
        <w:t> </w:t>
      </w:r>
    </w:p>
    <w:p w14:paraId="133E8339" w14:textId="77777777" w:rsidR="00043562" w:rsidRPr="00043562" w:rsidRDefault="00043562" w:rsidP="00043562">
      <w:pPr>
        <w:spacing w:after="0" w:line="240" w:lineRule="auto"/>
        <w:ind w:left="1065"/>
        <w:jc w:val="both"/>
        <w:textAlignment w:val="baseline"/>
        <w:rPr>
          <w:rFonts w:ascii="Segoe UI" w:eastAsia="Times New Roman" w:hAnsi="Segoe UI" w:cs="Segoe UI"/>
          <w:sz w:val="18"/>
          <w:szCs w:val="18"/>
          <w:lang w:eastAsia="en-GB"/>
        </w:rPr>
      </w:pPr>
      <w:r w:rsidRPr="00043562">
        <w:rPr>
          <w:rFonts w:ascii="Calibri" w:eastAsia="Times New Roman" w:hAnsi="Calibri" w:cs="Calibri"/>
          <w:sz w:val="24"/>
          <w:szCs w:val="24"/>
          <w:lang w:eastAsia="en-GB"/>
        </w:rPr>
        <w:t> </w:t>
      </w:r>
    </w:p>
    <w:p w14:paraId="603CE9DD" w14:textId="77777777" w:rsidR="00043562" w:rsidRPr="00043562" w:rsidRDefault="00043562" w:rsidP="00043562">
      <w:pPr>
        <w:spacing w:after="0" w:line="240" w:lineRule="auto"/>
        <w:ind w:left="1065"/>
        <w:jc w:val="both"/>
        <w:textAlignment w:val="baseline"/>
        <w:rPr>
          <w:rFonts w:ascii="Segoe UI" w:eastAsia="Times New Roman" w:hAnsi="Segoe UI" w:cs="Segoe UI"/>
          <w:sz w:val="18"/>
          <w:szCs w:val="18"/>
          <w:lang w:eastAsia="en-GB"/>
        </w:rPr>
      </w:pPr>
      <w:r w:rsidRPr="00043562">
        <w:rPr>
          <w:rFonts w:ascii="Calibri" w:eastAsia="Times New Roman" w:hAnsi="Calibri" w:cs="Calibri"/>
          <w:sz w:val="24"/>
          <w:szCs w:val="24"/>
          <w:lang w:eastAsia="en-GB"/>
        </w:rPr>
        <w:t> </w:t>
      </w:r>
    </w:p>
    <w:p w14:paraId="1BE49A0E" w14:textId="77777777" w:rsidR="00043562" w:rsidRPr="00043562" w:rsidRDefault="00043562" w:rsidP="00043562">
      <w:pPr>
        <w:spacing w:after="0" w:line="240" w:lineRule="auto"/>
        <w:ind w:left="1065"/>
        <w:jc w:val="both"/>
        <w:textAlignment w:val="baseline"/>
        <w:rPr>
          <w:rFonts w:ascii="Segoe UI" w:eastAsia="Times New Roman" w:hAnsi="Segoe UI" w:cs="Segoe UI"/>
          <w:sz w:val="18"/>
          <w:szCs w:val="18"/>
          <w:lang w:eastAsia="en-GB"/>
        </w:rPr>
      </w:pPr>
      <w:r w:rsidRPr="00043562">
        <w:rPr>
          <w:rFonts w:ascii="Calibri" w:eastAsia="Times New Roman" w:hAnsi="Calibri" w:cs="Calibri"/>
          <w:sz w:val="24"/>
          <w:szCs w:val="24"/>
          <w:lang w:eastAsia="en-GB"/>
        </w:rPr>
        <w:t> </w:t>
      </w:r>
    </w:p>
    <w:p w14:paraId="2BF6CB9A" w14:textId="77777777" w:rsidR="00043562" w:rsidRPr="00043562" w:rsidRDefault="00043562" w:rsidP="00043562">
      <w:pPr>
        <w:spacing w:after="0" w:line="240" w:lineRule="auto"/>
        <w:ind w:left="1065"/>
        <w:jc w:val="both"/>
        <w:textAlignment w:val="baseline"/>
        <w:rPr>
          <w:rFonts w:ascii="Segoe UI" w:eastAsia="Times New Roman" w:hAnsi="Segoe UI" w:cs="Segoe UI"/>
          <w:sz w:val="18"/>
          <w:szCs w:val="18"/>
          <w:lang w:eastAsia="en-GB"/>
        </w:rPr>
      </w:pPr>
      <w:r w:rsidRPr="00043562">
        <w:rPr>
          <w:rFonts w:ascii="Calibri" w:eastAsia="Times New Roman" w:hAnsi="Calibri" w:cs="Calibri"/>
          <w:sz w:val="24"/>
          <w:szCs w:val="24"/>
          <w:lang w:eastAsia="en-GB"/>
        </w:rPr>
        <w:t> </w:t>
      </w:r>
    </w:p>
    <w:p w14:paraId="35ED957C" w14:textId="77777777" w:rsidR="00043562" w:rsidRPr="00043562" w:rsidRDefault="00043562" w:rsidP="00043562">
      <w:pPr>
        <w:spacing w:after="0" w:line="240" w:lineRule="auto"/>
        <w:ind w:left="1065"/>
        <w:jc w:val="both"/>
        <w:textAlignment w:val="baseline"/>
        <w:rPr>
          <w:rFonts w:ascii="Segoe UI" w:eastAsia="Times New Roman" w:hAnsi="Segoe UI" w:cs="Segoe UI"/>
          <w:sz w:val="18"/>
          <w:szCs w:val="18"/>
          <w:lang w:eastAsia="en-GB"/>
        </w:rPr>
      </w:pPr>
      <w:r w:rsidRPr="00043562">
        <w:rPr>
          <w:rFonts w:ascii="Calibri" w:eastAsia="Times New Roman" w:hAnsi="Calibri" w:cs="Calibri"/>
          <w:sz w:val="24"/>
          <w:szCs w:val="24"/>
          <w:lang w:eastAsia="en-GB"/>
        </w:rPr>
        <w:lastRenderedPageBreak/>
        <w:t> </w:t>
      </w:r>
    </w:p>
    <w:p w14:paraId="768C74E9" w14:textId="77777777" w:rsidR="00043562" w:rsidRPr="00043562" w:rsidRDefault="00043562" w:rsidP="00043562">
      <w:pPr>
        <w:numPr>
          <w:ilvl w:val="0"/>
          <w:numId w:val="26"/>
        </w:numPr>
        <w:spacing w:after="0" w:line="240" w:lineRule="auto"/>
        <w:ind w:left="345"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sz w:val="24"/>
          <w:szCs w:val="24"/>
          <w:lang w:eastAsia="en-GB"/>
        </w:rPr>
        <w:t>Triphasic and biphasic waveforms represent normal flow patterns and monophasic waveforms represent presence of disease.  Hyperaemic multiphasic (above baseline) can indicate enhanced blood flow due to distal vessel dilation from ulceration/infection or distal occlusion.  </w:t>
      </w:r>
    </w:p>
    <w:p w14:paraId="056DF7B3" w14:textId="77777777" w:rsidR="00043562" w:rsidRPr="00043562" w:rsidRDefault="00043562" w:rsidP="00043562">
      <w:pPr>
        <w:numPr>
          <w:ilvl w:val="0"/>
          <w:numId w:val="27"/>
        </w:numPr>
        <w:spacing w:after="0" w:line="240" w:lineRule="auto"/>
        <w:ind w:left="345"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sz w:val="24"/>
          <w:szCs w:val="24"/>
          <w:lang w:eastAsia="en-GB"/>
        </w:rPr>
        <w:t>If a complete occlusion is suspected check for trickle flow. Reduce the colour scale or use power Doppler and/or superb microvascular imaging and/or spectral Doppler to confirm occlusion. Note the presence of collateral vessels and level of reconstitution. </w:t>
      </w:r>
    </w:p>
    <w:p w14:paraId="66C4349D" w14:textId="77777777" w:rsidR="00043562" w:rsidRPr="00043562" w:rsidRDefault="00043562" w:rsidP="00043562">
      <w:pPr>
        <w:numPr>
          <w:ilvl w:val="0"/>
          <w:numId w:val="28"/>
        </w:numPr>
        <w:spacing w:after="0" w:line="240" w:lineRule="auto"/>
        <w:ind w:left="345"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sz w:val="24"/>
          <w:szCs w:val="24"/>
          <w:lang w:eastAsia="en-GB"/>
        </w:rPr>
        <w:t>If an acute event is suspected (acute arterial embolus or thrombus present with possible arterial distension). Determine extent of the obstruction.  </w:t>
      </w:r>
    </w:p>
    <w:p w14:paraId="102359C8" w14:textId="77777777" w:rsidR="00043562" w:rsidRPr="00043562" w:rsidRDefault="00043562" w:rsidP="00043562">
      <w:pPr>
        <w:numPr>
          <w:ilvl w:val="0"/>
          <w:numId w:val="29"/>
        </w:numPr>
        <w:spacing w:after="0" w:line="240" w:lineRule="auto"/>
        <w:ind w:left="345"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sz w:val="24"/>
          <w:szCs w:val="24"/>
          <w:lang w:eastAsia="en-GB"/>
        </w:rPr>
        <w:t>For aneurysmal disease, if requested (or suspected) measure vessel diameter in transverse/longitudinal section. Note presence of aneurysm/ sites of ectasia on the report.  </w:t>
      </w:r>
    </w:p>
    <w:p w14:paraId="373812F7" w14:textId="77777777" w:rsidR="00043562" w:rsidRPr="00043562" w:rsidRDefault="00043562" w:rsidP="00043562">
      <w:pPr>
        <w:numPr>
          <w:ilvl w:val="0"/>
          <w:numId w:val="30"/>
        </w:numPr>
        <w:spacing w:after="0" w:line="240" w:lineRule="auto"/>
        <w:ind w:left="345"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sz w:val="24"/>
          <w:szCs w:val="24"/>
          <w:lang w:eastAsia="en-GB"/>
        </w:rPr>
        <w:t>At the end of the scan provide the patient with tissue to wipe any excess gel. Inform the patients of the results and let them know the report will be available for the referring doctor to access.  </w:t>
      </w:r>
    </w:p>
    <w:p w14:paraId="7D3C683E" w14:textId="77777777" w:rsidR="00043562" w:rsidRPr="00043562" w:rsidRDefault="00043562" w:rsidP="00043562">
      <w:pPr>
        <w:spacing w:after="0" w:line="240" w:lineRule="auto"/>
        <w:ind w:left="1065"/>
        <w:jc w:val="both"/>
        <w:textAlignment w:val="baseline"/>
        <w:rPr>
          <w:rFonts w:ascii="Segoe UI" w:eastAsia="Times New Roman" w:hAnsi="Segoe UI" w:cs="Segoe UI"/>
          <w:sz w:val="18"/>
          <w:szCs w:val="18"/>
          <w:lang w:eastAsia="en-GB"/>
        </w:rPr>
      </w:pPr>
      <w:r w:rsidRPr="00043562">
        <w:rPr>
          <w:rFonts w:ascii="Calibri" w:eastAsia="Times New Roman" w:hAnsi="Calibri" w:cs="Calibri"/>
          <w:sz w:val="24"/>
          <w:szCs w:val="24"/>
          <w:lang w:eastAsia="en-GB"/>
        </w:rPr>
        <w:t> </w:t>
      </w:r>
    </w:p>
    <w:p w14:paraId="1177FC8D" w14:textId="77777777" w:rsidR="00043562" w:rsidRPr="00043562" w:rsidRDefault="00043562" w:rsidP="00043562">
      <w:pPr>
        <w:numPr>
          <w:ilvl w:val="0"/>
          <w:numId w:val="31"/>
        </w:numPr>
        <w:spacing w:after="0" w:line="240" w:lineRule="auto"/>
        <w:ind w:left="0"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b/>
          <w:bCs/>
          <w:sz w:val="24"/>
          <w:szCs w:val="24"/>
          <w:lang w:eastAsia="en-GB"/>
        </w:rPr>
        <w:t>Images and Reporting </w:t>
      </w:r>
      <w:r w:rsidRPr="00043562">
        <w:rPr>
          <w:rFonts w:ascii="Calibri" w:eastAsia="Times New Roman" w:hAnsi="Calibri" w:cs="Calibri"/>
          <w:sz w:val="24"/>
          <w:szCs w:val="24"/>
          <w:lang w:eastAsia="en-GB"/>
        </w:rPr>
        <w:t> </w:t>
      </w:r>
    </w:p>
    <w:p w14:paraId="43206199" w14:textId="77777777" w:rsidR="00043562" w:rsidRPr="00043562" w:rsidRDefault="00043562" w:rsidP="00043562">
      <w:pPr>
        <w:numPr>
          <w:ilvl w:val="0"/>
          <w:numId w:val="32"/>
        </w:numPr>
        <w:spacing w:after="0" w:line="240" w:lineRule="auto"/>
        <w:ind w:left="345"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sz w:val="24"/>
          <w:szCs w:val="24"/>
          <w:lang w:eastAsia="en-GB"/>
        </w:rPr>
        <w:t>End the exam on the machine to send images to PACS </w:t>
      </w:r>
    </w:p>
    <w:p w14:paraId="4C4D0326" w14:textId="77777777" w:rsidR="00043562" w:rsidRPr="00043562" w:rsidRDefault="00043562" w:rsidP="00043562">
      <w:pPr>
        <w:numPr>
          <w:ilvl w:val="0"/>
          <w:numId w:val="33"/>
        </w:numPr>
        <w:spacing w:after="0" w:line="240" w:lineRule="auto"/>
        <w:ind w:left="345"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sz w:val="24"/>
          <w:szCs w:val="24"/>
          <w:lang w:eastAsia="en-GB"/>
        </w:rPr>
        <w:t>This is a dynamic scan and any images saved are not representative of the full scan performed. All images that are saved should be used to evidence diagnosis and aid reporting. The images alone should not be used to retrospectively diagnose </w:t>
      </w:r>
    </w:p>
    <w:p w14:paraId="417E971B" w14:textId="77777777" w:rsidR="00043562" w:rsidRPr="00043562" w:rsidRDefault="00043562" w:rsidP="00043562">
      <w:pPr>
        <w:numPr>
          <w:ilvl w:val="0"/>
          <w:numId w:val="34"/>
        </w:numPr>
        <w:spacing w:after="0" w:line="240" w:lineRule="auto"/>
        <w:ind w:left="345"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sz w:val="24"/>
          <w:szCs w:val="24"/>
          <w:lang w:eastAsia="en-GB"/>
        </w:rPr>
        <w:t>For scans performed under ergonomically challenging conditions or with time constraints such as portable scans on the ward or within clinics a reduced set of images may be saved </w:t>
      </w:r>
    </w:p>
    <w:p w14:paraId="3077B988" w14:textId="77777777" w:rsidR="00043562" w:rsidRPr="00043562" w:rsidRDefault="00043562" w:rsidP="00043562">
      <w:pPr>
        <w:numPr>
          <w:ilvl w:val="0"/>
          <w:numId w:val="35"/>
        </w:numPr>
        <w:spacing w:after="0" w:line="240" w:lineRule="auto"/>
        <w:ind w:left="345"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sz w:val="24"/>
          <w:szCs w:val="24"/>
          <w:lang w:eastAsia="en-GB"/>
        </w:rPr>
        <w:t>Record the name of any chaperone present in comments box on RADIS </w:t>
      </w:r>
    </w:p>
    <w:p w14:paraId="7C155E42" w14:textId="77777777" w:rsidR="00043562" w:rsidRPr="00043562" w:rsidRDefault="00043562" w:rsidP="00043562">
      <w:pPr>
        <w:numPr>
          <w:ilvl w:val="0"/>
          <w:numId w:val="36"/>
        </w:numPr>
        <w:spacing w:after="0" w:line="240" w:lineRule="auto"/>
        <w:ind w:left="345"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sz w:val="24"/>
          <w:szCs w:val="24"/>
          <w:lang w:eastAsia="en-GB"/>
        </w:rPr>
        <w:t>Complete the exam in RADIS </w:t>
      </w:r>
    </w:p>
    <w:p w14:paraId="5ACE1198" w14:textId="77777777" w:rsidR="00043562" w:rsidRPr="00043562" w:rsidRDefault="00043562" w:rsidP="00043562">
      <w:pPr>
        <w:numPr>
          <w:ilvl w:val="0"/>
          <w:numId w:val="37"/>
        </w:numPr>
        <w:spacing w:after="0" w:line="240" w:lineRule="auto"/>
        <w:ind w:left="345"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sz w:val="24"/>
          <w:szCs w:val="24"/>
          <w:lang w:eastAsia="en-GB"/>
        </w:rPr>
        <w:t>Report the scan on the “CWM” patient reporting system</w:t>
      </w:r>
      <w:r w:rsidRPr="00043562">
        <w:rPr>
          <w:rFonts w:ascii="Calibri" w:eastAsia="Times New Roman" w:hAnsi="Calibri" w:cs="Calibri"/>
          <w:color w:val="000000"/>
          <w:sz w:val="24"/>
          <w:szCs w:val="24"/>
          <w:lang w:eastAsia="en-GB"/>
        </w:rPr>
        <w:t>. </w:t>
      </w:r>
    </w:p>
    <w:p w14:paraId="2E85EBBB" w14:textId="77777777" w:rsidR="00043562" w:rsidRPr="00043562" w:rsidRDefault="00043562" w:rsidP="00043562">
      <w:pPr>
        <w:numPr>
          <w:ilvl w:val="0"/>
          <w:numId w:val="38"/>
        </w:numPr>
        <w:spacing w:after="0" w:line="240" w:lineRule="auto"/>
        <w:ind w:left="345"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sz w:val="24"/>
          <w:szCs w:val="24"/>
          <w:lang w:eastAsia="en-GB"/>
        </w:rPr>
        <w:t>For any urgent findings</w:t>
      </w:r>
      <w:r w:rsidRPr="00043562">
        <w:rPr>
          <w:rFonts w:ascii="Calibri" w:eastAsia="Times New Roman" w:hAnsi="Calibri" w:cs="Calibri"/>
          <w:color w:val="000000"/>
          <w:sz w:val="24"/>
          <w:szCs w:val="24"/>
          <w:lang w:eastAsia="en-GB"/>
        </w:rPr>
        <w:t>; including acutely ischemic limb or newly diagnosed above surgical threshold aneurysm bleep the on-call vascular registrar (5214).  </w:t>
      </w:r>
    </w:p>
    <w:p w14:paraId="62B133E8" w14:textId="77777777" w:rsidR="00043562" w:rsidRPr="00043562" w:rsidRDefault="00043562" w:rsidP="00043562">
      <w:pPr>
        <w:spacing w:after="0" w:line="240" w:lineRule="auto"/>
        <w:jc w:val="both"/>
        <w:textAlignment w:val="baseline"/>
        <w:rPr>
          <w:rFonts w:ascii="Segoe UI" w:eastAsia="Times New Roman" w:hAnsi="Segoe UI" w:cs="Segoe UI"/>
          <w:sz w:val="18"/>
          <w:szCs w:val="18"/>
          <w:lang w:eastAsia="en-GB"/>
        </w:rPr>
      </w:pPr>
      <w:r w:rsidRPr="00043562">
        <w:rPr>
          <w:rFonts w:ascii="Calibri" w:eastAsia="Times New Roman" w:hAnsi="Calibri" w:cs="Calibri"/>
          <w:color w:val="000000"/>
          <w:sz w:val="24"/>
          <w:szCs w:val="24"/>
          <w:lang w:eastAsia="en-GB"/>
        </w:rPr>
        <w:t> </w:t>
      </w:r>
    </w:p>
    <w:p w14:paraId="4321365B" w14:textId="77777777" w:rsidR="00043562" w:rsidRPr="00043562" w:rsidRDefault="00043562" w:rsidP="00043562">
      <w:pPr>
        <w:numPr>
          <w:ilvl w:val="0"/>
          <w:numId w:val="39"/>
        </w:numPr>
        <w:spacing w:after="0" w:line="240" w:lineRule="auto"/>
        <w:ind w:left="0"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b/>
          <w:bCs/>
          <w:color w:val="000000"/>
          <w:sz w:val="24"/>
          <w:szCs w:val="24"/>
          <w:lang w:eastAsia="en-GB"/>
        </w:rPr>
        <w:t>References </w:t>
      </w:r>
      <w:r w:rsidRPr="00043562">
        <w:rPr>
          <w:rFonts w:ascii="Calibri" w:eastAsia="Times New Roman" w:hAnsi="Calibri" w:cs="Calibri"/>
          <w:color w:val="000000"/>
          <w:sz w:val="24"/>
          <w:szCs w:val="24"/>
          <w:lang w:eastAsia="en-GB"/>
        </w:rPr>
        <w:t> </w:t>
      </w:r>
    </w:p>
    <w:p w14:paraId="6C2F0A30" w14:textId="77777777" w:rsidR="00043562" w:rsidRPr="00043562" w:rsidRDefault="00043562" w:rsidP="00043562">
      <w:pPr>
        <w:numPr>
          <w:ilvl w:val="0"/>
          <w:numId w:val="40"/>
        </w:numPr>
        <w:spacing w:after="0" w:line="240" w:lineRule="auto"/>
        <w:ind w:left="345"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color w:val="555555"/>
          <w:sz w:val="24"/>
          <w:szCs w:val="24"/>
          <w:lang w:eastAsia="en-GB"/>
        </w:rPr>
        <w:t xml:space="preserve">Interpretation of peripheral arterial and venous Doppler waveforms: A consensus statement from the Society for Vascular Medicine and Society for Vascular Ultrasound; </w:t>
      </w:r>
      <w:hyperlink r:id="rId10" w:tgtFrame="_blank" w:history="1">
        <w:r w:rsidRPr="00043562">
          <w:rPr>
            <w:rFonts w:ascii="Times New Roman" w:eastAsia="Times New Roman" w:hAnsi="Times New Roman" w:cs="Times New Roman"/>
            <w:color w:val="0000FF"/>
            <w:sz w:val="24"/>
            <w:szCs w:val="24"/>
            <w:u w:val="single"/>
            <w:lang w:eastAsia="en-GB"/>
          </w:rPr>
          <w:t xml:space="preserve">Interpretation of peripheral arterial and venous Doppler waveforms: A consensus statement from the Society for Vascular Medicine and Society for Vascular Ultrasound - Esther SH Kim, Aditya M Sharma, Robert </w:t>
        </w:r>
        <w:proofErr w:type="spellStart"/>
        <w:r w:rsidRPr="00043562">
          <w:rPr>
            <w:rFonts w:ascii="Times New Roman" w:eastAsia="Times New Roman" w:hAnsi="Times New Roman" w:cs="Times New Roman"/>
            <w:color w:val="0000FF"/>
            <w:sz w:val="24"/>
            <w:szCs w:val="24"/>
            <w:u w:val="single"/>
            <w:lang w:eastAsia="en-GB"/>
          </w:rPr>
          <w:t>Scissons</w:t>
        </w:r>
        <w:proofErr w:type="spellEnd"/>
        <w:r w:rsidRPr="00043562">
          <w:rPr>
            <w:rFonts w:ascii="Times New Roman" w:eastAsia="Times New Roman" w:hAnsi="Times New Roman" w:cs="Times New Roman"/>
            <w:color w:val="0000FF"/>
            <w:sz w:val="24"/>
            <w:szCs w:val="24"/>
            <w:u w:val="single"/>
            <w:lang w:eastAsia="en-GB"/>
          </w:rPr>
          <w:t xml:space="preserve">, David Dawson, Robert T Eberhardt, Marie Gerhard-Herman, Joseph P Hughes, Steve Knight, Ann Marie </w:t>
        </w:r>
        <w:proofErr w:type="spellStart"/>
        <w:r w:rsidRPr="00043562">
          <w:rPr>
            <w:rFonts w:ascii="Times New Roman" w:eastAsia="Times New Roman" w:hAnsi="Times New Roman" w:cs="Times New Roman"/>
            <w:color w:val="0000FF"/>
            <w:sz w:val="24"/>
            <w:szCs w:val="24"/>
            <w:u w:val="single"/>
            <w:lang w:eastAsia="en-GB"/>
          </w:rPr>
          <w:t>Kupinski</w:t>
        </w:r>
        <w:proofErr w:type="spellEnd"/>
        <w:r w:rsidRPr="00043562">
          <w:rPr>
            <w:rFonts w:ascii="Times New Roman" w:eastAsia="Times New Roman" w:hAnsi="Times New Roman" w:cs="Times New Roman"/>
            <w:color w:val="0000FF"/>
            <w:sz w:val="24"/>
            <w:szCs w:val="24"/>
            <w:u w:val="single"/>
            <w:lang w:eastAsia="en-GB"/>
          </w:rPr>
          <w:t xml:space="preserve">, Guillaume </w:t>
        </w:r>
        <w:proofErr w:type="spellStart"/>
        <w:r w:rsidRPr="00043562">
          <w:rPr>
            <w:rFonts w:ascii="Times New Roman" w:eastAsia="Times New Roman" w:hAnsi="Times New Roman" w:cs="Times New Roman"/>
            <w:color w:val="0000FF"/>
            <w:sz w:val="24"/>
            <w:szCs w:val="24"/>
            <w:u w:val="single"/>
            <w:lang w:eastAsia="en-GB"/>
          </w:rPr>
          <w:t>Mahe</w:t>
        </w:r>
        <w:proofErr w:type="spellEnd"/>
        <w:r w:rsidRPr="00043562">
          <w:rPr>
            <w:rFonts w:ascii="Times New Roman" w:eastAsia="Times New Roman" w:hAnsi="Times New Roman" w:cs="Times New Roman"/>
            <w:color w:val="0000FF"/>
            <w:sz w:val="24"/>
            <w:szCs w:val="24"/>
            <w:u w:val="single"/>
            <w:lang w:eastAsia="en-GB"/>
          </w:rPr>
          <w:t xml:space="preserve">, Marsha </w:t>
        </w:r>
        <w:proofErr w:type="spellStart"/>
        <w:r w:rsidRPr="00043562">
          <w:rPr>
            <w:rFonts w:ascii="Times New Roman" w:eastAsia="Times New Roman" w:hAnsi="Times New Roman" w:cs="Times New Roman"/>
            <w:color w:val="0000FF"/>
            <w:sz w:val="24"/>
            <w:szCs w:val="24"/>
            <w:u w:val="single"/>
            <w:lang w:eastAsia="en-GB"/>
          </w:rPr>
          <w:t>Neumyer</w:t>
        </w:r>
        <w:proofErr w:type="spellEnd"/>
        <w:r w:rsidRPr="00043562">
          <w:rPr>
            <w:rFonts w:ascii="Times New Roman" w:eastAsia="Times New Roman" w:hAnsi="Times New Roman" w:cs="Times New Roman"/>
            <w:color w:val="0000FF"/>
            <w:sz w:val="24"/>
            <w:szCs w:val="24"/>
            <w:u w:val="single"/>
            <w:lang w:eastAsia="en-GB"/>
          </w:rPr>
          <w:t xml:space="preserve">, Patricia Poe, Rita Shugart, Paul </w:t>
        </w:r>
        <w:proofErr w:type="spellStart"/>
        <w:r w:rsidRPr="00043562">
          <w:rPr>
            <w:rFonts w:ascii="Times New Roman" w:eastAsia="Times New Roman" w:hAnsi="Times New Roman" w:cs="Times New Roman"/>
            <w:color w:val="0000FF"/>
            <w:sz w:val="24"/>
            <w:szCs w:val="24"/>
            <w:u w:val="single"/>
            <w:lang w:eastAsia="en-GB"/>
          </w:rPr>
          <w:t>Wennberg</w:t>
        </w:r>
        <w:proofErr w:type="spellEnd"/>
        <w:r w:rsidRPr="00043562">
          <w:rPr>
            <w:rFonts w:ascii="Times New Roman" w:eastAsia="Times New Roman" w:hAnsi="Times New Roman" w:cs="Times New Roman"/>
            <w:color w:val="0000FF"/>
            <w:sz w:val="24"/>
            <w:szCs w:val="24"/>
            <w:u w:val="single"/>
            <w:lang w:eastAsia="en-GB"/>
          </w:rPr>
          <w:t xml:space="preserve">, David M Williams, R Eugene </w:t>
        </w:r>
        <w:proofErr w:type="spellStart"/>
        <w:r w:rsidRPr="00043562">
          <w:rPr>
            <w:rFonts w:ascii="Times New Roman" w:eastAsia="Times New Roman" w:hAnsi="Times New Roman" w:cs="Times New Roman"/>
            <w:color w:val="0000FF"/>
            <w:sz w:val="24"/>
            <w:szCs w:val="24"/>
            <w:u w:val="single"/>
            <w:lang w:eastAsia="en-GB"/>
          </w:rPr>
          <w:t>Zierler</w:t>
        </w:r>
        <w:proofErr w:type="spellEnd"/>
        <w:r w:rsidRPr="00043562">
          <w:rPr>
            <w:rFonts w:ascii="Times New Roman" w:eastAsia="Times New Roman" w:hAnsi="Times New Roman" w:cs="Times New Roman"/>
            <w:color w:val="0000FF"/>
            <w:sz w:val="24"/>
            <w:szCs w:val="24"/>
            <w:u w:val="single"/>
            <w:lang w:eastAsia="en-GB"/>
          </w:rPr>
          <w:t>, 2020 (sagepub.com)</w:t>
        </w:r>
      </w:hyperlink>
      <w:r w:rsidRPr="00043562">
        <w:rPr>
          <w:rFonts w:ascii="Times New Roman" w:eastAsia="Times New Roman" w:hAnsi="Times New Roman" w:cs="Times New Roman"/>
          <w:sz w:val="24"/>
          <w:szCs w:val="24"/>
          <w:lang w:eastAsia="en-GB"/>
        </w:rPr>
        <w:t>  </w:t>
      </w:r>
    </w:p>
    <w:p w14:paraId="63A6B810" w14:textId="77777777" w:rsidR="00043562" w:rsidRPr="00043562" w:rsidRDefault="00043562" w:rsidP="00043562">
      <w:pPr>
        <w:numPr>
          <w:ilvl w:val="0"/>
          <w:numId w:val="41"/>
        </w:numPr>
        <w:spacing w:after="0" w:line="240" w:lineRule="auto"/>
        <w:ind w:left="345"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sz w:val="24"/>
          <w:szCs w:val="24"/>
          <w:lang w:eastAsia="en-GB"/>
        </w:rPr>
        <w:t xml:space="preserve">SVT Professional Standards Committee April 2021. Arterial duplex ultrasound examination; </w:t>
      </w:r>
      <w:hyperlink r:id="rId11" w:tgtFrame="_blank" w:history="1">
        <w:r w:rsidRPr="00043562">
          <w:rPr>
            <w:rFonts w:ascii="Calibri" w:eastAsia="Times New Roman" w:hAnsi="Calibri" w:cs="Calibri"/>
            <w:color w:val="0000FF"/>
            <w:sz w:val="24"/>
            <w:szCs w:val="24"/>
            <w:u w:val="single"/>
            <w:lang w:eastAsia="en-GB"/>
          </w:rPr>
          <w:t>Arterial_PPG_-_29.03.21.pdf (svtgbi.org.uk)</w:t>
        </w:r>
      </w:hyperlink>
      <w:r w:rsidRPr="00043562">
        <w:rPr>
          <w:rFonts w:ascii="Calibri" w:eastAsia="Times New Roman" w:hAnsi="Calibri" w:cs="Calibri"/>
          <w:color w:val="000000"/>
          <w:sz w:val="24"/>
          <w:szCs w:val="24"/>
          <w:lang w:eastAsia="en-GB"/>
        </w:rPr>
        <w:t> </w:t>
      </w:r>
    </w:p>
    <w:p w14:paraId="0DF03BEC" w14:textId="77777777" w:rsidR="00043562" w:rsidRPr="00043562" w:rsidRDefault="00043562" w:rsidP="00043562">
      <w:pPr>
        <w:spacing w:after="0" w:line="240" w:lineRule="auto"/>
        <w:jc w:val="both"/>
        <w:textAlignment w:val="baseline"/>
        <w:rPr>
          <w:rFonts w:ascii="Segoe UI" w:eastAsia="Times New Roman" w:hAnsi="Segoe UI" w:cs="Segoe UI"/>
          <w:sz w:val="18"/>
          <w:szCs w:val="18"/>
          <w:lang w:eastAsia="en-GB"/>
        </w:rPr>
      </w:pPr>
      <w:r w:rsidRPr="00043562">
        <w:rPr>
          <w:rFonts w:ascii="Calibri" w:eastAsia="Times New Roman" w:hAnsi="Calibri" w:cs="Calibri"/>
          <w:color w:val="000000"/>
          <w:sz w:val="24"/>
          <w:szCs w:val="24"/>
          <w:lang w:eastAsia="en-GB"/>
        </w:rPr>
        <w:t> </w:t>
      </w:r>
    </w:p>
    <w:p w14:paraId="543774BF" w14:textId="77777777" w:rsidR="00043562" w:rsidRPr="00043562" w:rsidRDefault="00043562" w:rsidP="00043562">
      <w:pPr>
        <w:spacing w:after="0" w:line="240" w:lineRule="auto"/>
        <w:jc w:val="both"/>
        <w:textAlignment w:val="baseline"/>
        <w:rPr>
          <w:rFonts w:ascii="Segoe UI" w:eastAsia="Times New Roman" w:hAnsi="Segoe UI" w:cs="Segoe UI"/>
          <w:sz w:val="18"/>
          <w:szCs w:val="18"/>
          <w:lang w:eastAsia="en-GB"/>
        </w:rPr>
      </w:pPr>
      <w:r w:rsidRPr="00043562">
        <w:rPr>
          <w:rFonts w:ascii="Calibri" w:eastAsia="Times New Roman" w:hAnsi="Calibri" w:cs="Calibri"/>
          <w:color w:val="000000"/>
          <w:sz w:val="24"/>
          <w:szCs w:val="24"/>
          <w:lang w:eastAsia="en-GB"/>
        </w:rPr>
        <w:t> </w:t>
      </w:r>
    </w:p>
    <w:p w14:paraId="6E869D13" w14:textId="77777777" w:rsidR="00043562" w:rsidRPr="00043562" w:rsidRDefault="00043562" w:rsidP="00043562">
      <w:pPr>
        <w:spacing w:after="0" w:line="240" w:lineRule="auto"/>
        <w:jc w:val="both"/>
        <w:textAlignment w:val="baseline"/>
        <w:rPr>
          <w:rFonts w:ascii="Segoe UI" w:eastAsia="Times New Roman" w:hAnsi="Segoe UI" w:cs="Segoe UI"/>
          <w:sz w:val="18"/>
          <w:szCs w:val="18"/>
          <w:lang w:eastAsia="en-GB"/>
        </w:rPr>
      </w:pPr>
      <w:r w:rsidRPr="00043562">
        <w:rPr>
          <w:rFonts w:ascii="Calibri" w:eastAsia="Times New Roman" w:hAnsi="Calibri" w:cs="Calibri"/>
          <w:color w:val="000000"/>
          <w:sz w:val="24"/>
          <w:szCs w:val="24"/>
          <w:lang w:eastAsia="en-GB"/>
        </w:rPr>
        <w:t> </w:t>
      </w:r>
    </w:p>
    <w:p w14:paraId="3D44CC00" w14:textId="77777777" w:rsidR="00043562" w:rsidRPr="00043562" w:rsidRDefault="00043562" w:rsidP="00043562">
      <w:pPr>
        <w:spacing w:after="0" w:line="240" w:lineRule="auto"/>
        <w:jc w:val="both"/>
        <w:textAlignment w:val="baseline"/>
        <w:rPr>
          <w:rFonts w:ascii="Segoe UI" w:eastAsia="Times New Roman" w:hAnsi="Segoe UI" w:cs="Segoe UI"/>
          <w:sz w:val="18"/>
          <w:szCs w:val="18"/>
          <w:lang w:eastAsia="en-GB"/>
        </w:rPr>
      </w:pPr>
      <w:r w:rsidRPr="00043562">
        <w:rPr>
          <w:rFonts w:ascii="Calibri" w:eastAsia="Times New Roman" w:hAnsi="Calibri" w:cs="Calibri"/>
          <w:color w:val="000000"/>
          <w:sz w:val="24"/>
          <w:szCs w:val="24"/>
          <w:lang w:eastAsia="en-GB"/>
        </w:rPr>
        <w:t> </w:t>
      </w:r>
    </w:p>
    <w:p w14:paraId="1352FDA2" w14:textId="77777777" w:rsidR="00043562" w:rsidRPr="00043562" w:rsidRDefault="00043562" w:rsidP="00043562">
      <w:pPr>
        <w:spacing w:after="0" w:line="240" w:lineRule="auto"/>
        <w:jc w:val="both"/>
        <w:textAlignment w:val="baseline"/>
        <w:rPr>
          <w:rFonts w:ascii="Segoe UI" w:eastAsia="Times New Roman" w:hAnsi="Segoe UI" w:cs="Segoe UI"/>
          <w:sz w:val="18"/>
          <w:szCs w:val="18"/>
          <w:lang w:eastAsia="en-GB"/>
        </w:rPr>
      </w:pPr>
      <w:r w:rsidRPr="00043562">
        <w:rPr>
          <w:rFonts w:ascii="Calibri" w:eastAsia="Times New Roman" w:hAnsi="Calibri" w:cs="Calibri"/>
          <w:color w:val="000000"/>
          <w:sz w:val="24"/>
          <w:szCs w:val="24"/>
          <w:lang w:eastAsia="en-GB"/>
        </w:rPr>
        <w:t> </w:t>
      </w:r>
    </w:p>
    <w:p w14:paraId="71D8FD53" w14:textId="77777777" w:rsidR="00043562" w:rsidRPr="00043562" w:rsidRDefault="00043562" w:rsidP="00043562">
      <w:pPr>
        <w:spacing w:after="0" w:line="240" w:lineRule="auto"/>
        <w:jc w:val="both"/>
        <w:textAlignment w:val="baseline"/>
        <w:rPr>
          <w:rFonts w:ascii="Segoe UI" w:eastAsia="Times New Roman" w:hAnsi="Segoe UI" w:cs="Segoe UI"/>
          <w:sz w:val="18"/>
          <w:szCs w:val="18"/>
          <w:lang w:eastAsia="en-GB"/>
        </w:rPr>
      </w:pPr>
      <w:r w:rsidRPr="00043562">
        <w:rPr>
          <w:rFonts w:ascii="Calibri" w:eastAsia="Times New Roman" w:hAnsi="Calibri" w:cs="Calibri"/>
          <w:color w:val="000000"/>
          <w:sz w:val="24"/>
          <w:szCs w:val="24"/>
          <w:lang w:eastAsia="en-GB"/>
        </w:rPr>
        <w:lastRenderedPageBreak/>
        <w:t> </w:t>
      </w:r>
    </w:p>
    <w:p w14:paraId="2C7B5250" w14:textId="77777777" w:rsidR="00043562" w:rsidRPr="00043562" w:rsidRDefault="00043562" w:rsidP="00043562">
      <w:pPr>
        <w:spacing w:after="0" w:line="240" w:lineRule="auto"/>
        <w:jc w:val="both"/>
        <w:textAlignment w:val="baseline"/>
        <w:rPr>
          <w:rFonts w:ascii="Segoe UI" w:eastAsia="Times New Roman" w:hAnsi="Segoe UI" w:cs="Segoe UI"/>
          <w:sz w:val="18"/>
          <w:szCs w:val="18"/>
          <w:lang w:eastAsia="en-GB"/>
        </w:rPr>
      </w:pPr>
      <w:r w:rsidRPr="00043562">
        <w:rPr>
          <w:rFonts w:ascii="Calibri" w:eastAsia="Times New Roman" w:hAnsi="Calibri" w:cs="Calibri"/>
          <w:color w:val="000000"/>
          <w:sz w:val="24"/>
          <w:szCs w:val="24"/>
          <w:lang w:eastAsia="en-GB"/>
        </w:rPr>
        <w:t> </w:t>
      </w:r>
    </w:p>
    <w:p w14:paraId="121195F7" w14:textId="77777777" w:rsidR="00043562" w:rsidRPr="00043562" w:rsidRDefault="00043562" w:rsidP="00043562">
      <w:pPr>
        <w:numPr>
          <w:ilvl w:val="0"/>
          <w:numId w:val="42"/>
        </w:numPr>
        <w:spacing w:after="0" w:line="240" w:lineRule="auto"/>
        <w:ind w:left="0"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b/>
          <w:bCs/>
          <w:color w:val="000000"/>
          <w:sz w:val="24"/>
          <w:szCs w:val="24"/>
          <w:lang w:eastAsia="en-GB"/>
        </w:rPr>
        <w:t>Appendices</w:t>
      </w:r>
      <w:r w:rsidRPr="00043562">
        <w:rPr>
          <w:rFonts w:ascii="Calibri" w:eastAsia="Times New Roman" w:hAnsi="Calibri" w:cs="Calibri"/>
          <w:color w:val="000000"/>
          <w:sz w:val="24"/>
          <w:szCs w:val="24"/>
          <w:lang w:eastAsia="en-GB"/>
        </w:rPr>
        <w:t> </w:t>
      </w:r>
    </w:p>
    <w:p w14:paraId="47B2E279" w14:textId="77777777" w:rsidR="00043562" w:rsidRPr="00043562" w:rsidRDefault="00043562" w:rsidP="00043562">
      <w:pPr>
        <w:numPr>
          <w:ilvl w:val="0"/>
          <w:numId w:val="43"/>
        </w:numPr>
        <w:spacing w:after="0" w:line="240" w:lineRule="auto"/>
        <w:ind w:left="345"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color w:val="000000"/>
          <w:sz w:val="24"/>
          <w:szCs w:val="24"/>
          <w:lang w:eastAsia="en-GB"/>
        </w:rPr>
        <w:t>Appendix 1 – Waveform Examples </w:t>
      </w:r>
    </w:p>
    <w:p w14:paraId="34A70936" w14:textId="77777777" w:rsidR="00043562" w:rsidRPr="00043562" w:rsidRDefault="00043562" w:rsidP="00043562">
      <w:pPr>
        <w:spacing w:after="0" w:line="240" w:lineRule="auto"/>
        <w:jc w:val="both"/>
        <w:textAlignment w:val="baseline"/>
        <w:rPr>
          <w:rFonts w:ascii="Segoe UI" w:eastAsia="Times New Roman" w:hAnsi="Segoe UI" w:cs="Segoe UI"/>
          <w:sz w:val="18"/>
          <w:szCs w:val="18"/>
          <w:lang w:eastAsia="en-GB"/>
        </w:rPr>
      </w:pPr>
      <w:r w:rsidRPr="00043562">
        <w:rPr>
          <w:rFonts w:ascii="Calibri" w:eastAsia="Times New Roman" w:hAnsi="Calibri" w:cs="Calibri"/>
          <w:color w:val="000000"/>
          <w:sz w:val="24"/>
          <w:szCs w:val="24"/>
          <w:lang w:eastAsia="en-GB"/>
        </w:rPr>
        <w:t> </w:t>
      </w:r>
    </w:p>
    <w:p w14:paraId="07191A83" w14:textId="77777777" w:rsidR="00043562" w:rsidRPr="00043562" w:rsidRDefault="00043562" w:rsidP="00043562">
      <w:pPr>
        <w:spacing w:after="0" w:line="240" w:lineRule="auto"/>
        <w:jc w:val="both"/>
        <w:textAlignment w:val="baseline"/>
        <w:rPr>
          <w:rFonts w:ascii="Segoe UI" w:eastAsia="Times New Roman" w:hAnsi="Segoe UI" w:cs="Segoe UI"/>
          <w:sz w:val="18"/>
          <w:szCs w:val="18"/>
          <w:lang w:eastAsia="en-GB"/>
        </w:rPr>
      </w:pPr>
      <w:r w:rsidRPr="00043562">
        <w:rPr>
          <w:rFonts w:ascii="Calibri" w:eastAsia="Times New Roman" w:hAnsi="Calibri" w:cs="Calibri"/>
          <w:color w:val="000000"/>
          <w:sz w:val="24"/>
          <w:szCs w:val="24"/>
          <w:lang w:eastAsia="en-GB"/>
        </w:rPr>
        <w:t> </w:t>
      </w:r>
    </w:p>
    <w:p w14:paraId="691AC86A" w14:textId="77777777" w:rsidR="00043562" w:rsidRPr="00043562" w:rsidRDefault="00043562" w:rsidP="00043562">
      <w:pPr>
        <w:spacing w:after="0" w:line="240" w:lineRule="auto"/>
        <w:jc w:val="both"/>
        <w:textAlignment w:val="baseline"/>
        <w:rPr>
          <w:rFonts w:ascii="Segoe UI" w:eastAsia="Times New Roman" w:hAnsi="Segoe UI" w:cs="Segoe UI"/>
          <w:sz w:val="18"/>
          <w:szCs w:val="18"/>
          <w:lang w:eastAsia="en-GB"/>
        </w:rPr>
      </w:pPr>
      <w:r w:rsidRPr="00043562">
        <w:rPr>
          <w:rFonts w:ascii="Calibri" w:eastAsia="Times New Roman" w:hAnsi="Calibri" w:cs="Calibri"/>
          <w:b/>
          <w:bCs/>
          <w:color w:val="000000"/>
          <w:sz w:val="24"/>
          <w:szCs w:val="24"/>
          <w:u w:val="single"/>
          <w:lang w:eastAsia="en-GB"/>
        </w:rPr>
        <w:t>TRIPHASIC:</w:t>
      </w:r>
      <w:r w:rsidRPr="00043562">
        <w:rPr>
          <w:rFonts w:ascii="Calibri" w:eastAsia="Times New Roman" w:hAnsi="Calibri" w:cs="Calibri"/>
          <w:color w:val="000000"/>
          <w:sz w:val="24"/>
          <w:szCs w:val="24"/>
          <w:lang w:eastAsia="en-GB"/>
        </w:rPr>
        <w:t> </w:t>
      </w:r>
    </w:p>
    <w:p w14:paraId="43876685" w14:textId="77777777" w:rsidR="00043562" w:rsidRPr="00043562" w:rsidRDefault="00043562" w:rsidP="00043562">
      <w:pPr>
        <w:spacing w:after="0" w:line="240" w:lineRule="auto"/>
        <w:jc w:val="both"/>
        <w:textAlignment w:val="baseline"/>
        <w:rPr>
          <w:rFonts w:ascii="Segoe UI" w:eastAsia="Times New Roman" w:hAnsi="Segoe UI" w:cs="Segoe UI"/>
          <w:sz w:val="18"/>
          <w:szCs w:val="18"/>
          <w:lang w:eastAsia="en-GB"/>
        </w:rPr>
      </w:pPr>
      <w:r w:rsidRPr="00043562">
        <w:rPr>
          <w:noProof/>
        </w:rPr>
        <w:drawing>
          <wp:inline distT="0" distB="0" distL="0" distR="0" wp14:anchorId="61394974" wp14:editId="6DC3E385">
            <wp:extent cx="1524000" cy="1200150"/>
            <wp:effectExtent l="0" t="0" r="0" b="0"/>
            <wp:docPr id="9" name="Picture 9" descr="C:\Users\sh276022\AppData\Local\Microsoft\Windows\INetCache\Content.MSO\4A532F1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276022\AppData\Local\Microsoft\Windows\INetCache\Content.MSO\4A532F12.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0" cy="1200150"/>
                    </a:xfrm>
                    <a:prstGeom prst="rect">
                      <a:avLst/>
                    </a:prstGeom>
                    <a:noFill/>
                    <a:ln>
                      <a:noFill/>
                    </a:ln>
                  </pic:spPr>
                </pic:pic>
              </a:graphicData>
            </a:graphic>
          </wp:inline>
        </w:drawing>
      </w:r>
      <w:r w:rsidRPr="00043562">
        <w:rPr>
          <w:noProof/>
        </w:rPr>
        <w:drawing>
          <wp:inline distT="0" distB="0" distL="0" distR="0" wp14:anchorId="0EFC533D" wp14:editId="0112109F">
            <wp:extent cx="1095375" cy="514350"/>
            <wp:effectExtent l="0" t="0" r="9525" b="0"/>
            <wp:docPr id="8" name="Picture 8" descr="C:\Users\sh276022\AppData\Local\Microsoft\Windows\INetCache\Content.MSO\DFDDF0F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276022\AppData\Local\Microsoft\Windows\INetCache\Content.MSO\DFDDF0F0.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5375" cy="514350"/>
                    </a:xfrm>
                    <a:prstGeom prst="rect">
                      <a:avLst/>
                    </a:prstGeom>
                    <a:noFill/>
                    <a:ln>
                      <a:noFill/>
                    </a:ln>
                  </pic:spPr>
                </pic:pic>
              </a:graphicData>
            </a:graphic>
          </wp:inline>
        </w:drawing>
      </w:r>
      <w:r w:rsidRPr="00043562">
        <w:rPr>
          <w:rFonts w:ascii="Calibri" w:eastAsia="Times New Roman" w:hAnsi="Calibri" w:cs="Calibri"/>
          <w:color w:val="000000"/>
          <w:sz w:val="24"/>
          <w:szCs w:val="24"/>
          <w:lang w:eastAsia="en-GB"/>
        </w:rPr>
        <w:t> </w:t>
      </w:r>
    </w:p>
    <w:p w14:paraId="3C74D841" w14:textId="77777777" w:rsidR="00043562" w:rsidRPr="00043562" w:rsidRDefault="00043562" w:rsidP="00043562">
      <w:pPr>
        <w:spacing w:after="0" w:line="240" w:lineRule="auto"/>
        <w:jc w:val="both"/>
        <w:textAlignment w:val="baseline"/>
        <w:rPr>
          <w:rFonts w:ascii="Segoe UI" w:eastAsia="Times New Roman" w:hAnsi="Segoe UI" w:cs="Segoe UI"/>
          <w:sz w:val="18"/>
          <w:szCs w:val="18"/>
          <w:lang w:eastAsia="en-GB"/>
        </w:rPr>
      </w:pPr>
      <w:r w:rsidRPr="00043562">
        <w:rPr>
          <w:rFonts w:ascii="Calibri" w:eastAsia="Times New Roman" w:hAnsi="Calibri" w:cs="Calibri"/>
          <w:color w:val="000000"/>
          <w:sz w:val="24"/>
          <w:szCs w:val="24"/>
          <w:lang w:eastAsia="en-GB"/>
        </w:rPr>
        <w:t> </w:t>
      </w:r>
    </w:p>
    <w:p w14:paraId="69990A94" w14:textId="77777777" w:rsidR="00043562" w:rsidRPr="00043562" w:rsidRDefault="00043562" w:rsidP="00043562">
      <w:pPr>
        <w:spacing w:after="0" w:line="240" w:lineRule="auto"/>
        <w:jc w:val="both"/>
        <w:textAlignment w:val="baseline"/>
        <w:rPr>
          <w:rFonts w:ascii="Segoe UI" w:eastAsia="Times New Roman" w:hAnsi="Segoe UI" w:cs="Segoe UI"/>
          <w:sz w:val="18"/>
          <w:szCs w:val="18"/>
          <w:lang w:eastAsia="en-GB"/>
        </w:rPr>
      </w:pPr>
      <w:r w:rsidRPr="00043562">
        <w:rPr>
          <w:rFonts w:ascii="Calibri" w:eastAsia="Times New Roman" w:hAnsi="Calibri" w:cs="Calibri"/>
          <w:b/>
          <w:bCs/>
          <w:color w:val="000000"/>
          <w:sz w:val="24"/>
          <w:szCs w:val="24"/>
          <w:u w:val="single"/>
          <w:lang w:eastAsia="en-GB"/>
        </w:rPr>
        <w:t>BIPHASIC:</w:t>
      </w:r>
      <w:r w:rsidRPr="00043562">
        <w:rPr>
          <w:rFonts w:ascii="Calibri" w:eastAsia="Times New Roman" w:hAnsi="Calibri" w:cs="Calibri"/>
          <w:color w:val="000000"/>
          <w:sz w:val="24"/>
          <w:szCs w:val="24"/>
          <w:lang w:eastAsia="en-GB"/>
        </w:rPr>
        <w:t> </w:t>
      </w:r>
    </w:p>
    <w:p w14:paraId="2F37CF38" w14:textId="77777777" w:rsidR="00043562" w:rsidRPr="00043562" w:rsidRDefault="00043562" w:rsidP="00043562">
      <w:pPr>
        <w:spacing w:after="0" w:line="240" w:lineRule="auto"/>
        <w:jc w:val="both"/>
        <w:textAlignment w:val="baseline"/>
        <w:rPr>
          <w:rFonts w:ascii="Segoe UI" w:eastAsia="Times New Roman" w:hAnsi="Segoe UI" w:cs="Segoe UI"/>
          <w:sz w:val="18"/>
          <w:szCs w:val="18"/>
          <w:lang w:eastAsia="en-GB"/>
        </w:rPr>
      </w:pPr>
      <w:r w:rsidRPr="00043562">
        <w:rPr>
          <w:noProof/>
        </w:rPr>
        <w:drawing>
          <wp:inline distT="0" distB="0" distL="0" distR="0" wp14:anchorId="2D1465DA" wp14:editId="0294179E">
            <wp:extent cx="1828800" cy="1390650"/>
            <wp:effectExtent l="0" t="0" r="0" b="0"/>
            <wp:docPr id="7" name="Picture 7" descr="C:\Users\sh276022\AppData\Local\Microsoft\Windows\INetCache\Content.MSO\D0B3B47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h276022\AppData\Local\Microsoft\Windows\INetCache\Content.MSO\D0B3B47E.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0" cy="1390650"/>
                    </a:xfrm>
                    <a:prstGeom prst="rect">
                      <a:avLst/>
                    </a:prstGeom>
                    <a:noFill/>
                    <a:ln>
                      <a:noFill/>
                    </a:ln>
                  </pic:spPr>
                </pic:pic>
              </a:graphicData>
            </a:graphic>
          </wp:inline>
        </w:drawing>
      </w:r>
      <w:r w:rsidRPr="00043562">
        <w:rPr>
          <w:noProof/>
        </w:rPr>
        <w:drawing>
          <wp:inline distT="0" distB="0" distL="0" distR="0" wp14:anchorId="065AC8F4" wp14:editId="63DBEB7B">
            <wp:extent cx="1095375" cy="647700"/>
            <wp:effectExtent l="0" t="0" r="9525" b="0"/>
            <wp:docPr id="6" name="Picture 6" descr="C:\Users\sh276022\AppData\Local\Microsoft\Windows\INetCache\Content.MSO\2928D53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h276022\AppData\Local\Microsoft\Windows\INetCache\Content.MSO\2928D53C.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95375" cy="647700"/>
                    </a:xfrm>
                    <a:prstGeom prst="rect">
                      <a:avLst/>
                    </a:prstGeom>
                    <a:noFill/>
                    <a:ln>
                      <a:noFill/>
                    </a:ln>
                  </pic:spPr>
                </pic:pic>
              </a:graphicData>
            </a:graphic>
          </wp:inline>
        </w:drawing>
      </w:r>
      <w:r w:rsidRPr="00043562">
        <w:rPr>
          <w:rFonts w:ascii="Calibri" w:eastAsia="Times New Roman" w:hAnsi="Calibri" w:cs="Calibri"/>
          <w:color w:val="000000"/>
          <w:sz w:val="24"/>
          <w:szCs w:val="24"/>
          <w:lang w:eastAsia="en-GB"/>
        </w:rPr>
        <w:t> </w:t>
      </w:r>
    </w:p>
    <w:p w14:paraId="0B157010" w14:textId="77777777" w:rsidR="00043562" w:rsidRPr="00043562" w:rsidRDefault="00043562" w:rsidP="00043562">
      <w:pPr>
        <w:spacing w:after="0" w:line="240" w:lineRule="auto"/>
        <w:jc w:val="both"/>
        <w:textAlignment w:val="baseline"/>
        <w:rPr>
          <w:rFonts w:ascii="Segoe UI" w:eastAsia="Times New Roman" w:hAnsi="Segoe UI" w:cs="Segoe UI"/>
          <w:sz w:val="18"/>
          <w:szCs w:val="18"/>
          <w:lang w:eastAsia="en-GB"/>
        </w:rPr>
      </w:pPr>
      <w:r w:rsidRPr="00043562">
        <w:rPr>
          <w:rFonts w:ascii="Calibri" w:eastAsia="Times New Roman" w:hAnsi="Calibri" w:cs="Calibri"/>
          <w:color w:val="000000"/>
          <w:sz w:val="24"/>
          <w:szCs w:val="24"/>
          <w:lang w:eastAsia="en-GB"/>
        </w:rPr>
        <w:t> </w:t>
      </w:r>
    </w:p>
    <w:p w14:paraId="5078CBAF" w14:textId="77777777" w:rsidR="00043562" w:rsidRPr="00043562" w:rsidRDefault="00043562" w:rsidP="00043562">
      <w:pPr>
        <w:spacing w:after="0" w:line="240" w:lineRule="auto"/>
        <w:jc w:val="both"/>
        <w:textAlignment w:val="baseline"/>
        <w:rPr>
          <w:rFonts w:ascii="Segoe UI" w:eastAsia="Times New Roman" w:hAnsi="Segoe UI" w:cs="Segoe UI"/>
          <w:sz w:val="18"/>
          <w:szCs w:val="18"/>
          <w:lang w:eastAsia="en-GB"/>
        </w:rPr>
      </w:pPr>
      <w:r w:rsidRPr="00043562">
        <w:rPr>
          <w:rFonts w:ascii="Calibri" w:eastAsia="Times New Roman" w:hAnsi="Calibri" w:cs="Calibri"/>
          <w:b/>
          <w:bCs/>
          <w:color w:val="000000"/>
          <w:sz w:val="24"/>
          <w:szCs w:val="24"/>
          <w:u w:val="single"/>
          <w:lang w:eastAsia="en-GB"/>
        </w:rPr>
        <w:t>MONOPHASIC:</w:t>
      </w:r>
      <w:r w:rsidRPr="00043562">
        <w:rPr>
          <w:rFonts w:ascii="Calibri" w:eastAsia="Times New Roman" w:hAnsi="Calibri" w:cs="Calibri"/>
          <w:color w:val="000000"/>
          <w:sz w:val="24"/>
          <w:szCs w:val="24"/>
          <w:lang w:eastAsia="en-GB"/>
        </w:rPr>
        <w:t> </w:t>
      </w:r>
    </w:p>
    <w:p w14:paraId="452AE96B" w14:textId="77777777" w:rsidR="00043562" w:rsidRPr="00043562" w:rsidRDefault="00043562" w:rsidP="00043562">
      <w:pPr>
        <w:spacing w:after="0" w:line="240" w:lineRule="auto"/>
        <w:jc w:val="both"/>
        <w:textAlignment w:val="baseline"/>
        <w:rPr>
          <w:rFonts w:ascii="Segoe UI" w:eastAsia="Times New Roman" w:hAnsi="Segoe UI" w:cs="Segoe UI"/>
          <w:sz w:val="18"/>
          <w:szCs w:val="18"/>
          <w:lang w:eastAsia="en-GB"/>
        </w:rPr>
      </w:pPr>
      <w:r w:rsidRPr="00043562">
        <w:rPr>
          <w:noProof/>
        </w:rPr>
        <w:drawing>
          <wp:inline distT="0" distB="0" distL="0" distR="0" wp14:anchorId="06E5B4AB" wp14:editId="3550AEAE">
            <wp:extent cx="1314450" cy="914400"/>
            <wp:effectExtent l="0" t="0" r="0" b="0"/>
            <wp:docPr id="5" name="Picture 5" descr="C:\Users\sh276022\AppData\Local\Microsoft\Windows\INetCache\Content.MSO\E1CFBAA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h276022\AppData\Local\Microsoft\Windows\INetCache\Content.MSO\E1CFBAAA.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14450" cy="914400"/>
                    </a:xfrm>
                    <a:prstGeom prst="rect">
                      <a:avLst/>
                    </a:prstGeom>
                    <a:noFill/>
                    <a:ln>
                      <a:noFill/>
                    </a:ln>
                  </pic:spPr>
                </pic:pic>
              </a:graphicData>
            </a:graphic>
          </wp:inline>
        </w:drawing>
      </w:r>
      <w:r w:rsidRPr="00043562">
        <w:rPr>
          <w:noProof/>
        </w:rPr>
        <w:drawing>
          <wp:inline distT="0" distB="0" distL="0" distR="0" wp14:anchorId="734A29A4" wp14:editId="7F2C7003">
            <wp:extent cx="1276350" cy="914400"/>
            <wp:effectExtent l="0" t="0" r="0" b="0"/>
            <wp:docPr id="4" name="Picture 4" descr="C:\Users\sh276022\AppData\Local\Microsoft\Windows\INetCache\Content.MSO\D480B84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h276022\AppData\Local\Microsoft\Windows\INetCache\Content.MSO\D480B848.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76350" cy="914400"/>
                    </a:xfrm>
                    <a:prstGeom prst="rect">
                      <a:avLst/>
                    </a:prstGeom>
                    <a:noFill/>
                    <a:ln>
                      <a:noFill/>
                    </a:ln>
                  </pic:spPr>
                </pic:pic>
              </a:graphicData>
            </a:graphic>
          </wp:inline>
        </w:drawing>
      </w:r>
      <w:r w:rsidRPr="00043562">
        <w:rPr>
          <w:rFonts w:ascii="Calibri" w:eastAsia="Times New Roman" w:hAnsi="Calibri" w:cs="Calibri"/>
          <w:color w:val="000000"/>
          <w:sz w:val="24"/>
          <w:szCs w:val="24"/>
          <w:lang w:eastAsia="en-GB"/>
        </w:rPr>
        <w:t xml:space="preserve">      </w:t>
      </w:r>
      <w:r w:rsidRPr="00043562">
        <w:rPr>
          <w:noProof/>
        </w:rPr>
        <w:drawing>
          <wp:inline distT="0" distB="0" distL="0" distR="0" wp14:anchorId="66D2119B" wp14:editId="23FA6484">
            <wp:extent cx="1095375" cy="552450"/>
            <wp:effectExtent l="0" t="0" r="9525" b="0"/>
            <wp:docPr id="3" name="Picture 3" descr="C:\Users\sh276022\AppData\Local\Microsoft\Windows\INetCache\Content.MSO\530CED9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h276022\AppData\Local\Microsoft\Windows\INetCache\Content.MSO\530CED96.t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95375" cy="552450"/>
                    </a:xfrm>
                    <a:prstGeom prst="rect">
                      <a:avLst/>
                    </a:prstGeom>
                    <a:noFill/>
                    <a:ln>
                      <a:noFill/>
                    </a:ln>
                  </pic:spPr>
                </pic:pic>
              </a:graphicData>
            </a:graphic>
          </wp:inline>
        </w:drawing>
      </w:r>
      <w:r w:rsidRPr="00043562">
        <w:rPr>
          <w:rFonts w:ascii="Calibri" w:eastAsia="Times New Roman" w:hAnsi="Calibri" w:cs="Calibri"/>
          <w:color w:val="000000"/>
          <w:sz w:val="24"/>
          <w:szCs w:val="24"/>
          <w:lang w:eastAsia="en-GB"/>
        </w:rPr>
        <w:t> </w:t>
      </w:r>
    </w:p>
    <w:p w14:paraId="1A49767B" w14:textId="77777777" w:rsidR="00043562" w:rsidRPr="00043562" w:rsidRDefault="00043562" w:rsidP="00043562">
      <w:pPr>
        <w:spacing w:after="0" w:line="240" w:lineRule="auto"/>
        <w:jc w:val="both"/>
        <w:textAlignment w:val="baseline"/>
        <w:rPr>
          <w:rFonts w:ascii="Segoe UI" w:eastAsia="Times New Roman" w:hAnsi="Segoe UI" w:cs="Segoe UI"/>
          <w:sz w:val="18"/>
          <w:szCs w:val="18"/>
          <w:lang w:eastAsia="en-GB"/>
        </w:rPr>
      </w:pPr>
      <w:r w:rsidRPr="00043562">
        <w:rPr>
          <w:rFonts w:ascii="Calibri" w:eastAsia="Times New Roman" w:hAnsi="Calibri" w:cs="Calibri"/>
          <w:color w:val="000000"/>
          <w:sz w:val="24"/>
          <w:szCs w:val="24"/>
          <w:lang w:eastAsia="en-GB"/>
        </w:rPr>
        <w:t>    </w:t>
      </w:r>
    </w:p>
    <w:p w14:paraId="0F53008A" w14:textId="77777777" w:rsidR="00043562" w:rsidRPr="00043562" w:rsidRDefault="00043562" w:rsidP="00043562">
      <w:pPr>
        <w:spacing w:after="0" w:line="240" w:lineRule="auto"/>
        <w:jc w:val="both"/>
        <w:textAlignment w:val="baseline"/>
        <w:rPr>
          <w:rFonts w:ascii="Segoe UI" w:eastAsia="Times New Roman" w:hAnsi="Segoe UI" w:cs="Segoe UI"/>
          <w:sz w:val="18"/>
          <w:szCs w:val="18"/>
          <w:lang w:eastAsia="en-GB"/>
        </w:rPr>
      </w:pPr>
      <w:r w:rsidRPr="00043562">
        <w:rPr>
          <w:rFonts w:ascii="Calibri" w:eastAsia="Times New Roman" w:hAnsi="Calibri" w:cs="Calibri"/>
          <w:b/>
          <w:bCs/>
          <w:color w:val="000000"/>
          <w:sz w:val="24"/>
          <w:szCs w:val="24"/>
          <w:u w:val="single"/>
          <w:lang w:eastAsia="en-GB"/>
        </w:rPr>
        <w:t>HYPERAEMIC:</w:t>
      </w:r>
      <w:r w:rsidRPr="00043562">
        <w:rPr>
          <w:rFonts w:ascii="Calibri" w:eastAsia="Times New Roman" w:hAnsi="Calibri" w:cs="Calibri"/>
          <w:color w:val="000000"/>
          <w:sz w:val="24"/>
          <w:szCs w:val="24"/>
          <w:lang w:eastAsia="en-GB"/>
        </w:rPr>
        <w:t> </w:t>
      </w:r>
    </w:p>
    <w:p w14:paraId="7E4855EB" w14:textId="77777777" w:rsidR="00043562" w:rsidRPr="00043562" w:rsidRDefault="00043562" w:rsidP="00043562">
      <w:pPr>
        <w:spacing w:after="0" w:line="240" w:lineRule="auto"/>
        <w:jc w:val="both"/>
        <w:textAlignment w:val="baseline"/>
        <w:rPr>
          <w:rFonts w:ascii="Segoe UI" w:eastAsia="Times New Roman" w:hAnsi="Segoe UI" w:cs="Segoe UI"/>
          <w:sz w:val="18"/>
          <w:szCs w:val="18"/>
          <w:lang w:eastAsia="en-GB"/>
        </w:rPr>
      </w:pPr>
      <w:r w:rsidRPr="00043562">
        <w:rPr>
          <w:noProof/>
        </w:rPr>
        <w:drawing>
          <wp:inline distT="0" distB="0" distL="0" distR="0" wp14:anchorId="57EEE36F" wp14:editId="0297FE1B">
            <wp:extent cx="2019300" cy="1666875"/>
            <wp:effectExtent l="0" t="0" r="0" b="9525"/>
            <wp:docPr id="2" name="Picture 2" descr="C:\Users\sh276022\AppData\Local\Microsoft\Windows\INetCache\Content.MSO\EBD4261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h276022\AppData\Local\Microsoft\Windows\INetCache\Content.MSO\EBD42614.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19300" cy="1666875"/>
                    </a:xfrm>
                    <a:prstGeom prst="rect">
                      <a:avLst/>
                    </a:prstGeom>
                    <a:noFill/>
                    <a:ln>
                      <a:noFill/>
                    </a:ln>
                  </pic:spPr>
                </pic:pic>
              </a:graphicData>
            </a:graphic>
          </wp:inline>
        </w:drawing>
      </w:r>
      <w:r w:rsidRPr="00043562">
        <w:rPr>
          <w:noProof/>
        </w:rPr>
        <w:drawing>
          <wp:inline distT="0" distB="0" distL="0" distR="0" wp14:anchorId="1BFC110D" wp14:editId="3026DEE4">
            <wp:extent cx="1781175" cy="1581150"/>
            <wp:effectExtent l="0" t="0" r="9525" b="0"/>
            <wp:docPr id="1" name="Picture 1" descr="C:\Users\sh276022\AppData\Local\Microsoft\Windows\INetCache\Content.MSO\D35B94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h276022\AppData\Local\Microsoft\Windows\INetCache\Content.MSO\D35B942.tm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81175" cy="1581150"/>
                    </a:xfrm>
                    <a:prstGeom prst="rect">
                      <a:avLst/>
                    </a:prstGeom>
                    <a:noFill/>
                    <a:ln>
                      <a:noFill/>
                    </a:ln>
                  </pic:spPr>
                </pic:pic>
              </a:graphicData>
            </a:graphic>
          </wp:inline>
        </w:drawing>
      </w:r>
      <w:r w:rsidRPr="00043562">
        <w:rPr>
          <w:rFonts w:ascii="Calibri" w:eastAsia="Times New Roman" w:hAnsi="Calibri" w:cs="Calibri"/>
          <w:color w:val="000000"/>
          <w:sz w:val="24"/>
          <w:szCs w:val="24"/>
          <w:lang w:eastAsia="en-GB"/>
        </w:rPr>
        <w:t> </w:t>
      </w:r>
    </w:p>
    <w:p w14:paraId="38150385" w14:textId="77777777" w:rsidR="00043562" w:rsidRPr="00043562" w:rsidRDefault="00043562" w:rsidP="00043562">
      <w:pPr>
        <w:spacing w:after="0" w:line="240" w:lineRule="auto"/>
        <w:jc w:val="both"/>
        <w:textAlignment w:val="baseline"/>
        <w:rPr>
          <w:rFonts w:ascii="Segoe UI" w:eastAsia="Times New Roman" w:hAnsi="Segoe UI" w:cs="Segoe UI"/>
          <w:sz w:val="18"/>
          <w:szCs w:val="18"/>
          <w:lang w:eastAsia="en-GB"/>
        </w:rPr>
      </w:pPr>
      <w:r w:rsidRPr="00043562">
        <w:rPr>
          <w:rFonts w:ascii="Calibri" w:eastAsia="Times New Roman" w:hAnsi="Calibri" w:cs="Calibri"/>
          <w:color w:val="000000"/>
          <w:sz w:val="24"/>
          <w:szCs w:val="24"/>
          <w:lang w:eastAsia="en-GB"/>
        </w:rPr>
        <w:t> </w:t>
      </w:r>
    </w:p>
    <w:p w14:paraId="1934D591" w14:textId="77777777" w:rsidR="00043562" w:rsidRPr="00043562" w:rsidRDefault="00043562" w:rsidP="00043562">
      <w:pPr>
        <w:spacing w:after="0" w:line="240" w:lineRule="auto"/>
        <w:jc w:val="both"/>
        <w:textAlignment w:val="baseline"/>
        <w:rPr>
          <w:rFonts w:ascii="Segoe UI" w:eastAsia="Times New Roman" w:hAnsi="Segoe UI" w:cs="Segoe UI"/>
          <w:sz w:val="18"/>
          <w:szCs w:val="18"/>
          <w:lang w:eastAsia="en-GB"/>
        </w:rPr>
      </w:pPr>
      <w:r w:rsidRPr="00043562">
        <w:rPr>
          <w:rFonts w:ascii="Calibri" w:eastAsia="Times New Roman" w:hAnsi="Calibri" w:cs="Calibri"/>
          <w:color w:val="000000"/>
          <w:sz w:val="24"/>
          <w:szCs w:val="24"/>
          <w:lang w:eastAsia="en-GB"/>
        </w:rPr>
        <w:t> </w:t>
      </w:r>
    </w:p>
    <w:p w14:paraId="1AF1E3C2" w14:textId="77777777" w:rsidR="00043562" w:rsidRPr="00043562" w:rsidRDefault="00043562" w:rsidP="00043562">
      <w:pPr>
        <w:spacing w:after="0" w:line="240" w:lineRule="auto"/>
        <w:jc w:val="both"/>
        <w:textAlignment w:val="baseline"/>
        <w:rPr>
          <w:rFonts w:ascii="Segoe UI" w:eastAsia="Times New Roman" w:hAnsi="Segoe UI" w:cs="Segoe UI"/>
          <w:sz w:val="18"/>
          <w:szCs w:val="18"/>
          <w:lang w:eastAsia="en-GB"/>
        </w:rPr>
      </w:pPr>
      <w:r w:rsidRPr="00043562">
        <w:rPr>
          <w:rFonts w:ascii="Calibri" w:eastAsia="Times New Roman" w:hAnsi="Calibri" w:cs="Calibri"/>
          <w:color w:val="000000"/>
          <w:sz w:val="24"/>
          <w:szCs w:val="24"/>
          <w:lang w:eastAsia="en-GB"/>
        </w:rPr>
        <w:t> </w:t>
      </w:r>
    </w:p>
    <w:p w14:paraId="4CBB5946" w14:textId="77777777" w:rsidR="00043562" w:rsidRPr="00043562" w:rsidRDefault="00043562" w:rsidP="00043562">
      <w:pPr>
        <w:spacing w:after="0" w:line="240" w:lineRule="auto"/>
        <w:ind w:left="1065"/>
        <w:jc w:val="both"/>
        <w:textAlignment w:val="baseline"/>
        <w:rPr>
          <w:rFonts w:ascii="Segoe UI" w:eastAsia="Times New Roman" w:hAnsi="Segoe UI" w:cs="Segoe UI"/>
          <w:sz w:val="18"/>
          <w:szCs w:val="18"/>
          <w:lang w:eastAsia="en-GB"/>
        </w:rPr>
      </w:pPr>
      <w:r w:rsidRPr="00043562">
        <w:rPr>
          <w:rFonts w:ascii="Calibri" w:eastAsia="Times New Roman" w:hAnsi="Calibri" w:cs="Calibri"/>
          <w:color w:val="000000"/>
          <w:sz w:val="24"/>
          <w:szCs w:val="24"/>
          <w:lang w:eastAsia="en-GB"/>
        </w:rPr>
        <w:t> </w:t>
      </w:r>
    </w:p>
    <w:p w14:paraId="4A5CBD6D" w14:textId="77777777" w:rsidR="00043562" w:rsidRPr="00043562" w:rsidRDefault="00043562" w:rsidP="00043562">
      <w:pPr>
        <w:spacing w:after="0" w:line="240" w:lineRule="auto"/>
        <w:jc w:val="both"/>
        <w:textAlignment w:val="baseline"/>
        <w:rPr>
          <w:rFonts w:ascii="Segoe UI" w:eastAsia="Times New Roman" w:hAnsi="Segoe UI" w:cs="Segoe UI"/>
          <w:sz w:val="18"/>
          <w:szCs w:val="18"/>
          <w:lang w:eastAsia="en-GB"/>
        </w:rPr>
      </w:pPr>
      <w:r w:rsidRPr="00043562">
        <w:rPr>
          <w:rFonts w:ascii="Calibri" w:eastAsia="Times New Roman" w:hAnsi="Calibri" w:cs="Calibri"/>
          <w:sz w:val="24"/>
          <w:szCs w:val="24"/>
          <w:lang w:eastAsia="en-GB"/>
        </w:rPr>
        <w:t> </w:t>
      </w:r>
    </w:p>
    <w:p w14:paraId="62DBE71F" w14:textId="77777777" w:rsidR="00043562" w:rsidRPr="00166EB5" w:rsidRDefault="00043562" w:rsidP="00043562">
      <w:pPr>
        <w:jc w:val="center"/>
        <w:rPr>
          <w:b/>
          <w:sz w:val="28"/>
          <w:u w:val="single"/>
        </w:rPr>
      </w:pPr>
      <w:r w:rsidRPr="00043562">
        <w:rPr>
          <w:rFonts w:ascii="Calibri" w:eastAsia="Times New Roman" w:hAnsi="Calibri" w:cs="Calibri"/>
          <w:sz w:val="24"/>
          <w:szCs w:val="24"/>
          <w:lang w:eastAsia="en-GB"/>
        </w:rPr>
        <w:lastRenderedPageBreak/>
        <w:t> </w:t>
      </w:r>
      <w:bookmarkStart w:id="1" w:name="_Hlk172795332"/>
      <w:r>
        <w:rPr>
          <w:b/>
          <w:sz w:val="28"/>
          <w:u w:val="single"/>
        </w:rPr>
        <w:t>Peripheral Arterial</w:t>
      </w:r>
      <w:r w:rsidRPr="00166EB5">
        <w:rPr>
          <w:b/>
          <w:sz w:val="28"/>
          <w:u w:val="single"/>
        </w:rPr>
        <w:t xml:space="preserve"> Scan Numbers (June 2024 – July 2024)</w:t>
      </w:r>
    </w:p>
    <w:bookmarkEnd w:id="1"/>
    <w:p w14:paraId="293E7903" w14:textId="77777777" w:rsidR="00043562" w:rsidRPr="00043562" w:rsidRDefault="00043562" w:rsidP="00043562">
      <w:pPr>
        <w:spacing w:after="0" w:line="240" w:lineRule="auto"/>
        <w:jc w:val="both"/>
        <w:textAlignment w:val="baseline"/>
        <w:rPr>
          <w:rFonts w:ascii="Segoe UI" w:eastAsia="Times New Roman" w:hAnsi="Segoe UI" w:cs="Segoe UI"/>
          <w:sz w:val="18"/>
          <w:szCs w:val="18"/>
          <w:lang w:eastAsia="en-GB"/>
        </w:rPr>
      </w:pPr>
    </w:p>
    <w:p w14:paraId="5CB53F61" w14:textId="77777777" w:rsidR="00043562" w:rsidRPr="00043562" w:rsidRDefault="00043562" w:rsidP="00043562">
      <w:pPr>
        <w:spacing w:after="0" w:line="240" w:lineRule="auto"/>
        <w:jc w:val="both"/>
        <w:textAlignment w:val="baseline"/>
        <w:rPr>
          <w:rFonts w:ascii="Segoe UI" w:eastAsia="Times New Roman" w:hAnsi="Segoe UI" w:cs="Segoe UI"/>
          <w:sz w:val="18"/>
          <w:szCs w:val="18"/>
          <w:lang w:eastAsia="en-GB"/>
        </w:rPr>
      </w:pPr>
      <w:r w:rsidRPr="00043562">
        <w:rPr>
          <w:rFonts w:ascii="Calibri" w:eastAsia="Times New Roman" w:hAnsi="Calibri" w:cs="Calibri"/>
          <w:sz w:val="24"/>
          <w:szCs w:val="24"/>
          <w:lang w:eastAsia="en-GB"/>
        </w:rPr>
        <w:t> </w:t>
      </w:r>
    </w:p>
    <w:p w14:paraId="304D5D88" w14:textId="77777777" w:rsidR="0073145A" w:rsidRDefault="0073145A">
      <w:bookmarkStart w:id="2" w:name="_GoBack"/>
      <w:bookmarkEnd w:id="2"/>
    </w:p>
    <w:sectPr w:rsidR="007314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A0CAD"/>
    <w:multiLevelType w:val="multilevel"/>
    <w:tmpl w:val="0D7CC0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8B7AE1"/>
    <w:multiLevelType w:val="multilevel"/>
    <w:tmpl w:val="D332C5D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966AB3"/>
    <w:multiLevelType w:val="multilevel"/>
    <w:tmpl w:val="2FB81F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067C0E"/>
    <w:multiLevelType w:val="multilevel"/>
    <w:tmpl w:val="D28CBB1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5D057C"/>
    <w:multiLevelType w:val="multilevel"/>
    <w:tmpl w:val="5022B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B23FC8"/>
    <w:multiLevelType w:val="multilevel"/>
    <w:tmpl w:val="1C8474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635B95"/>
    <w:multiLevelType w:val="multilevel"/>
    <w:tmpl w:val="426225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9675D2"/>
    <w:multiLevelType w:val="multilevel"/>
    <w:tmpl w:val="A638600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E1070D"/>
    <w:multiLevelType w:val="multilevel"/>
    <w:tmpl w:val="6B2E5D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FB3956"/>
    <w:multiLevelType w:val="multilevel"/>
    <w:tmpl w:val="A98CF7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107ED9"/>
    <w:multiLevelType w:val="multilevel"/>
    <w:tmpl w:val="63A88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4C47BC"/>
    <w:multiLevelType w:val="multilevel"/>
    <w:tmpl w:val="83700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B938D1"/>
    <w:multiLevelType w:val="multilevel"/>
    <w:tmpl w:val="BCA8F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0B0422"/>
    <w:multiLevelType w:val="multilevel"/>
    <w:tmpl w:val="600866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B327BE"/>
    <w:multiLevelType w:val="multilevel"/>
    <w:tmpl w:val="CD420D3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7F4412"/>
    <w:multiLevelType w:val="multilevel"/>
    <w:tmpl w:val="7898E4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5859E2"/>
    <w:multiLevelType w:val="multilevel"/>
    <w:tmpl w:val="18FAA7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B839C5"/>
    <w:multiLevelType w:val="multilevel"/>
    <w:tmpl w:val="D2CC75C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2066C8"/>
    <w:multiLevelType w:val="multilevel"/>
    <w:tmpl w:val="9564C49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551A60"/>
    <w:multiLevelType w:val="multilevel"/>
    <w:tmpl w:val="3438C5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AC70C2"/>
    <w:multiLevelType w:val="multilevel"/>
    <w:tmpl w:val="47C6E3A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942380"/>
    <w:multiLevelType w:val="multilevel"/>
    <w:tmpl w:val="5074F65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2C5D87"/>
    <w:multiLevelType w:val="multilevel"/>
    <w:tmpl w:val="AC28FE8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013113"/>
    <w:multiLevelType w:val="multilevel"/>
    <w:tmpl w:val="C076E52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887C46"/>
    <w:multiLevelType w:val="multilevel"/>
    <w:tmpl w:val="B33C8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1D4C25"/>
    <w:multiLevelType w:val="multilevel"/>
    <w:tmpl w:val="C3D457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A433E5"/>
    <w:multiLevelType w:val="multilevel"/>
    <w:tmpl w:val="3FDA1D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C66075"/>
    <w:multiLevelType w:val="multilevel"/>
    <w:tmpl w:val="8812C5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570B7C"/>
    <w:multiLevelType w:val="multilevel"/>
    <w:tmpl w:val="AD9847F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D3605B"/>
    <w:multiLevelType w:val="multilevel"/>
    <w:tmpl w:val="83BA1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1E46EA"/>
    <w:multiLevelType w:val="multilevel"/>
    <w:tmpl w:val="89586B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F7224D"/>
    <w:multiLevelType w:val="multilevel"/>
    <w:tmpl w:val="40A094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0A84BB9"/>
    <w:multiLevelType w:val="multilevel"/>
    <w:tmpl w:val="6A94271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003F43"/>
    <w:multiLevelType w:val="multilevel"/>
    <w:tmpl w:val="63D41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2D01F2"/>
    <w:multiLevelType w:val="multilevel"/>
    <w:tmpl w:val="9EF2501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C24299"/>
    <w:multiLevelType w:val="multilevel"/>
    <w:tmpl w:val="67E053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D033D7"/>
    <w:multiLevelType w:val="multilevel"/>
    <w:tmpl w:val="12D259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F9A2FA6"/>
    <w:multiLevelType w:val="multilevel"/>
    <w:tmpl w:val="832E2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0F4018F"/>
    <w:multiLevelType w:val="multilevel"/>
    <w:tmpl w:val="09DCB9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4EE2465"/>
    <w:multiLevelType w:val="multilevel"/>
    <w:tmpl w:val="F52665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5FD361A"/>
    <w:multiLevelType w:val="multilevel"/>
    <w:tmpl w:val="7FA20F0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2E0E40"/>
    <w:multiLevelType w:val="multilevel"/>
    <w:tmpl w:val="A4CC96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EA4FC0"/>
    <w:multiLevelType w:val="multilevel"/>
    <w:tmpl w:val="7F3CBC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7"/>
  </w:num>
  <w:num w:numId="2">
    <w:abstractNumId w:val="10"/>
  </w:num>
  <w:num w:numId="3">
    <w:abstractNumId w:val="27"/>
  </w:num>
  <w:num w:numId="4">
    <w:abstractNumId w:val="29"/>
  </w:num>
  <w:num w:numId="5">
    <w:abstractNumId w:val="24"/>
  </w:num>
  <w:num w:numId="6">
    <w:abstractNumId w:val="38"/>
  </w:num>
  <w:num w:numId="7">
    <w:abstractNumId w:val="8"/>
  </w:num>
  <w:num w:numId="8">
    <w:abstractNumId w:val="30"/>
  </w:num>
  <w:num w:numId="9">
    <w:abstractNumId w:val="33"/>
  </w:num>
  <w:num w:numId="10">
    <w:abstractNumId w:val="26"/>
  </w:num>
  <w:num w:numId="11">
    <w:abstractNumId w:val="15"/>
  </w:num>
  <w:num w:numId="12">
    <w:abstractNumId w:val="35"/>
  </w:num>
  <w:num w:numId="13">
    <w:abstractNumId w:val="19"/>
  </w:num>
  <w:num w:numId="14">
    <w:abstractNumId w:val="6"/>
  </w:num>
  <w:num w:numId="15">
    <w:abstractNumId w:val="16"/>
  </w:num>
  <w:num w:numId="16">
    <w:abstractNumId w:val="13"/>
  </w:num>
  <w:num w:numId="17">
    <w:abstractNumId w:val="18"/>
  </w:num>
  <w:num w:numId="18">
    <w:abstractNumId w:val="32"/>
  </w:num>
  <w:num w:numId="19">
    <w:abstractNumId w:val="20"/>
  </w:num>
  <w:num w:numId="20">
    <w:abstractNumId w:val="3"/>
  </w:num>
  <w:num w:numId="21">
    <w:abstractNumId w:val="1"/>
  </w:num>
  <w:num w:numId="22">
    <w:abstractNumId w:val="28"/>
  </w:num>
  <w:num w:numId="23">
    <w:abstractNumId w:val="22"/>
  </w:num>
  <w:num w:numId="24">
    <w:abstractNumId w:val="34"/>
  </w:num>
  <w:num w:numId="25">
    <w:abstractNumId w:val="23"/>
  </w:num>
  <w:num w:numId="26">
    <w:abstractNumId w:val="40"/>
  </w:num>
  <w:num w:numId="27">
    <w:abstractNumId w:val="21"/>
  </w:num>
  <w:num w:numId="28">
    <w:abstractNumId w:val="14"/>
  </w:num>
  <w:num w:numId="29">
    <w:abstractNumId w:val="7"/>
  </w:num>
  <w:num w:numId="30">
    <w:abstractNumId w:val="17"/>
  </w:num>
  <w:num w:numId="31">
    <w:abstractNumId w:val="39"/>
  </w:num>
  <w:num w:numId="32">
    <w:abstractNumId w:val="12"/>
  </w:num>
  <w:num w:numId="33">
    <w:abstractNumId w:val="42"/>
  </w:num>
  <w:num w:numId="34">
    <w:abstractNumId w:val="25"/>
  </w:num>
  <w:num w:numId="35">
    <w:abstractNumId w:val="9"/>
  </w:num>
  <w:num w:numId="36">
    <w:abstractNumId w:val="31"/>
  </w:num>
  <w:num w:numId="37">
    <w:abstractNumId w:val="0"/>
  </w:num>
  <w:num w:numId="38">
    <w:abstractNumId w:val="41"/>
  </w:num>
  <w:num w:numId="39">
    <w:abstractNumId w:val="5"/>
  </w:num>
  <w:num w:numId="40">
    <w:abstractNumId w:val="4"/>
  </w:num>
  <w:num w:numId="41">
    <w:abstractNumId w:val="36"/>
  </w:num>
  <w:num w:numId="42">
    <w:abstractNumId w:val="2"/>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562"/>
    <w:rsid w:val="00043562"/>
    <w:rsid w:val="007314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8DBB0"/>
  <w15:chartTrackingRefBased/>
  <w15:docId w15:val="{8B04B145-DBF0-48E9-86F2-0D2F754DA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5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4356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43562"/>
  </w:style>
  <w:style w:type="character" w:customStyle="1" w:styleId="eop">
    <w:name w:val="eop"/>
    <w:basedOn w:val="DefaultParagraphFont"/>
    <w:rsid w:val="00043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178834">
      <w:bodyDiv w:val="1"/>
      <w:marLeft w:val="0"/>
      <w:marRight w:val="0"/>
      <w:marTop w:val="0"/>
      <w:marBottom w:val="0"/>
      <w:divBdr>
        <w:top w:val="none" w:sz="0" w:space="0" w:color="auto"/>
        <w:left w:val="none" w:sz="0" w:space="0" w:color="auto"/>
        <w:bottom w:val="none" w:sz="0" w:space="0" w:color="auto"/>
        <w:right w:val="none" w:sz="0" w:space="0" w:color="auto"/>
      </w:divBdr>
      <w:divsChild>
        <w:div w:id="537359049">
          <w:marLeft w:val="0"/>
          <w:marRight w:val="0"/>
          <w:marTop w:val="0"/>
          <w:marBottom w:val="0"/>
          <w:divBdr>
            <w:top w:val="none" w:sz="0" w:space="0" w:color="auto"/>
            <w:left w:val="none" w:sz="0" w:space="0" w:color="auto"/>
            <w:bottom w:val="none" w:sz="0" w:space="0" w:color="auto"/>
            <w:right w:val="none" w:sz="0" w:space="0" w:color="auto"/>
          </w:divBdr>
          <w:divsChild>
            <w:div w:id="1613706823">
              <w:marLeft w:val="0"/>
              <w:marRight w:val="0"/>
              <w:marTop w:val="0"/>
              <w:marBottom w:val="0"/>
              <w:divBdr>
                <w:top w:val="none" w:sz="0" w:space="0" w:color="auto"/>
                <w:left w:val="none" w:sz="0" w:space="0" w:color="auto"/>
                <w:bottom w:val="none" w:sz="0" w:space="0" w:color="auto"/>
                <w:right w:val="none" w:sz="0" w:space="0" w:color="auto"/>
              </w:divBdr>
            </w:div>
            <w:div w:id="1243955571">
              <w:marLeft w:val="0"/>
              <w:marRight w:val="0"/>
              <w:marTop w:val="0"/>
              <w:marBottom w:val="0"/>
              <w:divBdr>
                <w:top w:val="none" w:sz="0" w:space="0" w:color="auto"/>
                <w:left w:val="none" w:sz="0" w:space="0" w:color="auto"/>
                <w:bottom w:val="none" w:sz="0" w:space="0" w:color="auto"/>
                <w:right w:val="none" w:sz="0" w:space="0" w:color="auto"/>
              </w:divBdr>
            </w:div>
            <w:div w:id="428427480">
              <w:marLeft w:val="0"/>
              <w:marRight w:val="0"/>
              <w:marTop w:val="0"/>
              <w:marBottom w:val="0"/>
              <w:divBdr>
                <w:top w:val="none" w:sz="0" w:space="0" w:color="auto"/>
                <w:left w:val="none" w:sz="0" w:space="0" w:color="auto"/>
                <w:bottom w:val="none" w:sz="0" w:space="0" w:color="auto"/>
                <w:right w:val="none" w:sz="0" w:space="0" w:color="auto"/>
              </w:divBdr>
            </w:div>
            <w:div w:id="293950931">
              <w:marLeft w:val="0"/>
              <w:marRight w:val="0"/>
              <w:marTop w:val="0"/>
              <w:marBottom w:val="0"/>
              <w:divBdr>
                <w:top w:val="none" w:sz="0" w:space="0" w:color="auto"/>
                <w:left w:val="none" w:sz="0" w:space="0" w:color="auto"/>
                <w:bottom w:val="none" w:sz="0" w:space="0" w:color="auto"/>
                <w:right w:val="none" w:sz="0" w:space="0" w:color="auto"/>
              </w:divBdr>
            </w:div>
            <w:div w:id="1133869804">
              <w:marLeft w:val="0"/>
              <w:marRight w:val="0"/>
              <w:marTop w:val="0"/>
              <w:marBottom w:val="0"/>
              <w:divBdr>
                <w:top w:val="none" w:sz="0" w:space="0" w:color="auto"/>
                <w:left w:val="none" w:sz="0" w:space="0" w:color="auto"/>
                <w:bottom w:val="none" w:sz="0" w:space="0" w:color="auto"/>
                <w:right w:val="none" w:sz="0" w:space="0" w:color="auto"/>
              </w:divBdr>
            </w:div>
            <w:div w:id="474876734">
              <w:marLeft w:val="0"/>
              <w:marRight w:val="0"/>
              <w:marTop w:val="0"/>
              <w:marBottom w:val="0"/>
              <w:divBdr>
                <w:top w:val="none" w:sz="0" w:space="0" w:color="auto"/>
                <w:left w:val="none" w:sz="0" w:space="0" w:color="auto"/>
                <w:bottom w:val="none" w:sz="0" w:space="0" w:color="auto"/>
                <w:right w:val="none" w:sz="0" w:space="0" w:color="auto"/>
              </w:divBdr>
            </w:div>
            <w:div w:id="1163398467">
              <w:marLeft w:val="0"/>
              <w:marRight w:val="0"/>
              <w:marTop w:val="0"/>
              <w:marBottom w:val="0"/>
              <w:divBdr>
                <w:top w:val="none" w:sz="0" w:space="0" w:color="auto"/>
                <w:left w:val="none" w:sz="0" w:space="0" w:color="auto"/>
                <w:bottom w:val="none" w:sz="0" w:space="0" w:color="auto"/>
                <w:right w:val="none" w:sz="0" w:space="0" w:color="auto"/>
              </w:divBdr>
            </w:div>
            <w:div w:id="1981419723">
              <w:marLeft w:val="0"/>
              <w:marRight w:val="0"/>
              <w:marTop w:val="0"/>
              <w:marBottom w:val="0"/>
              <w:divBdr>
                <w:top w:val="none" w:sz="0" w:space="0" w:color="auto"/>
                <w:left w:val="none" w:sz="0" w:space="0" w:color="auto"/>
                <w:bottom w:val="none" w:sz="0" w:space="0" w:color="auto"/>
                <w:right w:val="none" w:sz="0" w:space="0" w:color="auto"/>
              </w:divBdr>
            </w:div>
            <w:div w:id="1435202087">
              <w:marLeft w:val="0"/>
              <w:marRight w:val="0"/>
              <w:marTop w:val="0"/>
              <w:marBottom w:val="0"/>
              <w:divBdr>
                <w:top w:val="none" w:sz="0" w:space="0" w:color="auto"/>
                <w:left w:val="none" w:sz="0" w:space="0" w:color="auto"/>
                <w:bottom w:val="none" w:sz="0" w:space="0" w:color="auto"/>
                <w:right w:val="none" w:sz="0" w:space="0" w:color="auto"/>
              </w:divBdr>
            </w:div>
            <w:div w:id="782767096">
              <w:marLeft w:val="0"/>
              <w:marRight w:val="0"/>
              <w:marTop w:val="0"/>
              <w:marBottom w:val="0"/>
              <w:divBdr>
                <w:top w:val="none" w:sz="0" w:space="0" w:color="auto"/>
                <w:left w:val="none" w:sz="0" w:space="0" w:color="auto"/>
                <w:bottom w:val="none" w:sz="0" w:space="0" w:color="auto"/>
                <w:right w:val="none" w:sz="0" w:space="0" w:color="auto"/>
              </w:divBdr>
            </w:div>
            <w:div w:id="2060745997">
              <w:marLeft w:val="0"/>
              <w:marRight w:val="0"/>
              <w:marTop w:val="0"/>
              <w:marBottom w:val="0"/>
              <w:divBdr>
                <w:top w:val="none" w:sz="0" w:space="0" w:color="auto"/>
                <w:left w:val="none" w:sz="0" w:space="0" w:color="auto"/>
                <w:bottom w:val="none" w:sz="0" w:space="0" w:color="auto"/>
                <w:right w:val="none" w:sz="0" w:space="0" w:color="auto"/>
              </w:divBdr>
            </w:div>
            <w:div w:id="361981394">
              <w:marLeft w:val="0"/>
              <w:marRight w:val="0"/>
              <w:marTop w:val="0"/>
              <w:marBottom w:val="0"/>
              <w:divBdr>
                <w:top w:val="none" w:sz="0" w:space="0" w:color="auto"/>
                <w:left w:val="none" w:sz="0" w:space="0" w:color="auto"/>
                <w:bottom w:val="none" w:sz="0" w:space="0" w:color="auto"/>
                <w:right w:val="none" w:sz="0" w:space="0" w:color="auto"/>
              </w:divBdr>
            </w:div>
            <w:div w:id="1556744068">
              <w:marLeft w:val="0"/>
              <w:marRight w:val="0"/>
              <w:marTop w:val="0"/>
              <w:marBottom w:val="0"/>
              <w:divBdr>
                <w:top w:val="none" w:sz="0" w:space="0" w:color="auto"/>
                <w:left w:val="none" w:sz="0" w:space="0" w:color="auto"/>
                <w:bottom w:val="none" w:sz="0" w:space="0" w:color="auto"/>
                <w:right w:val="none" w:sz="0" w:space="0" w:color="auto"/>
              </w:divBdr>
            </w:div>
            <w:div w:id="1344893581">
              <w:marLeft w:val="0"/>
              <w:marRight w:val="0"/>
              <w:marTop w:val="0"/>
              <w:marBottom w:val="0"/>
              <w:divBdr>
                <w:top w:val="none" w:sz="0" w:space="0" w:color="auto"/>
                <w:left w:val="none" w:sz="0" w:space="0" w:color="auto"/>
                <w:bottom w:val="none" w:sz="0" w:space="0" w:color="auto"/>
                <w:right w:val="none" w:sz="0" w:space="0" w:color="auto"/>
              </w:divBdr>
            </w:div>
            <w:div w:id="151878362">
              <w:marLeft w:val="0"/>
              <w:marRight w:val="0"/>
              <w:marTop w:val="0"/>
              <w:marBottom w:val="0"/>
              <w:divBdr>
                <w:top w:val="none" w:sz="0" w:space="0" w:color="auto"/>
                <w:left w:val="none" w:sz="0" w:space="0" w:color="auto"/>
                <w:bottom w:val="none" w:sz="0" w:space="0" w:color="auto"/>
                <w:right w:val="none" w:sz="0" w:space="0" w:color="auto"/>
              </w:divBdr>
            </w:div>
            <w:div w:id="67382695">
              <w:marLeft w:val="0"/>
              <w:marRight w:val="0"/>
              <w:marTop w:val="0"/>
              <w:marBottom w:val="0"/>
              <w:divBdr>
                <w:top w:val="none" w:sz="0" w:space="0" w:color="auto"/>
                <w:left w:val="none" w:sz="0" w:space="0" w:color="auto"/>
                <w:bottom w:val="none" w:sz="0" w:space="0" w:color="auto"/>
                <w:right w:val="none" w:sz="0" w:space="0" w:color="auto"/>
              </w:divBdr>
            </w:div>
            <w:div w:id="123624436">
              <w:marLeft w:val="0"/>
              <w:marRight w:val="0"/>
              <w:marTop w:val="0"/>
              <w:marBottom w:val="0"/>
              <w:divBdr>
                <w:top w:val="none" w:sz="0" w:space="0" w:color="auto"/>
                <w:left w:val="none" w:sz="0" w:space="0" w:color="auto"/>
                <w:bottom w:val="none" w:sz="0" w:space="0" w:color="auto"/>
                <w:right w:val="none" w:sz="0" w:space="0" w:color="auto"/>
              </w:divBdr>
            </w:div>
            <w:div w:id="1849561246">
              <w:marLeft w:val="0"/>
              <w:marRight w:val="0"/>
              <w:marTop w:val="0"/>
              <w:marBottom w:val="0"/>
              <w:divBdr>
                <w:top w:val="none" w:sz="0" w:space="0" w:color="auto"/>
                <w:left w:val="none" w:sz="0" w:space="0" w:color="auto"/>
                <w:bottom w:val="none" w:sz="0" w:space="0" w:color="auto"/>
                <w:right w:val="none" w:sz="0" w:space="0" w:color="auto"/>
              </w:divBdr>
            </w:div>
            <w:div w:id="85422353">
              <w:marLeft w:val="0"/>
              <w:marRight w:val="0"/>
              <w:marTop w:val="0"/>
              <w:marBottom w:val="0"/>
              <w:divBdr>
                <w:top w:val="none" w:sz="0" w:space="0" w:color="auto"/>
                <w:left w:val="none" w:sz="0" w:space="0" w:color="auto"/>
                <w:bottom w:val="none" w:sz="0" w:space="0" w:color="auto"/>
                <w:right w:val="none" w:sz="0" w:space="0" w:color="auto"/>
              </w:divBdr>
            </w:div>
            <w:div w:id="1425304885">
              <w:marLeft w:val="0"/>
              <w:marRight w:val="0"/>
              <w:marTop w:val="0"/>
              <w:marBottom w:val="0"/>
              <w:divBdr>
                <w:top w:val="none" w:sz="0" w:space="0" w:color="auto"/>
                <w:left w:val="none" w:sz="0" w:space="0" w:color="auto"/>
                <w:bottom w:val="none" w:sz="0" w:space="0" w:color="auto"/>
                <w:right w:val="none" w:sz="0" w:space="0" w:color="auto"/>
              </w:divBdr>
            </w:div>
          </w:divsChild>
        </w:div>
        <w:div w:id="1914503174">
          <w:marLeft w:val="0"/>
          <w:marRight w:val="0"/>
          <w:marTop w:val="0"/>
          <w:marBottom w:val="0"/>
          <w:divBdr>
            <w:top w:val="none" w:sz="0" w:space="0" w:color="auto"/>
            <w:left w:val="none" w:sz="0" w:space="0" w:color="auto"/>
            <w:bottom w:val="none" w:sz="0" w:space="0" w:color="auto"/>
            <w:right w:val="none" w:sz="0" w:space="0" w:color="auto"/>
          </w:divBdr>
          <w:divsChild>
            <w:div w:id="1132556060">
              <w:marLeft w:val="0"/>
              <w:marRight w:val="0"/>
              <w:marTop w:val="0"/>
              <w:marBottom w:val="0"/>
              <w:divBdr>
                <w:top w:val="none" w:sz="0" w:space="0" w:color="auto"/>
                <w:left w:val="none" w:sz="0" w:space="0" w:color="auto"/>
                <w:bottom w:val="none" w:sz="0" w:space="0" w:color="auto"/>
                <w:right w:val="none" w:sz="0" w:space="0" w:color="auto"/>
              </w:divBdr>
            </w:div>
            <w:div w:id="838732082">
              <w:marLeft w:val="0"/>
              <w:marRight w:val="0"/>
              <w:marTop w:val="0"/>
              <w:marBottom w:val="0"/>
              <w:divBdr>
                <w:top w:val="none" w:sz="0" w:space="0" w:color="auto"/>
                <w:left w:val="none" w:sz="0" w:space="0" w:color="auto"/>
                <w:bottom w:val="none" w:sz="0" w:space="0" w:color="auto"/>
                <w:right w:val="none" w:sz="0" w:space="0" w:color="auto"/>
              </w:divBdr>
            </w:div>
            <w:div w:id="1653022300">
              <w:marLeft w:val="0"/>
              <w:marRight w:val="0"/>
              <w:marTop w:val="0"/>
              <w:marBottom w:val="0"/>
              <w:divBdr>
                <w:top w:val="none" w:sz="0" w:space="0" w:color="auto"/>
                <w:left w:val="none" w:sz="0" w:space="0" w:color="auto"/>
                <w:bottom w:val="none" w:sz="0" w:space="0" w:color="auto"/>
                <w:right w:val="none" w:sz="0" w:space="0" w:color="auto"/>
              </w:divBdr>
            </w:div>
            <w:div w:id="1432120475">
              <w:marLeft w:val="0"/>
              <w:marRight w:val="0"/>
              <w:marTop w:val="0"/>
              <w:marBottom w:val="0"/>
              <w:divBdr>
                <w:top w:val="none" w:sz="0" w:space="0" w:color="auto"/>
                <w:left w:val="none" w:sz="0" w:space="0" w:color="auto"/>
                <w:bottom w:val="none" w:sz="0" w:space="0" w:color="auto"/>
                <w:right w:val="none" w:sz="0" w:space="0" w:color="auto"/>
              </w:divBdr>
            </w:div>
            <w:div w:id="845246876">
              <w:marLeft w:val="0"/>
              <w:marRight w:val="0"/>
              <w:marTop w:val="0"/>
              <w:marBottom w:val="0"/>
              <w:divBdr>
                <w:top w:val="none" w:sz="0" w:space="0" w:color="auto"/>
                <w:left w:val="none" w:sz="0" w:space="0" w:color="auto"/>
                <w:bottom w:val="none" w:sz="0" w:space="0" w:color="auto"/>
                <w:right w:val="none" w:sz="0" w:space="0" w:color="auto"/>
              </w:divBdr>
            </w:div>
            <w:div w:id="1559319677">
              <w:marLeft w:val="0"/>
              <w:marRight w:val="0"/>
              <w:marTop w:val="0"/>
              <w:marBottom w:val="0"/>
              <w:divBdr>
                <w:top w:val="none" w:sz="0" w:space="0" w:color="auto"/>
                <w:left w:val="none" w:sz="0" w:space="0" w:color="auto"/>
                <w:bottom w:val="none" w:sz="0" w:space="0" w:color="auto"/>
                <w:right w:val="none" w:sz="0" w:space="0" w:color="auto"/>
              </w:divBdr>
            </w:div>
            <w:div w:id="1796026079">
              <w:marLeft w:val="0"/>
              <w:marRight w:val="0"/>
              <w:marTop w:val="0"/>
              <w:marBottom w:val="0"/>
              <w:divBdr>
                <w:top w:val="none" w:sz="0" w:space="0" w:color="auto"/>
                <w:left w:val="none" w:sz="0" w:space="0" w:color="auto"/>
                <w:bottom w:val="none" w:sz="0" w:space="0" w:color="auto"/>
                <w:right w:val="none" w:sz="0" w:space="0" w:color="auto"/>
              </w:divBdr>
            </w:div>
            <w:div w:id="137501567">
              <w:marLeft w:val="0"/>
              <w:marRight w:val="0"/>
              <w:marTop w:val="0"/>
              <w:marBottom w:val="0"/>
              <w:divBdr>
                <w:top w:val="none" w:sz="0" w:space="0" w:color="auto"/>
                <w:left w:val="none" w:sz="0" w:space="0" w:color="auto"/>
                <w:bottom w:val="none" w:sz="0" w:space="0" w:color="auto"/>
                <w:right w:val="none" w:sz="0" w:space="0" w:color="auto"/>
              </w:divBdr>
            </w:div>
            <w:div w:id="1665233256">
              <w:marLeft w:val="0"/>
              <w:marRight w:val="0"/>
              <w:marTop w:val="0"/>
              <w:marBottom w:val="0"/>
              <w:divBdr>
                <w:top w:val="none" w:sz="0" w:space="0" w:color="auto"/>
                <w:left w:val="none" w:sz="0" w:space="0" w:color="auto"/>
                <w:bottom w:val="none" w:sz="0" w:space="0" w:color="auto"/>
                <w:right w:val="none" w:sz="0" w:space="0" w:color="auto"/>
              </w:divBdr>
            </w:div>
            <w:div w:id="1656564572">
              <w:marLeft w:val="0"/>
              <w:marRight w:val="0"/>
              <w:marTop w:val="0"/>
              <w:marBottom w:val="0"/>
              <w:divBdr>
                <w:top w:val="none" w:sz="0" w:space="0" w:color="auto"/>
                <w:left w:val="none" w:sz="0" w:space="0" w:color="auto"/>
                <w:bottom w:val="none" w:sz="0" w:space="0" w:color="auto"/>
                <w:right w:val="none" w:sz="0" w:space="0" w:color="auto"/>
              </w:divBdr>
            </w:div>
            <w:div w:id="1802531611">
              <w:marLeft w:val="0"/>
              <w:marRight w:val="0"/>
              <w:marTop w:val="0"/>
              <w:marBottom w:val="0"/>
              <w:divBdr>
                <w:top w:val="none" w:sz="0" w:space="0" w:color="auto"/>
                <w:left w:val="none" w:sz="0" w:space="0" w:color="auto"/>
                <w:bottom w:val="none" w:sz="0" w:space="0" w:color="auto"/>
                <w:right w:val="none" w:sz="0" w:space="0" w:color="auto"/>
              </w:divBdr>
            </w:div>
          </w:divsChild>
        </w:div>
        <w:div w:id="2054773182">
          <w:marLeft w:val="0"/>
          <w:marRight w:val="0"/>
          <w:marTop w:val="0"/>
          <w:marBottom w:val="0"/>
          <w:divBdr>
            <w:top w:val="none" w:sz="0" w:space="0" w:color="auto"/>
            <w:left w:val="none" w:sz="0" w:space="0" w:color="auto"/>
            <w:bottom w:val="none" w:sz="0" w:space="0" w:color="auto"/>
            <w:right w:val="none" w:sz="0" w:space="0" w:color="auto"/>
          </w:divBdr>
          <w:divsChild>
            <w:div w:id="1358507932">
              <w:marLeft w:val="-75"/>
              <w:marRight w:val="0"/>
              <w:marTop w:val="30"/>
              <w:marBottom w:val="30"/>
              <w:divBdr>
                <w:top w:val="none" w:sz="0" w:space="0" w:color="auto"/>
                <w:left w:val="none" w:sz="0" w:space="0" w:color="auto"/>
                <w:bottom w:val="none" w:sz="0" w:space="0" w:color="auto"/>
                <w:right w:val="none" w:sz="0" w:space="0" w:color="auto"/>
              </w:divBdr>
              <w:divsChild>
                <w:div w:id="1930456474">
                  <w:marLeft w:val="0"/>
                  <w:marRight w:val="0"/>
                  <w:marTop w:val="0"/>
                  <w:marBottom w:val="0"/>
                  <w:divBdr>
                    <w:top w:val="none" w:sz="0" w:space="0" w:color="auto"/>
                    <w:left w:val="none" w:sz="0" w:space="0" w:color="auto"/>
                    <w:bottom w:val="none" w:sz="0" w:space="0" w:color="auto"/>
                    <w:right w:val="none" w:sz="0" w:space="0" w:color="auto"/>
                  </w:divBdr>
                  <w:divsChild>
                    <w:div w:id="1978145226">
                      <w:marLeft w:val="0"/>
                      <w:marRight w:val="0"/>
                      <w:marTop w:val="0"/>
                      <w:marBottom w:val="0"/>
                      <w:divBdr>
                        <w:top w:val="none" w:sz="0" w:space="0" w:color="auto"/>
                        <w:left w:val="none" w:sz="0" w:space="0" w:color="auto"/>
                        <w:bottom w:val="none" w:sz="0" w:space="0" w:color="auto"/>
                        <w:right w:val="none" w:sz="0" w:space="0" w:color="auto"/>
                      </w:divBdr>
                    </w:div>
                  </w:divsChild>
                </w:div>
                <w:div w:id="1468162319">
                  <w:marLeft w:val="0"/>
                  <w:marRight w:val="0"/>
                  <w:marTop w:val="0"/>
                  <w:marBottom w:val="0"/>
                  <w:divBdr>
                    <w:top w:val="none" w:sz="0" w:space="0" w:color="auto"/>
                    <w:left w:val="none" w:sz="0" w:space="0" w:color="auto"/>
                    <w:bottom w:val="none" w:sz="0" w:space="0" w:color="auto"/>
                    <w:right w:val="none" w:sz="0" w:space="0" w:color="auto"/>
                  </w:divBdr>
                  <w:divsChild>
                    <w:div w:id="1429278576">
                      <w:marLeft w:val="0"/>
                      <w:marRight w:val="0"/>
                      <w:marTop w:val="0"/>
                      <w:marBottom w:val="0"/>
                      <w:divBdr>
                        <w:top w:val="none" w:sz="0" w:space="0" w:color="auto"/>
                        <w:left w:val="none" w:sz="0" w:space="0" w:color="auto"/>
                        <w:bottom w:val="none" w:sz="0" w:space="0" w:color="auto"/>
                        <w:right w:val="none" w:sz="0" w:space="0" w:color="auto"/>
                      </w:divBdr>
                    </w:div>
                  </w:divsChild>
                </w:div>
                <w:div w:id="250890290">
                  <w:marLeft w:val="0"/>
                  <w:marRight w:val="0"/>
                  <w:marTop w:val="0"/>
                  <w:marBottom w:val="0"/>
                  <w:divBdr>
                    <w:top w:val="none" w:sz="0" w:space="0" w:color="auto"/>
                    <w:left w:val="none" w:sz="0" w:space="0" w:color="auto"/>
                    <w:bottom w:val="none" w:sz="0" w:space="0" w:color="auto"/>
                    <w:right w:val="none" w:sz="0" w:space="0" w:color="auto"/>
                  </w:divBdr>
                  <w:divsChild>
                    <w:div w:id="437412111">
                      <w:marLeft w:val="0"/>
                      <w:marRight w:val="0"/>
                      <w:marTop w:val="0"/>
                      <w:marBottom w:val="0"/>
                      <w:divBdr>
                        <w:top w:val="none" w:sz="0" w:space="0" w:color="auto"/>
                        <w:left w:val="none" w:sz="0" w:space="0" w:color="auto"/>
                        <w:bottom w:val="none" w:sz="0" w:space="0" w:color="auto"/>
                        <w:right w:val="none" w:sz="0" w:space="0" w:color="auto"/>
                      </w:divBdr>
                    </w:div>
                  </w:divsChild>
                </w:div>
                <w:div w:id="1964532915">
                  <w:marLeft w:val="0"/>
                  <w:marRight w:val="0"/>
                  <w:marTop w:val="0"/>
                  <w:marBottom w:val="0"/>
                  <w:divBdr>
                    <w:top w:val="none" w:sz="0" w:space="0" w:color="auto"/>
                    <w:left w:val="none" w:sz="0" w:space="0" w:color="auto"/>
                    <w:bottom w:val="none" w:sz="0" w:space="0" w:color="auto"/>
                    <w:right w:val="none" w:sz="0" w:space="0" w:color="auto"/>
                  </w:divBdr>
                  <w:divsChild>
                    <w:div w:id="1044525973">
                      <w:marLeft w:val="0"/>
                      <w:marRight w:val="0"/>
                      <w:marTop w:val="0"/>
                      <w:marBottom w:val="0"/>
                      <w:divBdr>
                        <w:top w:val="none" w:sz="0" w:space="0" w:color="auto"/>
                        <w:left w:val="none" w:sz="0" w:space="0" w:color="auto"/>
                        <w:bottom w:val="none" w:sz="0" w:space="0" w:color="auto"/>
                        <w:right w:val="none" w:sz="0" w:space="0" w:color="auto"/>
                      </w:divBdr>
                    </w:div>
                  </w:divsChild>
                </w:div>
                <w:div w:id="592008508">
                  <w:marLeft w:val="0"/>
                  <w:marRight w:val="0"/>
                  <w:marTop w:val="0"/>
                  <w:marBottom w:val="0"/>
                  <w:divBdr>
                    <w:top w:val="none" w:sz="0" w:space="0" w:color="auto"/>
                    <w:left w:val="none" w:sz="0" w:space="0" w:color="auto"/>
                    <w:bottom w:val="none" w:sz="0" w:space="0" w:color="auto"/>
                    <w:right w:val="none" w:sz="0" w:space="0" w:color="auto"/>
                  </w:divBdr>
                  <w:divsChild>
                    <w:div w:id="1049525781">
                      <w:marLeft w:val="0"/>
                      <w:marRight w:val="0"/>
                      <w:marTop w:val="0"/>
                      <w:marBottom w:val="0"/>
                      <w:divBdr>
                        <w:top w:val="none" w:sz="0" w:space="0" w:color="auto"/>
                        <w:left w:val="none" w:sz="0" w:space="0" w:color="auto"/>
                        <w:bottom w:val="none" w:sz="0" w:space="0" w:color="auto"/>
                        <w:right w:val="none" w:sz="0" w:space="0" w:color="auto"/>
                      </w:divBdr>
                    </w:div>
                  </w:divsChild>
                </w:div>
                <w:div w:id="1667972313">
                  <w:marLeft w:val="0"/>
                  <w:marRight w:val="0"/>
                  <w:marTop w:val="0"/>
                  <w:marBottom w:val="0"/>
                  <w:divBdr>
                    <w:top w:val="none" w:sz="0" w:space="0" w:color="auto"/>
                    <w:left w:val="none" w:sz="0" w:space="0" w:color="auto"/>
                    <w:bottom w:val="none" w:sz="0" w:space="0" w:color="auto"/>
                    <w:right w:val="none" w:sz="0" w:space="0" w:color="auto"/>
                  </w:divBdr>
                  <w:divsChild>
                    <w:div w:id="96102723">
                      <w:marLeft w:val="0"/>
                      <w:marRight w:val="0"/>
                      <w:marTop w:val="0"/>
                      <w:marBottom w:val="0"/>
                      <w:divBdr>
                        <w:top w:val="none" w:sz="0" w:space="0" w:color="auto"/>
                        <w:left w:val="none" w:sz="0" w:space="0" w:color="auto"/>
                        <w:bottom w:val="none" w:sz="0" w:space="0" w:color="auto"/>
                        <w:right w:val="none" w:sz="0" w:space="0" w:color="auto"/>
                      </w:divBdr>
                    </w:div>
                  </w:divsChild>
                </w:div>
                <w:div w:id="487674146">
                  <w:marLeft w:val="0"/>
                  <w:marRight w:val="0"/>
                  <w:marTop w:val="0"/>
                  <w:marBottom w:val="0"/>
                  <w:divBdr>
                    <w:top w:val="none" w:sz="0" w:space="0" w:color="auto"/>
                    <w:left w:val="none" w:sz="0" w:space="0" w:color="auto"/>
                    <w:bottom w:val="none" w:sz="0" w:space="0" w:color="auto"/>
                    <w:right w:val="none" w:sz="0" w:space="0" w:color="auto"/>
                  </w:divBdr>
                  <w:divsChild>
                    <w:div w:id="1494297056">
                      <w:marLeft w:val="0"/>
                      <w:marRight w:val="0"/>
                      <w:marTop w:val="0"/>
                      <w:marBottom w:val="0"/>
                      <w:divBdr>
                        <w:top w:val="none" w:sz="0" w:space="0" w:color="auto"/>
                        <w:left w:val="none" w:sz="0" w:space="0" w:color="auto"/>
                        <w:bottom w:val="none" w:sz="0" w:space="0" w:color="auto"/>
                        <w:right w:val="none" w:sz="0" w:space="0" w:color="auto"/>
                      </w:divBdr>
                    </w:div>
                  </w:divsChild>
                </w:div>
                <w:div w:id="11804111">
                  <w:marLeft w:val="0"/>
                  <w:marRight w:val="0"/>
                  <w:marTop w:val="0"/>
                  <w:marBottom w:val="0"/>
                  <w:divBdr>
                    <w:top w:val="none" w:sz="0" w:space="0" w:color="auto"/>
                    <w:left w:val="none" w:sz="0" w:space="0" w:color="auto"/>
                    <w:bottom w:val="none" w:sz="0" w:space="0" w:color="auto"/>
                    <w:right w:val="none" w:sz="0" w:space="0" w:color="auto"/>
                  </w:divBdr>
                  <w:divsChild>
                    <w:div w:id="570166226">
                      <w:marLeft w:val="0"/>
                      <w:marRight w:val="0"/>
                      <w:marTop w:val="0"/>
                      <w:marBottom w:val="0"/>
                      <w:divBdr>
                        <w:top w:val="none" w:sz="0" w:space="0" w:color="auto"/>
                        <w:left w:val="none" w:sz="0" w:space="0" w:color="auto"/>
                        <w:bottom w:val="none" w:sz="0" w:space="0" w:color="auto"/>
                        <w:right w:val="none" w:sz="0" w:space="0" w:color="auto"/>
                      </w:divBdr>
                    </w:div>
                  </w:divsChild>
                </w:div>
                <w:div w:id="1680694550">
                  <w:marLeft w:val="0"/>
                  <w:marRight w:val="0"/>
                  <w:marTop w:val="0"/>
                  <w:marBottom w:val="0"/>
                  <w:divBdr>
                    <w:top w:val="none" w:sz="0" w:space="0" w:color="auto"/>
                    <w:left w:val="none" w:sz="0" w:space="0" w:color="auto"/>
                    <w:bottom w:val="none" w:sz="0" w:space="0" w:color="auto"/>
                    <w:right w:val="none" w:sz="0" w:space="0" w:color="auto"/>
                  </w:divBdr>
                  <w:divsChild>
                    <w:div w:id="650405497">
                      <w:marLeft w:val="0"/>
                      <w:marRight w:val="0"/>
                      <w:marTop w:val="0"/>
                      <w:marBottom w:val="0"/>
                      <w:divBdr>
                        <w:top w:val="none" w:sz="0" w:space="0" w:color="auto"/>
                        <w:left w:val="none" w:sz="0" w:space="0" w:color="auto"/>
                        <w:bottom w:val="none" w:sz="0" w:space="0" w:color="auto"/>
                        <w:right w:val="none" w:sz="0" w:space="0" w:color="auto"/>
                      </w:divBdr>
                    </w:div>
                  </w:divsChild>
                </w:div>
                <w:div w:id="1263802935">
                  <w:marLeft w:val="0"/>
                  <w:marRight w:val="0"/>
                  <w:marTop w:val="0"/>
                  <w:marBottom w:val="0"/>
                  <w:divBdr>
                    <w:top w:val="none" w:sz="0" w:space="0" w:color="auto"/>
                    <w:left w:val="none" w:sz="0" w:space="0" w:color="auto"/>
                    <w:bottom w:val="none" w:sz="0" w:space="0" w:color="auto"/>
                    <w:right w:val="none" w:sz="0" w:space="0" w:color="auto"/>
                  </w:divBdr>
                  <w:divsChild>
                    <w:div w:id="100991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702398">
          <w:marLeft w:val="0"/>
          <w:marRight w:val="0"/>
          <w:marTop w:val="0"/>
          <w:marBottom w:val="0"/>
          <w:divBdr>
            <w:top w:val="none" w:sz="0" w:space="0" w:color="auto"/>
            <w:left w:val="none" w:sz="0" w:space="0" w:color="auto"/>
            <w:bottom w:val="none" w:sz="0" w:space="0" w:color="auto"/>
            <w:right w:val="none" w:sz="0" w:space="0" w:color="auto"/>
          </w:divBdr>
          <w:divsChild>
            <w:div w:id="1882010041">
              <w:marLeft w:val="0"/>
              <w:marRight w:val="0"/>
              <w:marTop w:val="0"/>
              <w:marBottom w:val="0"/>
              <w:divBdr>
                <w:top w:val="none" w:sz="0" w:space="0" w:color="auto"/>
                <w:left w:val="none" w:sz="0" w:space="0" w:color="auto"/>
                <w:bottom w:val="none" w:sz="0" w:space="0" w:color="auto"/>
                <w:right w:val="none" w:sz="0" w:space="0" w:color="auto"/>
              </w:divBdr>
            </w:div>
            <w:div w:id="518783251">
              <w:marLeft w:val="0"/>
              <w:marRight w:val="0"/>
              <w:marTop w:val="0"/>
              <w:marBottom w:val="0"/>
              <w:divBdr>
                <w:top w:val="none" w:sz="0" w:space="0" w:color="auto"/>
                <w:left w:val="none" w:sz="0" w:space="0" w:color="auto"/>
                <w:bottom w:val="none" w:sz="0" w:space="0" w:color="auto"/>
                <w:right w:val="none" w:sz="0" w:space="0" w:color="auto"/>
              </w:divBdr>
            </w:div>
            <w:div w:id="1174958920">
              <w:marLeft w:val="0"/>
              <w:marRight w:val="0"/>
              <w:marTop w:val="0"/>
              <w:marBottom w:val="0"/>
              <w:divBdr>
                <w:top w:val="none" w:sz="0" w:space="0" w:color="auto"/>
                <w:left w:val="none" w:sz="0" w:space="0" w:color="auto"/>
                <w:bottom w:val="none" w:sz="0" w:space="0" w:color="auto"/>
                <w:right w:val="none" w:sz="0" w:space="0" w:color="auto"/>
              </w:divBdr>
            </w:div>
            <w:div w:id="906840871">
              <w:marLeft w:val="0"/>
              <w:marRight w:val="0"/>
              <w:marTop w:val="0"/>
              <w:marBottom w:val="0"/>
              <w:divBdr>
                <w:top w:val="none" w:sz="0" w:space="0" w:color="auto"/>
                <w:left w:val="none" w:sz="0" w:space="0" w:color="auto"/>
                <w:bottom w:val="none" w:sz="0" w:space="0" w:color="auto"/>
                <w:right w:val="none" w:sz="0" w:space="0" w:color="auto"/>
              </w:divBdr>
            </w:div>
            <w:div w:id="1207983714">
              <w:marLeft w:val="0"/>
              <w:marRight w:val="0"/>
              <w:marTop w:val="0"/>
              <w:marBottom w:val="0"/>
              <w:divBdr>
                <w:top w:val="none" w:sz="0" w:space="0" w:color="auto"/>
                <w:left w:val="none" w:sz="0" w:space="0" w:color="auto"/>
                <w:bottom w:val="none" w:sz="0" w:space="0" w:color="auto"/>
                <w:right w:val="none" w:sz="0" w:space="0" w:color="auto"/>
              </w:divBdr>
            </w:div>
            <w:div w:id="1798723435">
              <w:marLeft w:val="0"/>
              <w:marRight w:val="0"/>
              <w:marTop w:val="0"/>
              <w:marBottom w:val="0"/>
              <w:divBdr>
                <w:top w:val="none" w:sz="0" w:space="0" w:color="auto"/>
                <w:left w:val="none" w:sz="0" w:space="0" w:color="auto"/>
                <w:bottom w:val="none" w:sz="0" w:space="0" w:color="auto"/>
                <w:right w:val="none" w:sz="0" w:space="0" w:color="auto"/>
              </w:divBdr>
            </w:div>
            <w:div w:id="1159350682">
              <w:marLeft w:val="0"/>
              <w:marRight w:val="0"/>
              <w:marTop w:val="0"/>
              <w:marBottom w:val="0"/>
              <w:divBdr>
                <w:top w:val="none" w:sz="0" w:space="0" w:color="auto"/>
                <w:left w:val="none" w:sz="0" w:space="0" w:color="auto"/>
                <w:bottom w:val="none" w:sz="0" w:space="0" w:color="auto"/>
                <w:right w:val="none" w:sz="0" w:space="0" w:color="auto"/>
              </w:divBdr>
            </w:div>
            <w:div w:id="1235312381">
              <w:marLeft w:val="0"/>
              <w:marRight w:val="0"/>
              <w:marTop w:val="0"/>
              <w:marBottom w:val="0"/>
              <w:divBdr>
                <w:top w:val="none" w:sz="0" w:space="0" w:color="auto"/>
                <w:left w:val="none" w:sz="0" w:space="0" w:color="auto"/>
                <w:bottom w:val="none" w:sz="0" w:space="0" w:color="auto"/>
                <w:right w:val="none" w:sz="0" w:space="0" w:color="auto"/>
              </w:divBdr>
            </w:div>
            <w:div w:id="998001078">
              <w:marLeft w:val="0"/>
              <w:marRight w:val="0"/>
              <w:marTop w:val="0"/>
              <w:marBottom w:val="0"/>
              <w:divBdr>
                <w:top w:val="none" w:sz="0" w:space="0" w:color="auto"/>
                <w:left w:val="none" w:sz="0" w:space="0" w:color="auto"/>
                <w:bottom w:val="none" w:sz="0" w:space="0" w:color="auto"/>
                <w:right w:val="none" w:sz="0" w:space="0" w:color="auto"/>
              </w:divBdr>
            </w:div>
            <w:div w:id="1865556938">
              <w:marLeft w:val="0"/>
              <w:marRight w:val="0"/>
              <w:marTop w:val="0"/>
              <w:marBottom w:val="0"/>
              <w:divBdr>
                <w:top w:val="none" w:sz="0" w:space="0" w:color="auto"/>
                <w:left w:val="none" w:sz="0" w:space="0" w:color="auto"/>
                <w:bottom w:val="none" w:sz="0" w:space="0" w:color="auto"/>
                <w:right w:val="none" w:sz="0" w:space="0" w:color="auto"/>
              </w:divBdr>
            </w:div>
            <w:div w:id="127627822">
              <w:marLeft w:val="0"/>
              <w:marRight w:val="0"/>
              <w:marTop w:val="0"/>
              <w:marBottom w:val="0"/>
              <w:divBdr>
                <w:top w:val="none" w:sz="0" w:space="0" w:color="auto"/>
                <w:left w:val="none" w:sz="0" w:space="0" w:color="auto"/>
                <w:bottom w:val="none" w:sz="0" w:space="0" w:color="auto"/>
                <w:right w:val="none" w:sz="0" w:space="0" w:color="auto"/>
              </w:divBdr>
            </w:div>
            <w:div w:id="2124493754">
              <w:marLeft w:val="0"/>
              <w:marRight w:val="0"/>
              <w:marTop w:val="0"/>
              <w:marBottom w:val="0"/>
              <w:divBdr>
                <w:top w:val="none" w:sz="0" w:space="0" w:color="auto"/>
                <w:left w:val="none" w:sz="0" w:space="0" w:color="auto"/>
                <w:bottom w:val="none" w:sz="0" w:space="0" w:color="auto"/>
                <w:right w:val="none" w:sz="0" w:space="0" w:color="auto"/>
              </w:divBdr>
            </w:div>
            <w:div w:id="2070495701">
              <w:marLeft w:val="0"/>
              <w:marRight w:val="0"/>
              <w:marTop w:val="0"/>
              <w:marBottom w:val="0"/>
              <w:divBdr>
                <w:top w:val="none" w:sz="0" w:space="0" w:color="auto"/>
                <w:left w:val="none" w:sz="0" w:space="0" w:color="auto"/>
                <w:bottom w:val="none" w:sz="0" w:space="0" w:color="auto"/>
                <w:right w:val="none" w:sz="0" w:space="0" w:color="auto"/>
              </w:divBdr>
            </w:div>
            <w:div w:id="602306429">
              <w:marLeft w:val="0"/>
              <w:marRight w:val="0"/>
              <w:marTop w:val="0"/>
              <w:marBottom w:val="0"/>
              <w:divBdr>
                <w:top w:val="none" w:sz="0" w:space="0" w:color="auto"/>
                <w:left w:val="none" w:sz="0" w:space="0" w:color="auto"/>
                <w:bottom w:val="none" w:sz="0" w:space="0" w:color="auto"/>
                <w:right w:val="none" w:sz="0" w:space="0" w:color="auto"/>
              </w:divBdr>
            </w:div>
            <w:div w:id="890843623">
              <w:marLeft w:val="0"/>
              <w:marRight w:val="0"/>
              <w:marTop w:val="0"/>
              <w:marBottom w:val="0"/>
              <w:divBdr>
                <w:top w:val="none" w:sz="0" w:space="0" w:color="auto"/>
                <w:left w:val="none" w:sz="0" w:space="0" w:color="auto"/>
                <w:bottom w:val="none" w:sz="0" w:space="0" w:color="auto"/>
                <w:right w:val="none" w:sz="0" w:space="0" w:color="auto"/>
              </w:divBdr>
            </w:div>
            <w:div w:id="799226772">
              <w:marLeft w:val="0"/>
              <w:marRight w:val="0"/>
              <w:marTop w:val="0"/>
              <w:marBottom w:val="0"/>
              <w:divBdr>
                <w:top w:val="none" w:sz="0" w:space="0" w:color="auto"/>
                <w:left w:val="none" w:sz="0" w:space="0" w:color="auto"/>
                <w:bottom w:val="none" w:sz="0" w:space="0" w:color="auto"/>
                <w:right w:val="none" w:sz="0" w:space="0" w:color="auto"/>
              </w:divBdr>
            </w:div>
            <w:div w:id="1538157777">
              <w:marLeft w:val="0"/>
              <w:marRight w:val="0"/>
              <w:marTop w:val="0"/>
              <w:marBottom w:val="0"/>
              <w:divBdr>
                <w:top w:val="none" w:sz="0" w:space="0" w:color="auto"/>
                <w:left w:val="none" w:sz="0" w:space="0" w:color="auto"/>
                <w:bottom w:val="none" w:sz="0" w:space="0" w:color="auto"/>
                <w:right w:val="none" w:sz="0" w:space="0" w:color="auto"/>
              </w:divBdr>
            </w:div>
            <w:div w:id="96145299">
              <w:marLeft w:val="0"/>
              <w:marRight w:val="0"/>
              <w:marTop w:val="0"/>
              <w:marBottom w:val="0"/>
              <w:divBdr>
                <w:top w:val="none" w:sz="0" w:space="0" w:color="auto"/>
                <w:left w:val="none" w:sz="0" w:space="0" w:color="auto"/>
                <w:bottom w:val="none" w:sz="0" w:space="0" w:color="auto"/>
                <w:right w:val="none" w:sz="0" w:space="0" w:color="auto"/>
              </w:divBdr>
            </w:div>
            <w:div w:id="1974099729">
              <w:marLeft w:val="0"/>
              <w:marRight w:val="0"/>
              <w:marTop w:val="0"/>
              <w:marBottom w:val="0"/>
              <w:divBdr>
                <w:top w:val="none" w:sz="0" w:space="0" w:color="auto"/>
                <w:left w:val="none" w:sz="0" w:space="0" w:color="auto"/>
                <w:bottom w:val="none" w:sz="0" w:space="0" w:color="auto"/>
                <w:right w:val="none" w:sz="0" w:space="0" w:color="auto"/>
              </w:divBdr>
            </w:div>
            <w:div w:id="570583982">
              <w:marLeft w:val="0"/>
              <w:marRight w:val="0"/>
              <w:marTop w:val="0"/>
              <w:marBottom w:val="0"/>
              <w:divBdr>
                <w:top w:val="none" w:sz="0" w:space="0" w:color="auto"/>
                <w:left w:val="none" w:sz="0" w:space="0" w:color="auto"/>
                <w:bottom w:val="none" w:sz="0" w:space="0" w:color="auto"/>
                <w:right w:val="none" w:sz="0" w:space="0" w:color="auto"/>
              </w:divBdr>
            </w:div>
          </w:divsChild>
        </w:div>
        <w:div w:id="1591355959">
          <w:marLeft w:val="0"/>
          <w:marRight w:val="0"/>
          <w:marTop w:val="0"/>
          <w:marBottom w:val="0"/>
          <w:divBdr>
            <w:top w:val="none" w:sz="0" w:space="0" w:color="auto"/>
            <w:left w:val="none" w:sz="0" w:space="0" w:color="auto"/>
            <w:bottom w:val="none" w:sz="0" w:space="0" w:color="auto"/>
            <w:right w:val="none" w:sz="0" w:space="0" w:color="auto"/>
          </w:divBdr>
          <w:divsChild>
            <w:div w:id="1617902366">
              <w:marLeft w:val="0"/>
              <w:marRight w:val="0"/>
              <w:marTop w:val="0"/>
              <w:marBottom w:val="0"/>
              <w:divBdr>
                <w:top w:val="none" w:sz="0" w:space="0" w:color="auto"/>
                <w:left w:val="none" w:sz="0" w:space="0" w:color="auto"/>
                <w:bottom w:val="none" w:sz="0" w:space="0" w:color="auto"/>
                <w:right w:val="none" w:sz="0" w:space="0" w:color="auto"/>
              </w:divBdr>
            </w:div>
            <w:div w:id="1897158543">
              <w:marLeft w:val="0"/>
              <w:marRight w:val="0"/>
              <w:marTop w:val="0"/>
              <w:marBottom w:val="0"/>
              <w:divBdr>
                <w:top w:val="none" w:sz="0" w:space="0" w:color="auto"/>
                <w:left w:val="none" w:sz="0" w:space="0" w:color="auto"/>
                <w:bottom w:val="none" w:sz="0" w:space="0" w:color="auto"/>
                <w:right w:val="none" w:sz="0" w:space="0" w:color="auto"/>
              </w:divBdr>
            </w:div>
            <w:div w:id="1242065941">
              <w:marLeft w:val="0"/>
              <w:marRight w:val="0"/>
              <w:marTop w:val="0"/>
              <w:marBottom w:val="0"/>
              <w:divBdr>
                <w:top w:val="none" w:sz="0" w:space="0" w:color="auto"/>
                <w:left w:val="none" w:sz="0" w:space="0" w:color="auto"/>
                <w:bottom w:val="none" w:sz="0" w:space="0" w:color="auto"/>
                <w:right w:val="none" w:sz="0" w:space="0" w:color="auto"/>
              </w:divBdr>
            </w:div>
            <w:div w:id="336154501">
              <w:marLeft w:val="0"/>
              <w:marRight w:val="0"/>
              <w:marTop w:val="0"/>
              <w:marBottom w:val="0"/>
              <w:divBdr>
                <w:top w:val="none" w:sz="0" w:space="0" w:color="auto"/>
                <w:left w:val="none" w:sz="0" w:space="0" w:color="auto"/>
                <w:bottom w:val="none" w:sz="0" w:space="0" w:color="auto"/>
                <w:right w:val="none" w:sz="0" w:space="0" w:color="auto"/>
              </w:divBdr>
            </w:div>
            <w:div w:id="431365526">
              <w:marLeft w:val="0"/>
              <w:marRight w:val="0"/>
              <w:marTop w:val="0"/>
              <w:marBottom w:val="0"/>
              <w:divBdr>
                <w:top w:val="none" w:sz="0" w:space="0" w:color="auto"/>
                <w:left w:val="none" w:sz="0" w:space="0" w:color="auto"/>
                <w:bottom w:val="none" w:sz="0" w:space="0" w:color="auto"/>
                <w:right w:val="none" w:sz="0" w:space="0" w:color="auto"/>
              </w:divBdr>
            </w:div>
            <w:div w:id="552619726">
              <w:marLeft w:val="0"/>
              <w:marRight w:val="0"/>
              <w:marTop w:val="0"/>
              <w:marBottom w:val="0"/>
              <w:divBdr>
                <w:top w:val="none" w:sz="0" w:space="0" w:color="auto"/>
                <w:left w:val="none" w:sz="0" w:space="0" w:color="auto"/>
                <w:bottom w:val="none" w:sz="0" w:space="0" w:color="auto"/>
                <w:right w:val="none" w:sz="0" w:space="0" w:color="auto"/>
              </w:divBdr>
            </w:div>
            <w:div w:id="716854571">
              <w:marLeft w:val="0"/>
              <w:marRight w:val="0"/>
              <w:marTop w:val="0"/>
              <w:marBottom w:val="0"/>
              <w:divBdr>
                <w:top w:val="none" w:sz="0" w:space="0" w:color="auto"/>
                <w:left w:val="none" w:sz="0" w:space="0" w:color="auto"/>
                <w:bottom w:val="none" w:sz="0" w:space="0" w:color="auto"/>
                <w:right w:val="none" w:sz="0" w:space="0" w:color="auto"/>
              </w:divBdr>
            </w:div>
            <w:div w:id="1904754615">
              <w:marLeft w:val="0"/>
              <w:marRight w:val="0"/>
              <w:marTop w:val="0"/>
              <w:marBottom w:val="0"/>
              <w:divBdr>
                <w:top w:val="none" w:sz="0" w:space="0" w:color="auto"/>
                <w:left w:val="none" w:sz="0" w:space="0" w:color="auto"/>
                <w:bottom w:val="none" w:sz="0" w:space="0" w:color="auto"/>
                <w:right w:val="none" w:sz="0" w:space="0" w:color="auto"/>
              </w:divBdr>
            </w:div>
            <w:div w:id="2011327424">
              <w:marLeft w:val="0"/>
              <w:marRight w:val="0"/>
              <w:marTop w:val="0"/>
              <w:marBottom w:val="0"/>
              <w:divBdr>
                <w:top w:val="none" w:sz="0" w:space="0" w:color="auto"/>
                <w:left w:val="none" w:sz="0" w:space="0" w:color="auto"/>
                <w:bottom w:val="none" w:sz="0" w:space="0" w:color="auto"/>
                <w:right w:val="none" w:sz="0" w:space="0" w:color="auto"/>
              </w:divBdr>
            </w:div>
            <w:div w:id="1405419797">
              <w:marLeft w:val="0"/>
              <w:marRight w:val="0"/>
              <w:marTop w:val="0"/>
              <w:marBottom w:val="0"/>
              <w:divBdr>
                <w:top w:val="none" w:sz="0" w:space="0" w:color="auto"/>
                <w:left w:val="none" w:sz="0" w:space="0" w:color="auto"/>
                <w:bottom w:val="none" w:sz="0" w:space="0" w:color="auto"/>
                <w:right w:val="none" w:sz="0" w:space="0" w:color="auto"/>
              </w:divBdr>
            </w:div>
            <w:div w:id="320503203">
              <w:marLeft w:val="0"/>
              <w:marRight w:val="0"/>
              <w:marTop w:val="0"/>
              <w:marBottom w:val="0"/>
              <w:divBdr>
                <w:top w:val="none" w:sz="0" w:space="0" w:color="auto"/>
                <w:left w:val="none" w:sz="0" w:space="0" w:color="auto"/>
                <w:bottom w:val="none" w:sz="0" w:space="0" w:color="auto"/>
                <w:right w:val="none" w:sz="0" w:space="0" w:color="auto"/>
              </w:divBdr>
            </w:div>
            <w:div w:id="1024328503">
              <w:marLeft w:val="0"/>
              <w:marRight w:val="0"/>
              <w:marTop w:val="0"/>
              <w:marBottom w:val="0"/>
              <w:divBdr>
                <w:top w:val="none" w:sz="0" w:space="0" w:color="auto"/>
                <w:left w:val="none" w:sz="0" w:space="0" w:color="auto"/>
                <w:bottom w:val="none" w:sz="0" w:space="0" w:color="auto"/>
                <w:right w:val="none" w:sz="0" w:space="0" w:color="auto"/>
              </w:divBdr>
            </w:div>
            <w:div w:id="1992516735">
              <w:marLeft w:val="0"/>
              <w:marRight w:val="0"/>
              <w:marTop w:val="0"/>
              <w:marBottom w:val="0"/>
              <w:divBdr>
                <w:top w:val="none" w:sz="0" w:space="0" w:color="auto"/>
                <w:left w:val="none" w:sz="0" w:space="0" w:color="auto"/>
                <w:bottom w:val="none" w:sz="0" w:space="0" w:color="auto"/>
                <w:right w:val="none" w:sz="0" w:space="0" w:color="auto"/>
              </w:divBdr>
            </w:div>
            <w:div w:id="141892735">
              <w:marLeft w:val="0"/>
              <w:marRight w:val="0"/>
              <w:marTop w:val="0"/>
              <w:marBottom w:val="0"/>
              <w:divBdr>
                <w:top w:val="none" w:sz="0" w:space="0" w:color="auto"/>
                <w:left w:val="none" w:sz="0" w:space="0" w:color="auto"/>
                <w:bottom w:val="none" w:sz="0" w:space="0" w:color="auto"/>
                <w:right w:val="none" w:sz="0" w:space="0" w:color="auto"/>
              </w:divBdr>
            </w:div>
            <w:div w:id="830025165">
              <w:marLeft w:val="0"/>
              <w:marRight w:val="0"/>
              <w:marTop w:val="0"/>
              <w:marBottom w:val="0"/>
              <w:divBdr>
                <w:top w:val="none" w:sz="0" w:space="0" w:color="auto"/>
                <w:left w:val="none" w:sz="0" w:space="0" w:color="auto"/>
                <w:bottom w:val="none" w:sz="0" w:space="0" w:color="auto"/>
                <w:right w:val="none" w:sz="0" w:space="0" w:color="auto"/>
              </w:divBdr>
            </w:div>
            <w:div w:id="360131915">
              <w:marLeft w:val="0"/>
              <w:marRight w:val="0"/>
              <w:marTop w:val="0"/>
              <w:marBottom w:val="0"/>
              <w:divBdr>
                <w:top w:val="none" w:sz="0" w:space="0" w:color="auto"/>
                <w:left w:val="none" w:sz="0" w:space="0" w:color="auto"/>
                <w:bottom w:val="none" w:sz="0" w:space="0" w:color="auto"/>
                <w:right w:val="none" w:sz="0" w:space="0" w:color="auto"/>
              </w:divBdr>
            </w:div>
            <w:div w:id="442845414">
              <w:marLeft w:val="0"/>
              <w:marRight w:val="0"/>
              <w:marTop w:val="0"/>
              <w:marBottom w:val="0"/>
              <w:divBdr>
                <w:top w:val="none" w:sz="0" w:space="0" w:color="auto"/>
                <w:left w:val="none" w:sz="0" w:space="0" w:color="auto"/>
                <w:bottom w:val="none" w:sz="0" w:space="0" w:color="auto"/>
                <w:right w:val="none" w:sz="0" w:space="0" w:color="auto"/>
              </w:divBdr>
            </w:div>
            <w:div w:id="1138718316">
              <w:marLeft w:val="0"/>
              <w:marRight w:val="0"/>
              <w:marTop w:val="0"/>
              <w:marBottom w:val="0"/>
              <w:divBdr>
                <w:top w:val="none" w:sz="0" w:space="0" w:color="auto"/>
                <w:left w:val="none" w:sz="0" w:space="0" w:color="auto"/>
                <w:bottom w:val="none" w:sz="0" w:space="0" w:color="auto"/>
                <w:right w:val="none" w:sz="0" w:space="0" w:color="auto"/>
              </w:divBdr>
            </w:div>
            <w:div w:id="940340185">
              <w:marLeft w:val="0"/>
              <w:marRight w:val="0"/>
              <w:marTop w:val="0"/>
              <w:marBottom w:val="0"/>
              <w:divBdr>
                <w:top w:val="none" w:sz="0" w:space="0" w:color="auto"/>
                <w:left w:val="none" w:sz="0" w:space="0" w:color="auto"/>
                <w:bottom w:val="none" w:sz="0" w:space="0" w:color="auto"/>
                <w:right w:val="none" w:sz="0" w:space="0" w:color="auto"/>
              </w:divBdr>
            </w:div>
            <w:div w:id="2120441618">
              <w:marLeft w:val="0"/>
              <w:marRight w:val="0"/>
              <w:marTop w:val="0"/>
              <w:marBottom w:val="0"/>
              <w:divBdr>
                <w:top w:val="none" w:sz="0" w:space="0" w:color="auto"/>
                <w:left w:val="none" w:sz="0" w:space="0" w:color="auto"/>
                <w:bottom w:val="none" w:sz="0" w:space="0" w:color="auto"/>
                <w:right w:val="none" w:sz="0" w:space="0" w:color="auto"/>
              </w:divBdr>
            </w:div>
          </w:divsChild>
        </w:div>
        <w:div w:id="763771168">
          <w:marLeft w:val="0"/>
          <w:marRight w:val="0"/>
          <w:marTop w:val="0"/>
          <w:marBottom w:val="0"/>
          <w:divBdr>
            <w:top w:val="none" w:sz="0" w:space="0" w:color="auto"/>
            <w:left w:val="none" w:sz="0" w:space="0" w:color="auto"/>
            <w:bottom w:val="none" w:sz="0" w:space="0" w:color="auto"/>
            <w:right w:val="none" w:sz="0" w:space="0" w:color="auto"/>
          </w:divBdr>
          <w:divsChild>
            <w:div w:id="270674749">
              <w:marLeft w:val="0"/>
              <w:marRight w:val="0"/>
              <w:marTop w:val="0"/>
              <w:marBottom w:val="0"/>
              <w:divBdr>
                <w:top w:val="none" w:sz="0" w:space="0" w:color="auto"/>
                <w:left w:val="none" w:sz="0" w:space="0" w:color="auto"/>
                <w:bottom w:val="none" w:sz="0" w:space="0" w:color="auto"/>
                <w:right w:val="none" w:sz="0" w:space="0" w:color="auto"/>
              </w:divBdr>
            </w:div>
            <w:div w:id="1321545594">
              <w:marLeft w:val="0"/>
              <w:marRight w:val="0"/>
              <w:marTop w:val="0"/>
              <w:marBottom w:val="0"/>
              <w:divBdr>
                <w:top w:val="none" w:sz="0" w:space="0" w:color="auto"/>
                <w:left w:val="none" w:sz="0" w:space="0" w:color="auto"/>
                <w:bottom w:val="none" w:sz="0" w:space="0" w:color="auto"/>
                <w:right w:val="none" w:sz="0" w:space="0" w:color="auto"/>
              </w:divBdr>
            </w:div>
            <w:div w:id="1930657774">
              <w:marLeft w:val="0"/>
              <w:marRight w:val="0"/>
              <w:marTop w:val="0"/>
              <w:marBottom w:val="0"/>
              <w:divBdr>
                <w:top w:val="none" w:sz="0" w:space="0" w:color="auto"/>
                <w:left w:val="none" w:sz="0" w:space="0" w:color="auto"/>
                <w:bottom w:val="none" w:sz="0" w:space="0" w:color="auto"/>
                <w:right w:val="none" w:sz="0" w:space="0" w:color="auto"/>
              </w:divBdr>
            </w:div>
            <w:div w:id="249197748">
              <w:marLeft w:val="0"/>
              <w:marRight w:val="0"/>
              <w:marTop w:val="0"/>
              <w:marBottom w:val="0"/>
              <w:divBdr>
                <w:top w:val="none" w:sz="0" w:space="0" w:color="auto"/>
                <w:left w:val="none" w:sz="0" w:space="0" w:color="auto"/>
                <w:bottom w:val="none" w:sz="0" w:space="0" w:color="auto"/>
                <w:right w:val="none" w:sz="0" w:space="0" w:color="auto"/>
              </w:divBdr>
            </w:div>
            <w:div w:id="1184175996">
              <w:marLeft w:val="0"/>
              <w:marRight w:val="0"/>
              <w:marTop w:val="0"/>
              <w:marBottom w:val="0"/>
              <w:divBdr>
                <w:top w:val="none" w:sz="0" w:space="0" w:color="auto"/>
                <w:left w:val="none" w:sz="0" w:space="0" w:color="auto"/>
                <w:bottom w:val="none" w:sz="0" w:space="0" w:color="auto"/>
                <w:right w:val="none" w:sz="0" w:space="0" w:color="auto"/>
              </w:divBdr>
            </w:div>
            <w:div w:id="2019698107">
              <w:marLeft w:val="0"/>
              <w:marRight w:val="0"/>
              <w:marTop w:val="0"/>
              <w:marBottom w:val="0"/>
              <w:divBdr>
                <w:top w:val="none" w:sz="0" w:space="0" w:color="auto"/>
                <w:left w:val="none" w:sz="0" w:space="0" w:color="auto"/>
                <w:bottom w:val="none" w:sz="0" w:space="0" w:color="auto"/>
                <w:right w:val="none" w:sz="0" w:space="0" w:color="auto"/>
              </w:divBdr>
            </w:div>
            <w:div w:id="986783474">
              <w:marLeft w:val="0"/>
              <w:marRight w:val="0"/>
              <w:marTop w:val="0"/>
              <w:marBottom w:val="0"/>
              <w:divBdr>
                <w:top w:val="none" w:sz="0" w:space="0" w:color="auto"/>
                <w:left w:val="none" w:sz="0" w:space="0" w:color="auto"/>
                <w:bottom w:val="none" w:sz="0" w:space="0" w:color="auto"/>
                <w:right w:val="none" w:sz="0" w:space="0" w:color="auto"/>
              </w:divBdr>
            </w:div>
            <w:div w:id="797337605">
              <w:marLeft w:val="0"/>
              <w:marRight w:val="0"/>
              <w:marTop w:val="0"/>
              <w:marBottom w:val="0"/>
              <w:divBdr>
                <w:top w:val="none" w:sz="0" w:space="0" w:color="auto"/>
                <w:left w:val="none" w:sz="0" w:space="0" w:color="auto"/>
                <w:bottom w:val="none" w:sz="0" w:space="0" w:color="auto"/>
                <w:right w:val="none" w:sz="0" w:space="0" w:color="auto"/>
              </w:divBdr>
            </w:div>
            <w:div w:id="688683175">
              <w:marLeft w:val="0"/>
              <w:marRight w:val="0"/>
              <w:marTop w:val="0"/>
              <w:marBottom w:val="0"/>
              <w:divBdr>
                <w:top w:val="none" w:sz="0" w:space="0" w:color="auto"/>
                <w:left w:val="none" w:sz="0" w:space="0" w:color="auto"/>
                <w:bottom w:val="none" w:sz="0" w:space="0" w:color="auto"/>
                <w:right w:val="none" w:sz="0" w:space="0" w:color="auto"/>
              </w:divBdr>
            </w:div>
            <w:div w:id="1393311082">
              <w:marLeft w:val="0"/>
              <w:marRight w:val="0"/>
              <w:marTop w:val="0"/>
              <w:marBottom w:val="0"/>
              <w:divBdr>
                <w:top w:val="none" w:sz="0" w:space="0" w:color="auto"/>
                <w:left w:val="none" w:sz="0" w:space="0" w:color="auto"/>
                <w:bottom w:val="none" w:sz="0" w:space="0" w:color="auto"/>
                <w:right w:val="none" w:sz="0" w:space="0" w:color="auto"/>
              </w:divBdr>
            </w:div>
            <w:div w:id="418328656">
              <w:marLeft w:val="0"/>
              <w:marRight w:val="0"/>
              <w:marTop w:val="0"/>
              <w:marBottom w:val="0"/>
              <w:divBdr>
                <w:top w:val="none" w:sz="0" w:space="0" w:color="auto"/>
                <w:left w:val="none" w:sz="0" w:space="0" w:color="auto"/>
                <w:bottom w:val="none" w:sz="0" w:space="0" w:color="auto"/>
                <w:right w:val="none" w:sz="0" w:space="0" w:color="auto"/>
              </w:divBdr>
            </w:div>
            <w:div w:id="103891614">
              <w:marLeft w:val="0"/>
              <w:marRight w:val="0"/>
              <w:marTop w:val="0"/>
              <w:marBottom w:val="0"/>
              <w:divBdr>
                <w:top w:val="none" w:sz="0" w:space="0" w:color="auto"/>
                <w:left w:val="none" w:sz="0" w:space="0" w:color="auto"/>
                <w:bottom w:val="none" w:sz="0" w:space="0" w:color="auto"/>
                <w:right w:val="none" w:sz="0" w:space="0" w:color="auto"/>
              </w:divBdr>
            </w:div>
            <w:div w:id="894974466">
              <w:marLeft w:val="0"/>
              <w:marRight w:val="0"/>
              <w:marTop w:val="0"/>
              <w:marBottom w:val="0"/>
              <w:divBdr>
                <w:top w:val="none" w:sz="0" w:space="0" w:color="auto"/>
                <w:left w:val="none" w:sz="0" w:space="0" w:color="auto"/>
                <w:bottom w:val="none" w:sz="0" w:space="0" w:color="auto"/>
                <w:right w:val="none" w:sz="0" w:space="0" w:color="auto"/>
              </w:divBdr>
            </w:div>
            <w:div w:id="142092100">
              <w:marLeft w:val="0"/>
              <w:marRight w:val="0"/>
              <w:marTop w:val="0"/>
              <w:marBottom w:val="0"/>
              <w:divBdr>
                <w:top w:val="none" w:sz="0" w:space="0" w:color="auto"/>
                <w:left w:val="none" w:sz="0" w:space="0" w:color="auto"/>
                <w:bottom w:val="none" w:sz="0" w:space="0" w:color="auto"/>
                <w:right w:val="none" w:sz="0" w:space="0" w:color="auto"/>
              </w:divBdr>
            </w:div>
            <w:div w:id="2115785412">
              <w:marLeft w:val="0"/>
              <w:marRight w:val="0"/>
              <w:marTop w:val="0"/>
              <w:marBottom w:val="0"/>
              <w:divBdr>
                <w:top w:val="none" w:sz="0" w:space="0" w:color="auto"/>
                <w:left w:val="none" w:sz="0" w:space="0" w:color="auto"/>
                <w:bottom w:val="none" w:sz="0" w:space="0" w:color="auto"/>
                <w:right w:val="none" w:sz="0" w:space="0" w:color="auto"/>
              </w:divBdr>
            </w:div>
            <w:div w:id="1357344873">
              <w:marLeft w:val="0"/>
              <w:marRight w:val="0"/>
              <w:marTop w:val="0"/>
              <w:marBottom w:val="0"/>
              <w:divBdr>
                <w:top w:val="none" w:sz="0" w:space="0" w:color="auto"/>
                <w:left w:val="none" w:sz="0" w:space="0" w:color="auto"/>
                <w:bottom w:val="none" w:sz="0" w:space="0" w:color="auto"/>
                <w:right w:val="none" w:sz="0" w:space="0" w:color="auto"/>
              </w:divBdr>
            </w:div>
            <w:div w:id="323779449">
              <w:marLeft w:val="0"/>
              <w:marRight w:val="0"/>
              <w:marTop w:val="0"/>
              <w:marBottom w:val="0"/>
              <w:divBdr>
                <w:top w:val="none" w:sz="0" w:space="0" w:color="auto"/>
                <w:left w:val="none" w:sz="0" w:space="0" w:color="auto"/>
                <w:bottom w:val="none" w:sz="0" w:space="0" w:color="auto"/>
                <w:right w:val="none" w:sz="0" w:space="0" w:color="auto"/>
              </w:divBdr>
            </w:div>
            <w:div w:id="2132700834">
              <w:marLeft w:val="0"/>
              <w:marRight w:val="0"/>
              <w:marTop w:val="0"/>
              <w:marBottom w:val="0"/>
              <w:divBdr>
                <w:top w:val="none" w:sz="0" w:space="0" w:color="auto"/>
                <w:left w:val="none" w:sz="0" w:space="0" w:color="auto"/>
                <w:bottom w:val="none" w:sz="0" w:space="0" w:color="auto"/>
                <w:right w:val="none" w:sz="0" w:space="0" w:color="auto"/>
              </w:divBdr>
            </w:div>
            <w:div w:id="1432311543">
              <w:marLeft w:val="0"/>
              <w:marRight w:val="0"/>
              <w:marTop w:val="0"/>
              <w:marBottom w:val="0"/>
              <w:divBdr>
                <w:top w:val="none" w:sz="0" w:space="0" w:color="auto"/>
                <w:left w:val="none" w:sz="0" w:space="0" w:color="auto"/>
                <w:bottom w:val="none" w:sz="0" w:space="0" w:color="auto"/>
                <w:right w:val="none" w:sz="0" w:space="0" w:color="auto"/>
              </w:divBdr>
            </w:div>
            <w:div w:id="1679036268">
              <w:marLeft w:val="0"/>
              <w:marRight w:val="0"/>
              <w:marTop w:val="0"/>
              <w:marBottom w:val="0"/>
              <w:divBdr>
                <w:top w:val="none" w:sz="0" w:space="0" w:color="auto"/>
                <w:left w:val="none" w:sz="0" w:space="0" w:color="auto"/>
                <w:bottom w:val="none" w:sz="0" w:space="0" w:color="auto"/>
                <w:right w:val="none" w:sz="0" w:space="0" w:color="auto"/>
              </w:divBdr>
            </w:div>
          </w:divsChild>
        </w:div>
        <w:div w:id="594091490">
          <w:marLeft w:val="0"/>
          <w:marRight w:val="0"/>
          <w:marTop w:val="0"/>
          <w:marBottom w:val="0"/>
          <w:divBdr>
            <w:top w:val="none" w:sz="0" w:space="0" w:color="auto"/>
            <w:left w:val="none" w:sz="0" w:space="0" w:color="auto"/>
            <w:bottom w:val="none" w:sz="0" w:space="0" w:color="auto"/>
            <w:right w:val="none" w:sz="0" w:space="0" w:color="auto"/>
          </w:divBdr>
        </w:div>
        <w:div w:id="1901281135">
          <w:marLeft w:val="0"/>
          <w:marRight w:val="0"/>
          <w:marTop w:val="0"/>
          <w:marBottom w:val="0"/>
          <w:divBdr>
            <w:top w:val="none" w:sz="0" w:space="0" w:color="auto"/>
            <w:left w:val="none" w:sz="0" w:space="0" w:color="auto"/>
            <w:bottom w:val="none" w:sz="0" w:space="0" w:color="auto"/>
            <w:right w:val="none" w:sz="0" w:space="0" w:color="auto"/>
          </w:divBdr>
        </w:div>
        <w:div w:id="743067825">
          <w:marLeft w:val="0"/>
          <w:marRight w:val="0"/>
          <w:marTop w:val="0"/>
          <w:marBottom w:val="0"/>
          <w:divBdr>
            <w:top w:val="none" w:sz="0" w:space="0" w:color="auto"/>
            <w:left w:val="none" w:sz="0" w:space="0" w:color="auto"/>
            <w:bottom w:val="none" w:sz="0" w:space="0" w:color="auto"/>
            <w:right w:val="none" w:sz="0" w:space="0" w:color="auto"/>
          </w:divBdr>
        </w:div>
        <w:div w:id="997423783">
          <w:marLeft w:val="0"/>
          <w:marRight w:val="0"/>
          <w:marTop w:val="0"/>
          <w:marBottom w:val="0"/>
          <w:divBdr>
            <w:top w:val="none" w:sz="0" w:space="0" w:color="auto"/>
            <w:left w:val="none" w:sz="0" w:space="0" w:color="auto"/>
            <w:bottom w:val="none" w:sz="0" w:space="0" w:color="auto"/>
            <w:right w:val="none" w:sz="0" w:space="0" w:color="auto"/>
          </w:divBdr>
        </w:div>
        <w:div w:id="301273589">
          <w:marLeft w:val="0"/>
          <w:marRight w:val="0"/>
          <w:marTop w:val="0"/>
          <w:marBottom w:val="0"/>
          <w:divBdr>
            <w:top w:val="none" w:sz="0" w:space="0" w:color="auto"/>
            <w:left w:val="none" w:sz="0" w:space="0" w:color="auto"/>
            <w:bottom w:val="none" w:sz="0" w:space="0" w:color="auto"/>
            <w:right w:val="none" w:sz="0" w:space="0" w:color="auto"/>
          </w:divBdr>
        </w:div>
        <w:div w:id="2024087357">
          <w:marLeft w:val="0"/>
          <w:marRight w:val="0"/>
          <w:marTop w:val="0"/>
          <w:marBottom w:val="0"/>
          <w:divBdr>
            <w:top w:val="none" w:sz="0" w:space="0" w:color="auto"/>
            <w:left w:val="none" w:sz="0" w:space="0" w:color="auto"/>
            <w:bottom w:val="none" w:sz="0" w:space="0" w:color="auto"/>
            <w:right w:val="none" w:sz="0" w:space="0" w:color="auto"/>
          </w:divBdr>
        </w:div>
        <w:div w:id="2078671268">
          <w:marLeft w:val="0"/>
          <w:marRight w:val="0"/>
          <w:marTop w:val="0"/>
          <w:marBottom w:val="0"/>
          <w:divBdr>
            <w:top w:val="none" w:sz="0" w:space="0" w:color="auto"/>
            <w:left w:val="none" w:sz="0" w:space="0" w:color="auto"/>
            <w:bottom w:val="none" w:sz="0" w:space="0" w:color="auto"/>
            <w:right w:val="none" w:sz="0" w:space="0" w:color="auto"/>
          </w:divBdr>
        </w:div>
        <w:div w:id="2143227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hswales365.sharepoint.com/:b:/r/sites/CAV_Controlled%20Document%20Library/Shared%20Documents/Policies/Consent%20Policy%20final%20201119%20v2%20-%20Copy.pdf?csf=1&amp;web=1&amp;e=v6ubXr" TargetMode="Externa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vtgbi.org.uk/media/resources/Arterial_PPG_-_29.03.21.pdf" TargetMode="External"/><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hyperlink" Target="https://journals.sagepub.com/doi/10.1177/1358863X20937665?url_ver=Z39.88-2003&amp;rfr_id=ori%3Arid%3Acrossref.org&amp;rfr_dat=cr_pub++0pubmed&amp;" TargetMode="Externa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B0F6991A12A8498BA5654AC9D4CF82" ma:contentTypeVersion="17" ma:contentTypeDescription="Create a new document." ma:contentTypeScope="" ma:versionID="36b675d5c2693a38636ba911c86d8bf9">
  <xsd:schema xmlns:xsd="http://www.w3.org/2001/XMLSchema" xmlns:xs="http://www.w3.org/2001/XMLSchema" xmlns:p="http://schemas.microsoft.com/office/2006/metadata/properties" xmlns:ns3="fc82b767-e27f-4be2-87f6-d2e40960a8e0" xmlns:ns4="6507e8d2-8e4f-4d4f-a0b7-4a61826e2fff" targetNamespace="http://schemas.microsoft.com/office/2006/metadata/properties" ma:root="true" ma:fieldsID="e3205ecade40759065939ac9cbb5215c" ns3:_="" ns4:_="">
    <xsd:import namespace="fc82b767-e27f-4be2-87f6-d2e40960a8e0"/>
    <xsd:import namespace="6507e8d2-8e4f-4d4f-a0b7-4a61826e2f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2b767-e27f-4be2-87f6-d2e40960a8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07e8d2-8e4f-4d4f-a0b7-4a61826e2f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c82b767-e27f-4be2-87f6-d2e40960a8e0" xsi:nil="true"/>
  </documentManagement>
</p:properties>
</file>

<file path=customXml/itemProps1.xml><?xml version="1.0" encoding="utf-8"?>
<ds:datastoreItem xmlns:ds="http://schemas.openxmlformats.org/officeDocument/2006/customXml" ds:itemID="{36B22060-E120-4D7A-A46C-C54DAC01B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82b767-e27f-4be2-87f6-d2e40960a8e0"/>
    <ds:schemaRef ds:uri="6507e8d2-8e4f-4d4f-a0b7-4a61826e2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5D11E2-7E05-4327-8E1F-305EB5FCEE47}">
  <ds:schemaRefs>
    <ds:schemaRef ds:uri="http://schemas.microsoft.com/sharepoint/v3/contenttype/forms"/>
  </ds:schemaRefs>
</ds:datastoreItem>
</file>

<file path=customXml/itemProps3.xml><?xml version="1.0" encoding="utf-8"?>
<ds:datastoreItem xmlns:ds="http://schemas.openxmlformats.org/officeDocument/2006/customXml" ds:itemID="{7405A543-73DD-46B5-AF74-9E4DA1889047}">
  <ds:schemaRefs>
    <ds:schemaRef ds:uri="http://schemas.microsoft.com/office/2006/metadata/properties"/>
    <ds:schemaRef ds:uri="fc82b767-e27f-4be2-87f6-d2e40960a8e0"/>
    <ds:schemaRef ds:uri="http://schemas.openxmlformats.org/package/2006/metadata/core-properties"/>
    <ds:schemaRef ds:uri="http://www.w3.org/XML/1998/namespace"/>
    <ds:schemaRef ds:uri="http://purl.org/dc/terms/"/>
    <ds:schemaRef ds:uri="http://purl.org/dc/dcmitype/"/>
    <ds:schemaRef ds:uri="6507e8d2-8e4f-4d4f-a0b7-4a61826e2fff"/>
    <ds:schemaRef ds:uri="http://schemas.microsoft.com/office/2006/documentManagement/types"/>
    <ds:schemaRef ds:uri="http://purl.org/dc/elements/1.1/"/>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1105</Words>
  <Characters>6303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CardiffandVale UHB</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Halliwell (Cardiff and Vale UHB - Medical Physics)</dc:creator>
  <cp:keywords/>
  <dc:description/>
  <cp:lastModifiedBy>Shannon Halliwell (Cardiff and Vale UHB - Medical Physics)</cp:lastModifiedBy>
  <cp:revision>1</cp:revision>
  <dcterms:created xsi:type="dcterms:W3CDTF">2024-07-25T10:04:00Z</dcterms:created>
  <dcterms:modified xsi:type="dcterms:W3CDTF">2024-07-25T10:06:00Z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0x0101002EB0F6991A12A8498BA5654AC9D4CF82</vt:lpwstr>
  </property>
</Properties>
</file>