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DD39D" w14:textId="77777777" w:rsidR="005F209B" w:rsidRDefault="00C55B1E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21004211" wp14:editId="21F3408C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2C6BF0F3" w14:textId="77777777" w:rsidR="005F209B" w:rsidRDefault="00C55B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4407559F" w14:textId="77777777" w:rsidR="005F209B" w:rsidRDefault="005F20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686C8934" w14:textId="77777777" w:rsidR="005F209B" w:rsidRDefault="00C55B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26D884EE" w14:textId="77777777" w:rsidR="005F209B" w:rsidRDefault="00C55B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5B706DA9" w14:textId="77777777" w:rsidR="005F209B" w:rsidRDefault="00C55B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032BC603" w14:textId="77777777" w:rsidR="005F209B" w:rsidRDefault="00C55B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0830F879" w14:textId="77777777" w:rsidR="005F209B" w:rsidRDefault="005F20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9B90050" w14:textId="6C59B9D9" w:rsidR="005F209B" w:rsidRDefault="00C55B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carotid artery Both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15/05/2023</w:t>
      </w:r>
    </w:p>
    <w:p w14:paraId="493BA80D" w14:textId="10AADC0F" w:rsidR="00C55B1E" w:rsidRDefault="00C55B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</w:p>
    <w:p w14:paraId="05D51F02" w14:textId="77777777" w:rsidR="00C55B1E" w:rsidRDefault="00C55B1E" w:rsidP="00C55B1E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5C1336B0" w14:textId="77777777" w:rsidR="00C55B1E" w:rsidRDefault="00C55B1E" w:rsidP="00C55B1E">
      <w:pPr>
        <w:pStyle w:val="Normal0"/>
        <w:widowControl/>
        <w:rPr>
          <w:sz w:val="20"/>
          <w:lang w:val="en-US" w:eastAsia="en-US" w:bidi="en-US"/>
        </w:rPr>
      </w:pPr>
    </w:p>
    <w:p w14:paraId="6825E928" w14:textId="77777777" w:rsidR="00C55B1E" w:rsidRDefault="00C55B1E" w:rsidP="00C55B1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high risk TIA clinic pt at 2pm. Normally </w:t>
      </w:r>
      <w:proofErr w:type="spellStart"/>
      <w:r>
        <w:rPr>
          <w:sz w:val="20"/>
          <w:lang w:val="en-US" w:eastAsia="en-US" w:bidi="en-US"/>
        </w:rPr>
        <w:t>well developed</w:t>
      </w:r>
      <w:proofErr w:type="spellEnd"/>
      <w:r>
        <w:rPr>
          <w:sz w:val="20"/>
          <w:lang w:val="en-US" w:eastAsia="en-US" w:bidi="en-US"/>
        </w:rPr>
        <w:t xml:space="preserve"> right leg weakness 10/5/23 ? left hemisphere CVA</w:t>
      </w:r>
    </w:p>
    <w:p w14:paraId="1B89D04F" w14:textId="77777777" w:rsidR="005F209B" w:rsidRDefault="005F20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26E48F03" w14:textId="77777777" w:rsidR="005F209B" w:rsidRDefault="00C55B1E">
      <w:pPr>
        <w:pStyle w:val="Normal0"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CAROTID DUPLEX SCAN</w:t>
      </w:r>
    </w:p>
    <w:p w14:paraId="5BB6F449" w14:textId="77777777" w:rsidR="005F209B" w:rsidRDefault="005F209B">
      <w:pPr>
        <w:pStyle w:val="Normal0"/>
        <w:rPr>
          <w:sz w:val="20"/>
          <w:lang w:val="en-US" w:eastAsia="en-US" w:bidi="en-US"/>
        </w:rPr>
      </w:pPr>
    </w:p>
    <w:p w14:paraId="14C673AE" w14:textId="77777777" w:rsidR="005F209B" w:rsidRDefault="00C55B1E">
      <w:pPr>
        <w:pStyle w:val="Normal0"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RIGHT </w:t>
      </w:r>
    </w:p>
    <w:p w14:paraId="1C50A7EA" w14:textId="77777777" w:rsidR="005F209B" w:rsidRDefault="005F209B">
      <w:pPr>
        <w:pStyle w:val="Normal0"/>
        <w:rPr>
          <w:sz w:val="20"/>
          <w:lang w:val="en-US" w:eastAsia="en-US" w:bidi="en-US"/>
        </w:rPr>
      </w:pPr>
    </w:p>
    <w:p w14:paraId="5D467D58" w14:textId="77777777" w:rsidR="005F209B" w:rsidRDefault="00C55B1E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Subclavian artery: Patent proximally with biphasic waveforms, PSV 50cm/s.</w:t>
      </w:r>
    </w:p>
    <w:p w14:paraId="744381CA" w14:textId="77777777" w:rsidR="005F209B" w:rsidRDefault="005F209B">
      <w:pPr>
        <w:pStyle w:val="Normal0"/>
        <w:rPr>
          <w:sz w:val="20"/>
          <w:lang w:val="en-US" w:eastAsia="en-US" w:bidi="en-US"/>
        </w:rPr>
      </w:pPr>
    </w:p>
    <w:p w14:paraId="5CD72701" w14:textId="77777777" w:rsidR="005F209B" w:rsidRDefault="00C55B1E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No evidence of any plaque morphology.</w:t>
      </w:r>
    </w:p>
    <w:p w14:paraId="45003EAF" w14:textId="77777777" w:rsidR="005F209B" w:rsidRDefault="00C55B1E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58cm/s EDV 14cm/s</w:t>
      </w:r>
    </w:p>
    <w:p w14:paraId="357199F0" w14:textId="77777777" w:rsidR="005F209B" w:rsidRDefault="005F209B">
      <w:pPr>
        <w:pStyle w:val="Normal0"/>
        <w:rPr>
          <w:sz w:val="20"/>
          <w:lang w:val="en-US" w:eastAsia="en-US" w:bidi="en-US"/>
        </w:rPr>
      </w:pPr>
    </w:p>
    <w:p w14:paraId="622B6846" w14:textId="77777777" w:rsidR="005F209B" w:rsidRDefault="00C55B1E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Mixed and dense plaques, forming a &lt;30% stenosis.</w:t>
      </w:r>
    </w:p>
    <w:p w14:paraId="364C2856" w14:textId="77777777" w:rsidR="005F209B" w:rsidRDefault="005F209B">
      <w:pPr>
        <w:pStyle w:val="Normal0"/>
        <w:rPr>
          <w:sz w:val="20"/>
          <w:lang w:val="en-US" w:eastAsia="en-US" w:bidi="en-US"/>
        </w:rPr>
      </w:pPr>
    </w:p>
    <w:p w14:paraId="22B43C18" w14:textId="77777777" w:rsidR="005F209B" w:rsidRDefault="00C55B1E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Internal Carotid Artery (ICA): Patent. Smooth mixed and dense plaques forming a &lt;30% reduction in diameter identified in the proximal ICA. The distal ICA appears patent. </w:t>
      </w:r>
    </w:p>
    <w:p w14:paraId="777217D1" w14:textId="77777777" w:rsidR="005F209B" w:rsidRDefault="00C55B1E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82cm/s EDV 14cm/s</w:t>
      </w:r>
    </w:p>
    <w:p w14:paraId="6F08A87B" w14:textId="77777777" w:rsidR="005F209B" w:rsidRDefault="005F209B">
      <w:pPr>
        <w:pStyle w:val="Normal0"/>
        <w:rPr>
          <w:sz w:val="20"/>
          <w:lang w:val="en-US" w:eastAsia="en-US" w:bidi="en-US"/>
        </w:rPr>
      </w:pPr>
    </w:p>
    <w:p w14:paraId="3A3464C1" w14:textId="77777777" w:rsidR="005F209B" w:rsidRDefault="00C55B1E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No evidence of any plaque morphology</w:t>
      </w:r>
    </w:p>
    <w:p w14:paraId="070A1383" w14:textId="77777777" w:rsidR="005F209B" w:rsidRDefault="00C55B1E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83cm/s </w:t>
      </w:r>
    </w:p>
    <w:p w14:paraId="289B4270" w14:textId="77777777" w:rsidR="005F209B" w:rsidRDefault="005F209B">
      <w:pPr>
        <w:pStyle w:val="Normal0"/>
        <w:rPr>
          <w:sz w:val="20"/>
          <w:lang w:val="en-US" w:eastAsia="en-US" w:bidi="en-US"/>
        </w:rPr>
      </w:pPr>
    </w:p>
    <w:p w14:paraId="67507EDA" w14:textId="77777777" w:rsidR="005F209B" w:rsidRDefault="00C55B1E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Patent where seen, with open and orthograde flow. </w:t>
      </w:r>
    </w:p>
    <w:p w14:paraId="161F6BEE" w14:textId="77777777" w:rsidR="005F209B" w:rsidRDefault="00C55B1E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39cm/s </w:t>
      </w:r>
    </w:p>
    <w:p w14:paraId="4E7C512B" w14:textId="77777777" w:rsidR="005F209B" w:rsidRDefault="005F209B">
      <w:pPr>
        <w:pStyle w:val="Normal0"/>
        <w:rPr>
          <w:sz w:val="20"/>
          <w:lang w:val="en-US" w:eastAsia="en-US" w:bidi="en-US"/>
        </w:rPr>
      </w:pPr>
    </w:p>
    <w:p w14:paraId="1242B1F2" w14:textId="77777777" w:rsidR="005F209B" w:rsidRDefault="00C55B1E">
      <w:pPr>
        <w:pStyle w:val="Normal0"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LEFT </w:t>
      </w:r>
    </w:p>
    <w:p w14:paraId="23B143CB" w14:textId="77777777" w:rsidR="005F209B" w:rsidRDefault="00C55B1E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Subclavian artery: Patent proximally with biphasic waveforms, PSV 115cm/s.</w:t>
      </w:r>
    </w:p>
    <w:p w14:paraId="62828308" w14:textId="77777777" w:rsidR="005F209B" w:rsidRDefault="005F209B">
      <w:pPr>
        <w:pStyle w:val="Normal0"/>
        <w:rPr>
          <w:sz w:val="20"/>
          <w:lang w:val="en-US" w:eastAsia="en-US" w:bidi="en-US"/>
        </w:rPr>
      </w:pPr>
    </w:p>
    <w:p w14:paraId="43E9C444" w14:textId="77777777" w:rsidR="005F209B" w:rsidRDefault="00C55B1E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Smooth mixed plaques forming a &lt;30% reduction in diameter.</w:t>
      </w:r>
    </w:p>
    <w:p w14:paraId="7A1B2FEE" w14:textId="77777777" w:rsidR="005F209B" w:rsidRDefault="00C55B1E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73cm/s EDV 16cm/s</w:t>
      </w:r>
    </w:p>
    <w:p w14:paraId="000AA564" w14:textId="77777777" w:rsidR="005F209B" w:rsidRDefault="005F209B">
      <w:pPr>
        <w:pStyle w:val="Normal0"/>
        <w:rPr>
          <w:sz w:val="20"/>
          <w:lang w:val="en-US" w:eastAsia="en-US" w:bidi="en-US"/>
        </w:rPr>
      </w:pPr>
    </w:p>
    <w:p w14:paraId="33779E68" w14:textId="77777777" w:rsidR="005F209B" w:rsidRDefault="00C55B1E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Bifurcation: Patent. Dense and calcified disease obscured vessel, on colour flow imaging disease appears &gt;50% (see below for further detail). </w:t>
      </w:r>
    </w:p>
    <w:p w14:paraId="0F04D4A7" w14:textId="77777777" w:rsidR="005F209B" w:rsidRDefault="005F209B">
      <w:pPr>
        <w:pStyle w:val="Normal0"/>
        <w:rPr>
          <w:sz w:val="20"/>
          <w:lang w:val="en-US" w:eastAsia="en-US" w:bidi="en-US"/>
        </w:rPr>
      </w:pPr>
    </w:p>
    <w:p w14:paraId="475EB5C0" w14:textId="57E30E24" w:rsidR="005F209B" w:rsidRDefault="00C55B1E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Internal Carotid Artery (ICA): Dense and calcified plaques identified in left carotid bifurcation and the origin of the internal carotid artery. Disease obscures both vessels for a length of ~1.57cm. Flow, where seen at the ICA origin is indicative of a 60-69% stenosis, unable to exclude a greater degree of stenosis in obscured region. Disease to the disease </w:t>
      </w:r>
      <w:r w:rsidR="00E94A6B">
        <w:rPr>
          <w:sz w:val="20"/>
          <w:lang w:val="en-US" w:eastAsia="en-US" w:bidi="en-US"/>
        </w:rPr>
        <w:t xml:space="preserve">ICA </w:t>
      </w:r>
      <w:r>
        <w:rPr>
          <w:sz w:val="20"/>
          <w:lang w:val="en-US" w:eastAsia="en-US" w:bidi="en-US"/>
        </w:rPr>
        <w:t xml:space="preserve">appears patent. </w:t>
      </w:r>
    </w:p>
    <w:p w14:paraId="176F719A" w14:textId="77777777" w:rsidR="005F209B" w:rsidRDefault="005F209B">
      <w:pPr>
        <w:pStyle w:val="Normal0"/>
        <w:rPr>
          <w:sz w:val="20"/>
          <w:lang w:val="en-US" w:eastAsia="en-US" w:bidi="en-US"/>
        </w:rPr>
      </w:pPr>
    </w:p>
    <w:p w14:paraId="2965D52C" w14:textId="77777777" w:rsidR="005F209B" w:rsidRDefault="00C55B1E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202cm/s EDV 38cm/s </w:t>
      </w:r>
    </w:p>
    <w:p w14:paraId="42AFC39D" w14:textId="77777777" w:rsidR="005F209B" w:rsidRDefault="00C55B1E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St. Mary’s Ratio (ICAPSV/CCAEDV): 12.6 (suggestive of a 60-69% stenosis)</w:t>
      </w:r>
    </w:p>
    <w:p w14:paraId="6BF03493" w14:textId="77777777" w:rsidR="005F209B" w:rsidRDefault="00C55B1E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ratio (ICAPSV/CCAPSV): 2.8 (suggestive of a 50-69% stenosis) </w:t>
      </w:r>
    </w:p>
    <w:p w14:paraId="791DE3BC" w14:textId="0D46A1AD" w:rsidR="005F209B" w:rsidRDefault="00C55B1E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NASCET diameter reduction - approx. 66% </w:t>
      </w:r>
    </w:p>
    <w:p w14:paraId="0AB698B7" w14:textId="77777777" w:rsidR="005F209B" w:rsidRDefault="005F209B">
      <w:pPr>
        <w:pStyle w:val="Normal0"/>
        <w:rPr>
          <w:sz w:val="20"/>
          <w:lang w:val="en-US" w:eastAsia="en-US" w:bidi="en-US"/>
        </w:rPr>
      </w:pPr>
    </w:p>
    <w:p w14:paraId="1A0D49DF" w14:textId="77777777" w:rsidR="005F209B" w:rsidRDefault="00C55B1E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Intima-thickening causing a &lt;30% reduction in lumen diameter.</w:t>
      </w:r>
    </w:p>
    <w:p w14:paraId="0AD7BBFE" w14:textId="77777777" w:rsidR="005F209B" w:rsidRDefault="00C55B1E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106cm/s </w:t>
      </w:r>
    </w:p>
    <w:p w14:paraId="1153B9CC" w14:textId="77777777" w:rsidR="005F209B" w:rsidRDefault="005F209B">
      <w:pPr>
        <w:pStyle w:val="Normal0"/>
        <w:rPr>
          <w:sz w:val="20"/>
          <w:lang w:val="en-US" w:eastAsia="en-US" w:bidi="en-US"/>
        </w:rPr>
      </w:pPr>
    </w:p>
    <w:p w14:paraId="540B7544" w14:textId="77777777" w:rsidR="005F209B" w:rsidRDefault="00C55B1E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Patent where seen, with open and orthograde flow. </w:t>
      </w:r>
    </w:p>
    <w:p w14:paraId="569E8758" w14:textId="77777777" w:rsidR="005F209B" w:rsidRDefault="00C55B1E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lastRenderedPageBreak/>
        <w:t xml:space="preserve">PSV 52cm/s </w:t>
      </w:r>
    </w:p>
    <w:p w14:paraId="1ABB2C6A" w14:textId="77777777" w:rsidR="005F209B" w:rsidRDefault="005F209B">
      <w:pPr>
        <w:pStyle w:val="Normal0"/>
        <w:rPr>
          <w:sz w:val="20"/>
          <w:lang w:val="en-US" w:eastAsia="en-US" w:bidi="en-US"/>
        </w:rPr>
      </w:pPr>
    </w:p>
    <w:p w14:paraId="19A39223" w14:textId="77777777" w:rsidR="005F209B" w:rsidRDefault="00C55B1E">
      <w:pPr>
        <w:pStyle w:val="Normal0"/>
        <w:rPr>
          <w:b/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Conclusion</w:t>
      </w:r>
    </w:p>
    <w:p w14:paraId="332A01F6" w14:textId="77777777" w:rsidR="005F209B" w:rsidRDefault="005F209B">
      <w:pPr>
        <w:pStyle w:val="Normal0"/>
        <w:rPr>
          <w:b/>
          <w:sz w:val="20"/>
          <w:lang w:val="en-US" w:eastAsia="en-US" w:bidi="en-US"/>
        </w:rPr>
      </w:pPr>
    </w:p>
    <w:p w14:paraId="6D9A0B83" w14:textId="77777777" w:rsidR="005F209B" w:rsidRDefault="00C55B1E">
      <w:pPr>
        <w:pStyle w:val="Normal0"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No evidence of significant right carotid disease. </w:t>
      </w:r>
    </w:p>
    <w:p w14:paraId="49B895ED" w14:textId="77777777" w:rsidR="005F209B" w:rsidRDefault="005F209B">
      <w:pPr>
        <w:pStyle w:val="Normal0"/>
        <w:rPr>
          <w:b/>
          <w:sz w:val="20"/>
          <w:lang w:val="en-US" w:eastAsia="en-US" w:bidi="en-US"/>
        </w:rPr>
      </w:pPr>
    </w:p>
    <w:p w14:paraId="495C9052" w14:textId="19AB9988" w:rsidR="005F209B" w:rsidRDefault="00C55B1E">
      <w:pPr>
        <w:pStyle w:val="Normal0"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Evidence of at least a 60-69% stenosis at the left ICA origin. Unable to exclude a greater stenosis in the obscured region of the bifurcation.</w:t>
      </w:r>
    </w:p>
    <w:p w14:paraId="7F1970DA" w14:textId="77777777" w:rsidR="005F209B" w:rsidRDefault="005F209B">
      <w:pPr>
        <w:pStyle w:val="Normal0"/>
        <w:rPr>
          <w:b/>
          <w:sz w:val="20"/>
          <w:lang w:val="en-US" w:eastAsia="en-US" w:bidi="en-US"/>
        </w:rPr>
      </w:pPr>
    </w:p>
    <w:p w14:paraId="0E0B5DF3" w14:textId="77777777" w:rsidR="005F209B" w:rsidRDefault="00C55B1E">
      <w:pPr>
        <w:pStyle w:val="Normal0"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Right and left vertebral arteries are antegrade. </w:t>
      </w:r>
    </w:p>
    <w:p w14:paraId="651FE567" w14:textId="77777777" w:rsidR="005F209B" w:rsidRDefault="005F209B">
      <w:pPr>
        <w:pStyle w:val="Normal0"/>
        <w:rPr>
          <w:b/>
          <w:sz w:val="20"/>
          <w:lang w:val="en-US" w:eastAsia="en-US" w:bidi="en-US"/>
        </w:rPr>
      </w:pPr>
    </w:p>
    <w:p w14:paraId="13B08E1E" w14:textId="5007EE83" w:rsidR="005F209B" w:rsidRDefault="00C55B1E">
      <w:pPr>
        <w:pStyle w:val="Normal0"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Additional comments: TIA clinic informed of the results.</w:t>
      </w:r>
    </w:p>
    <w:p w14:paraId="7748C560" w14:textId="77777777" w:rsidR="005F209B" w:rsidRDefault="005F209B">
      <w:pPr>
        <w:pStyle w:val="Normal0"/>
        <w:widowControl/>
        <w:rPr>
          <w:rFonts w:ascii="Calibri" w:eastAsia="Calibri" w:hAnsi="Calibri" w:cs="Calibri"/>
          <w:b/>
          <w:sz w:val="22"/>
          <w:lang w:val="en-US" w:eastAsia="en-US" w:bidi="en-US"/>
        </w:rPr>
      </w:pPr>
    </w:p>
    <w:p w14:paraId="793E81A4" w14:textId="77777777" w:rsidR="005F209B" w:rsidRDefault="00C55B1E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Significant or Unexpected Finding ++</w:t>
      </w:r>
    </w:p>
    <w:p w14:paraId="6E0059DA" w14:textId="77777777" w:rsidR="005F209B" w:rsidRDefault="005F209B">
      <w:pPr>
        <w:pStyle w:val="Normal0"/>
        <w:widowControl/>
        <w:rPr>
          <w:sz w:val="20"/>
          <w:lang w:val="en-US" w:eastAsia="en-US" w:bidi="en-US"/>
        </w:rPr>
      </w:pPr>
    </w:p>
    <w:p w14:paraId="1E83E1FB" w14:textId="77777777" w:rsidR="005F209B" w:rsidRDefault="00C55B1E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44810F4F" w14:textId="77777777" w:rsidR="005F209B" w:rsidRDefault="005F209B">
      <w:pPr>
        <w:pStyle w:val="Normal0"/>
        <w:widowControl/>
        <w:rPr>
          <w:b/>
          <w:sz w:val="20"/>
          <w:lang w:val="en-US" w:eastAsia="en-US" w:bidi="en-US"/>
        </w:rPr>
      </w:pPr>
    </w:p>
    <w:p w14:paraId="26351B39" w14:textId="77777777" w:rsidR="005F209B" w:rsidRDefault="00C55B1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5E622529" w14:textId="77777777" w:rsidR="005F209B" w:rsidRDefault="00C55B1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76386C5C" w14:textId="77777777" w:rsidR="005F209B" w:rsidRDefault="005F209B">
      <w:pPr>
        <w:pStyle w:val="Normal0"/>
        <w:widowControl/>
        <w:rPr>
          <w:sz w:val="20"/>
          <w:lang w:val="en-US" w:eastAsia="en-US" w:bidi="en-US"/>
        </w:rPr>
      </w:pPr>
    </w:p>
    <w:p w14:paraId="6DA1F6C9" w14:textId="77777777" w:rsidR="005F209B" w:rsidRDefault="00C55B1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7985767A" w14:textId="77777777" w:rsidR="005F209B" w:rsidRDefault="005F20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01F1119" w14:textId="77777777" w:rsidR="005F209B" w:rsidRDefault="005F20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2DF996B" w14:textId="77777777" w:rsidR="005F209B" w:rsidRDefault="005F20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270D4D3A" w14:textId="77777777" w:rsidR="005F209B" w:rsidRDefault="005F20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4587C1E" w14:textId="77777777" w:rsidR="005F209B" w:rsidRDefault="00C55B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15/05/2023 15:33:17</w:t>
      </w:r>
    </w:p>
    <w:p w14:paraId="119E60C5" w14:textId="77777777" w:rsidR="005F209B" w:rsidRDefault="005F20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3F31F31" w14:textId="77777777" w:rsidR="005F209B" w:rsidRDefault="005F20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5F209B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10402" w14:textId="77777777" w:rsidR="009B3885" w:rsidRDefault="00C55B1E">
      <w:r>
        <w:separator/>
      </w:r>
    </w:p>
  </w:endnote>
  <w:endnote w:type="continuationSeparator" w:id="0">
    <w:p w14:paraId="3DD09608" w14:textId="77777777" w:rsidR="009B3885" w:rsidRDefault="00C55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71EF4" w14:textId="77777777" w:rsidR="005F209B" w:rsidRDefault="00C55B1E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00172" w14:textId="77777777" w:rsidR="009B3885" w:rsidRDefault="00C55B1E">
      <w:r>
        <w:separator/>
      </w:r>
    </w:p>
  </w:footnote>
  <w:footnote w:type="continuationSeparator" w:id="0">
    <w:p w14:paraId="0D09A685" w14:textId="77777777" w:rsidR="009B3885" w:rsidRDefault="00C55B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209B"/>
    <w:rsid w:val="005F209B"/>
    <w:rsid w:val="009B3885"/>
    <w:rsid w:val="00C55B1E"/>
    <w:rsid w:val="00E9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10A54"/>
  <w15:docId w15:val="{03E3991F-81D0-4666-B989-70D211338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2215</Characters>
  <Application>Microsoft Office Word</Application>
  <DocSecurity>0</DocSecurity>
  <Lines>18</Lines>
  <Paragraphs>5</Paragraphs>
  <ScaleCrop>false</ScaleCrop>
  <Company>Countess of Chester Hospital NHS Foundation Trust</Company>
  <LinksUpToDate>false</LinksUpToDate>
  <CharactersWithSpaces>2598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3</cp:revision>
  <dcterms:created xsi:type="dcterms:W3CDTF">2023-05-16T07:37:00Z</dcterms:created>
  <dcterms:modified xsi:type="dcterms:W3CDTF">2023-05-16T12:08:00Z</dcterms:modified>
</cp:coreProperties>
</file>