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9" w:rsidRDefault="00206F5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br/>
        <w:t>Referring Doctor: BAKER S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5 04/04/2019 US Doppler lower limb veins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Recurrent left leg varicose veins with skin changes.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LEG NUMEROUS VVs EXTENDING FROM SFJ, INCOMPETENT GSV IN CALF (straight), SEVERE POPLITEAL VEIN REFLUX BELOW KNEE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 LEG: The deep veins were patent and mainly competent however severe reflux was demonstrated in the popliteal vein below knee.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There was no GSV through the thigh though reflux was shown across the SFJ into small veins.  These divided to give posteromedial varicose veins through the thigh and calf.  A perforator at </w:t>
      </w:r>
      <w:proofErr w:type="spellStart"/>
      <w:r>
        <w:rPr>
          <w:rFonts w:ascii="Arial" w:hAnsi="Arial" w:cs="Arial"/>
          <w:sz w:val="20"/>
          <w:szCs w:val="20"/>
        </w:rPr>
        <w:t>mid calf</w:t>
      </w:r>
      <w:proofErr w:type="spellEnd"/>
      <w:r>
        <w:rPr>
          <w:rFonts w:ascii="Arial" w:hAnsi="Arial" w:cs="Arial"/>
          <w:sz w:val="20"/>
          <w:szCs w:val="20"/>
        </w:rPr>
        <w:t xml:space="preserve"> was shown to connect into a severely incompetent GSV which was a straight vessel to the ankle.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SSV was competent.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</w:p>
    <w:p w:rsidR="00206F5F" w:rsidRDefault="00206F5F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lastRenderedPageBreak/>
        <w:drawing>
          <wp:inline distT="0" distB="0" distL="0" distR="0" wp14:anchorId="5512BD47" wp14:editId="4AF420CA">
            <wp:extent cx="5200650" cy="6457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6F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206F5F"/>
    <w:rsid w:val="002A07C0"/>
    <w:rsid w:val="00392D6D"/>
    <w:rsid w:val="004C3E79"/>
    <w:rsid w:val="004E0927"/>
    <w:rsid w:val="0057043D"/>
    <w:rsid w:val="006B22C7"/>
    <w:rsid w:val="007468F6"/>
    <w:rsid w:val="009A47B6"/>
    <w:rsid w:val="00C83E3E"/>
    <w:rsid w:val="00DF6E03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2019-04-29T10:02:00Z</dcterms:created>
  <dcterms:modified xsi:type="dcterms:W3CDTF">2019-04-29T10:02:00Z</dcterms:modified>
</cp:coreProperties>
</file>