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B6" w:rsidRDefault="000D59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br/>
        <w:t>Referring Doctor: NAVEED BHATTI NBB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2 05/04/2019 US Comp venography lower limb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Painful right leg around the knee.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NO OBVIOUS EVIDENCE OF DVT, LARGE BAKER'S CYST IDENTIFIED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 LEG: The CFV, FV and popliteal vein were patent and compressible, demonstrating phasic flow. The popliteal vein was being compressed slightly at knee by a large Baker's cyst.  This was observed in the medial popliteal fossa extending into the upper calf.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**The calf veins were not assessed in accordance with protocol following NICE guidelines.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9C200E" w:rsidRDefault="009C200E">
      <w:pPr>
        <w:rPr>
          <w:rFonts w:ascii="Arial" w:hAnsi="Arial" w:cs="Arial"/>
          <w:sz w:val="20"/>
          <w:szCs w:val="20"/>
        </w:rPr>
      </w:pPr>
    </w:p>
    <w:sectPr w:rsidR="009C20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1084B"/>
    <w:rsid w:val="00071426"/>
    <w:rsid w:val="0009511E"/>
    <w:rsid w:val="000D5994"/>
    <w:rsid w:val="00187D53"/>
    <w:rsid w:val="001A2CDD"/>
    <w:rsid w:val="00206F5F"/>
    <w:rsid w:val="002A07C0"/>
    <w:rsid w:val="0033176B"/>
    <w:rsid w:val="00392D6D"/>
    <w:rsid w:val="004969D3"/>
    <w:rsid w:val="004B54B5"/>
    <w:rsid w:val="004C2A3C"/>
    <w:rsid w:val="004C3E79"/>
    <w:rsid w:val="004E0927"/>
    <w:rsid w:val="0057043D"/>
    <w:rsid w:val="00617BB6"/>
    <w:rsid w:val="00655D70"/>
    <w:rsid w:val="006B22C7"/>
    <w:rsid w:val="007468F6"/>
    <w:rsid w:val="007C72E7"/>
    <w:rsid w:val="007E7D4E"/>
    <w:rsid w:val="009536E2"/>
    <w:rsid w:val="009A47B6"/>
    <w:rsid w:val="009C200E"/>
    <w:rsid w:val="00C73E95"/>
    <w:rsid w:val="00C83E3E"/>
    <w:rsid w:val="00CB2269"/>
    <w:rsid w:val="00DF6E03"/>
    <w:rsid w:val="00E1446A"/>
    <w:rsid w:val="00E253BE"/>
    <w:rsid w:val="00F7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2019-04-29T10:47:00Z</dcterms:created>
  <dcterms:modified xsi:type="dcterms:W3CDTF">2019-04-29T10:51:00Z</dcterms:modified>
</cp:coreProperties>
</file>