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C0" w:rsidRDefault="004B54B5">
      <w:pPr>
        <w:rPr>
          <w:rFonts w:ascii="Arial" w:hAnsi="Arial" w:cs="Arial"/>
          <w:sz w:val="20"/>
          <w:szCs w:val="20"/>
        </w:rPr>
      </w:pPr>
      <w:r>
        <w:rPr>
          <w:rFonts w:ascii="Arial" w:hAnsi="Arial" w:cs="Arial"/>
          <w:sz w:val="24"/>
          <w:szCs w:val="24"/>
        </w:rPr>
        <w:t>NHS Number: 6</w:t>
      </w:r>
      <w:r>
        <w:rPr>
          <w:rFonts w:ascii="Arial" w:hAnsi="Arial" w:cs="Arial"/>
          <w:sz w:val="24"/>
          <w:szCs w:val="24"/>
        </w:rPr>
        <w:t>********</w:t>
      </w:r>
      <w:r>
        <w:rPr>
          <w:rFonts w:ascii="Arial" w:hAnsi="Arial" w:cs="Arial"/>
          <w:sz w:val="24"/>
          <w:szCs w:val="24"/>
        </w:rPr>
        <w:t>7</w:t>
      </w:r>
      <w:r>
        <w:rPr>
          <w:rFonts w:ascii="Arial" w:hAnsi="Arial" w:cs="Arial"/>
          <w:sz w:val="24"/>
          <w:szCs w:val="24"/>
        </w:rPr>
        <w:br/>
        <w:t>Referring Doctor: RN MCCORMICK</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bookmarkStart w:id="0" w:name="_GoBack"/>
      <w:bookmarkEnd w:id="0"/>
      <w:r>
        <w:rPr>
          <w:rFonts w:ascii="Arial" w:hAnsi="Arial" w:cs="Arial"/>
          <w:b/>
          <w:bCs/>
          <w:sz w:val="24"/>
          <w:szCs w:val="24"/>
        </w:rPr>
        <w:t xml:space="preserve">2 21/03/2019 US Comp venography upper limb Lt </w:t>
      </w:r>
      <w:r>
        <w:rPr>
          <w:rFonts w:ascii="Arial" w:hAnsi="Arial" w:cs="Arial"/>
          <w:sz w:val="24"/>
          <w:szCs w:val="24"/>
        </w:rPr>
        <w:br/>
      </w:r>
      <w:r>
        <w:rPr>
          <w:rFonts w:ascii="Arial" w:hAnsi="Arial" w:cs="Arial"/>
          <w:sz w:val="24"/>
          <w:szCs w:val="24"/>
        </w:rPr>
        <w:br/>
        <w:t>Clinical History:   Left arm oedematous compared to right, previous multiple lines in.</w:t>
      </w:r>
      <w:r>
        <w:rPr>
          <w:rFonts w:ascii="Arial" w:hAnsi="Arial" w:cs="Arial"/>
          <w:sz w:val="24"/>
          <w:szCs w:val="24"/>
        </w:rPr>
        <w:br/>
      </w:r>
      <w:r>
        <w:rPr>
          <w:rFonts w:ascii="Arial" w:hAnsi="Arial" w:cs="Arial"/>
          <w:sz w:val="24"/>
          <w:szCs w:val="24"/>
        </w:rPr>
        <w:br/>
      </w:r>
      <w:r>
        <w:rPr>
          <w:rFonts w:ascii="Arial" w:hAnsi="Arial" w:cs="Arial"/>
          <w:b/>
          <w:bCs/>
          <w:sz w:val="20"/>
          <w:szCs w:val="20"/>
        </w:rPr>
        <w:t>DVT CONFIRMED</w:t>
      </w:r>
      <w:r>
        <w:rPr>
          <w:rFonts w:ascii="Arial" w:hAnsi="Arial" w:cs="Arial"/>
          <w:sz w:val="20"/>
          <w:szCs w:val="20"/>
        </w:rPr>
        <w:br/>
      </w:r>
      <w:r>
        <w:rPr>
          <w:rFonts w:ascii="Arial" w:hAnsi="Arial" w:cs="Arial"/>
          <w:sz w:val="20"/>
          <w:szCs w:val="20"/>
        </w:rPr>
        <w:br/>
        <w:t xml:space="preserve">LEFT ARM: Normal venous flow was demonstrated through the subclavian and </w:t>
      </w:r>
      <w:proofErr w:type="spellStart"/>
      <w:r>
        <w:rPr>
          <w:rFonts w:ascii="Arial" w:hAnsi="Arial" w:cs="Arial"/>
          <w:sz w:val="20"/>
          <w:szCs w:val="20"/>
        </w:rPr>
        <w:t>axilliary</w:t>
      </w:r>
      <w:proofErr w:type="spellEnd"/>
      <w:r>
        <w:rPr>
          <w:rFonts w:ascii="Arial" w:hAnsi="Arial" w:cs="Arial"/>
          <w:sz w:val="20"/>
          <w:szCs w:val="20"/>
        </w:rPr>
        <w:t xml:space="preserve"> veins.  The majority of the brachial veins and the radial and ulnar veins were patent and compressible.</w:t>
      </w:r>
      <w:r>
        <w:rPr>
          <w:rFonts w:ascii="Arial" w:hAnsi="Arial" w:cs="Arial"/>
          <w:sz w:val="20"/>
          <w:szCs w:val="20"/>
        </w:rPr>
        <w:br/>
      </w:r>
      <w:r>
        <w:rPr>
          <w:rFonts w:ascii="Arial" w:hAnsi="Arial" w:cs="Arial"/>
          <w:sz w:val="20"/>
          <w:szCs w:val="20"/>
        </w:rPr>
        <w:br/>
        <w:t xml:space="preserve">The cephalic vein was thrombosed in the forearm and upper arm.  It was </w:t>
      </w:r>
      <w:proofErr w:type="spellStart"/>
      <w:r>
        <w:rPr>
          <w:rFonts w:ascii="Arial" w:hAnsi="Arial" w:cs="Arial"/>
          <w:sz w:val="20"/>
          <w:szCs w:val="20"/>
        </w:rPr>
        <w:t>diffcult</w:t>
      </w:r>
      <w:proofErr w:type="spellEnd"/>
      <w:r>
        <w:rPr>
          <w:rFonts w:ascii="Arial" w:hAnsi="Arial" w:cs="Arial"/>
          <w:sz w:val="20"/>
          <w:szCs w:val="20"/>
        </w:rPr>
        <w:t xml:space="preserve"> to visualise the connection with the subclavian vein though clot was seen to extend up the cephalic vein as far as clavicle level so was certainly in fairly close proximity to the deep vein.  Thrombus also extended from the cephalic vein in the forearm into the </w:t>
      </w:r>
      <w:proofErr w:type="spellStart"/>
      <w:r>
        <w:rPr>
          <w:rFonts w:ascii="Arial" w:hAnsi="Arial" w:cs="Arial"/>
          <w:sz w:val="20"/>
          <w:szCs w:val="20"/>
        </w:rPr>
        <w:t>basilic</w:t>
      </w:r>
      <w:proofErr w:type="spellEnd"/>
      <w:r>
        <w:rPr>
          <w:rFonts w:ascii="Arial" w:hAnsi="Arial" w:cs="Arial"/>
          <w:sz w:val="20"/>
          <w:szCs w:val="20"/>
        </w:rPr>
        <w:t xml:space="preserve"> vein at elbow.  The </w:t>
      </w:r>
      <w:proofErr w:type="spellStart"/>
      <w:r>
        <w:rPr>
          <w:rFonts w:ascii="Arial" w:hAnsi="Arial" w:cs="Arial"/>
          <w:sz w:val="20"/>
          <w:szCs w:val="20"/>
        </w:rPr>
        <w:t>basilic</w:t>
      </w:r>
      <w:proofErr w:type="spellEnd"/>
      <w:r>
        <w:rPr>
          <w:rFonts w:ascii="Arial" w:hAnsi="Arial" w:cs="Arial"/>
          <w:sz w:val="20"/>
          <w:szCs w:val="20"/>
        </w:rPr>
        <w:t xml:space="preserve"> vein remained thrombosed up to axilla level where it joined into the deep system.  Clot was shown to extend into one of the brachial veins while the other was patent.</w:t>
      </w:r>
      <w:r>
        <w:rPr>
          <w:rFonts w:ascii="Arial" w:hAnsi="Arial" w:cs="Arial"/>
          <w:sz w:val="20"/>
          <w:szCs w:val="20"/>
        </w:rPr>
        <w:br/>
      </w:r>
      <w:r>
        <w:rPr>
          <w:rFonts w:ascii="Arial" w:hAnsi="Arial" w:cs="Arial"/>
          <w:sz w:val="20"/>
          <w:szCs w:val="20"/>
        </w:rPr>
        <w:br/>
        <w:t>Oedema was noted in the forearm.</w:t>
      </w:r>
      <w:r>
        <w:rPr>
          <w:rFonts w:ascii="Arial" w:hAnsi="Arial" w:cs="Arial"/>
          <w:sz w:val="20"/>
          <w:szCs w:val="20"/>
        </w:rPr>
        <w:br/>
      </w:r>
      <w:r>
        <w:rPr>
          <w:rFonts w:ascii="Arial" w:hAnsi="Arial" w:cs="Arial"/>
          <w:sz w:val="20"/>
          <w:szCs w:val="20"/>
        </w:rPr>
        <w:br/>
        <w:t>Janine Fletcher - Vascular scientist</w:t>
      </w:r>
      <w:r w:rsidR="0033176B">
        <w:rPr>
          <w:rFonts w:ascii="Arial" w:hAnsi="Arial" w:cs="Arial"/>
          <w:sz w:val="20"/>
          <w:szCs w:val="20"/>
        </w:rPr>
        <w:br/>
      </w:r>
    </w:p>
    <w:p w:rsidR="002A07C0" w:rsidRDefault="002A07C0">
      <w:pPr>
        <w:rPr>
          <w:rFonts w:ascii="Arial" w:hAnsi="Arial" w:cs="Arial"/>
          <w:sz w:val="20"/>
          <w:szCs w:val="20"/>
        </w:rPr>
      </w:pPr>
    </w:p>
    <w:p w:rsidR="002A07C0" w:rsidRDefault="002A07C0">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C73E95" w:rsidRDefault="00C73E95">
      <w:pPr>
        <w:rPr>
          <w:rFonts w:ascii="Arial" w:hAnsi="Arial" w:cs="Arial"/>
          <w:sz w:val="20"/>
          <w:szCs w:val="20"/>
        </w:rPr>
      </w:pPr>
    </w:p>
    <w:p w:rsidR="009C200E" w:rsidRDefault="009C200E">
      <w:pPr>
        <w:rPr>
          <w:rFonts w:ascii="Arial" w:hAnsi="Arial" w:cs="Arial"/>
          <w:sz w:val="20"/>
          <w:szCs w:val="20"/>
        </w:rPr>
      </w:pPr>
    </w:p>
    <w:sectPr w:rsidR="009C20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1084B"/>
    <w:rsid w:val="00071426"/>
    <w:rsid w:val="0009511E"/>
    <w:rsid w:val="00187D53"/>
    <w:rsid w:val="00206F5F"/>
    <w:rsid w:val="002A07C0"/>
    <w:rsid w:val="0033176B"/>
    <w:rsid w:val="00392D6D"/>
    <w:rsid w:val="004969D3"/>
    <w:rsid w:val="004B54B5"/>
    <w:rsid w:val="004C2A3C"/>
    <w:rsid w:val="004C3E79"/>
    <w:rsid w:val="004E0927"/>
    <w:rsid w:val="0057043D"/>
    <w:rsid w:val="00655D70"/>
    <w:rsid w:val="006B22C7"/>
    <w:rsid w:val="007468F6"/>
    <w:rsid w:val="007C72E7"/>
    <w:rsid w:val="009A47B6"/>
    <w:rsid w:val="009C200E"/>
    <w:rsid w:val="00C73E95"/>
    <w:rsid w:val="00C83E3E"/>
    <w:rsid w:val="00CB2269"/>
    <w:rsid w:val="00DF6E03"/>
    <w:rsid w:val="00E1446A"/>
    <w:rsid w:val="00E25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2019-04-29T10:29:00Z</dcterms:created>
  <dcterms:modified xsi:type="dcterms:W3CDTF">2019-04-29T10:29:00Z</dcterms:modified>
</cp:coreProperties>
</file>