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92D6D" w:rsidRDefault="004C3E79">
      <w:pPr>
        <w:rPr>
          <w:rFonts w:ascii="Arial" w:hAnsi="Arial" w:cs="Arial"/>
          <w:sz w:val="20"/>
          <w:szCs w:val="20"/>
        </w:rPr>
      </w:pPr>
      <w:r>
        <w:rPr>
          <w:rFonts w:ascii="Arial" w:hAnsi="Arial" w:cs="Arial"/>
          <w:sz w:val="24"/>
          <w:szCs w:val="24"/>
        </w:rPr>
        <w:t>NHS Number: 6</w:t>
      </w:r>
      <w:r>
        <w:rPr>
          <w:rFonts w:ascii="Arial" w:hAnsi="Arial" w:cs="Arial"/>
          <w:sz w:val="24"/>
          <w:szCs w:val="24"/>
        </w:rPr>
        <w:t>********</w:t>
      </w:r>
      <w:r>
        <w:rPr>
          <w:rFonts w:ascii="Arial" w:hAnsi="Arial" w:cs="Arial"/>
          <w:sz w:val="24"/>
          <w:szCs w:val="24"/>
        </w:rPr>
        <w:t>2</w:t>
      </w:r>
      <w:r>
        <w:rPr>
          <w:rFonts w:ascii="Arial" w:hAnsi="Arial" w:cs="Arial"/>
          <w:sz w:val="24"/>
          <w:szCs w:val="24"/>
        </w:rPr>
        <w:br/>
        <w:t>Referring Doctor: LASANTHA WIJESINGHE LDW</w:t>
      </w:r>
      <w:r>
        <w:rPr>
          <w:rFonts w:ascii="Arial" w:hAnsi="Arial" w:cs="Arial"/>
          <w:sz w:val="24"/>
          <w:szCs w:val="24"/>
        </w:rPr>
        <w:br/>
        <w:t xml:space="preserve">Report Author: Janine Fletcher </w:t>
      </w:r>
      <w:r>
        <w:rPr>
          <w:rFonts w:ascii="Arial" w:hAnsi="Arial" w:cs="Arial"/>
          <w:sz w:val="24"/>
          <w:szCs w:val="24"/>
        </w:rPr>
        <w:br/>
      </w:r>
      <w:r>
        <w:rPr>
          <w:rFonts w:ascii="Arial" w:hAnsi="Arial" w:cs="Arial"/>
          <w:sz w:val="24"/>
          <w:szCs w:val="24"/>
        </w:rPr>
        <w:br/>
      </w:r>
      <w:r>
        <w:rPr>
          <w:rFonts w:ascii="Arial" w:hAnsi="Arial" w:cs="Arial"/>
          <w:b/>
          <w:bCs/>
          <w:sz w:val="24"/>
          <w:szCs w:val="24"/>
        </w:rPr>
        <w:t>19B</w:t>
      </w:r>
      <w:r>
        <w:rPr>
          <w:rFonts w:ascii="Arial" w:hAnsi="Arial" w:cs="Arial"/>
          <w:b/>
          <w:bCs/>
          <w:sz w:val="24"/>
          <w:szCs w:val="24"/>
        </w:rPr>
        <w:t>******</w:t>
      </w:r>
      <w:r>
        <w:rPr>
          <w:rFonts w:ascii="Arial" w:hAnsi="Arial" w:cs="Arial"/>
          <w:b/>
          <w:bCs/>
          <w:sz w:val="24"/>
          <w:szCs w:val="24"/>
        </w:rPr>
        <w:t xml:space="preserve">1 01/02/2019 US Doppler lower limb veins Lt </w:t>
      </w:r>
      <w:r>
        <w:rPr>
          <w:rFonts w:ascii="Arial" w:hAnsi="Arial" w:cs="Arial"/>
          <w:sz w:val="24"/>
          <w:szCs w:val="24"/>
        </w:rPr>
        <w:br/>
      </w:r>
      <w:r>
        <w:rPr>
          <w:rFonts w:ascii="Arial" w:hAnsi="Arial" w:cs="Arial"/>
          <w:sz w:val="24"/>
          <w:szCs w:val="24"/>
        </w:rPr>
        <w:br/>
        <w:t>Clinical History:  Previous history of DVTs in left leg. Lower left leg recurrent ulceration.</w:t>
      </w:r>
      <w:r>
        <w:rPr>
          <w:rFonts w:ascii="Arial" w:hAnsi="Arial" w:cs="Arial"/>
          <w:sz w:val="24"/>
          <w:szCs w:val="24"/>
        </w:rPr>
        <w:br/>
      </w:r>
      <w:r>
        <w:rPr>
          <w:rFonts w:ascii="Arial" w:hAnsi="Arial" w:cs="Arial"/>
          <w:sz w:val="24"/>
          <w:szCs w:val="24"/>
        </w:rPr>
        <w:br/>
      </w:r>
      <w:r>
        <w:rPr>
          <w:rFonts w:ascii="Arial" w:hAnsi="Arial" w:cs="Arial"/>
          <w:b/>
          <w:bCs/>
          <w:sz w:val="20"/>
          <w:szCs w:val="20"/>
        </w:rPr>
        <w:t>SUMMARY: LEFT LEG SEVERE DEEP VENOUS REFLUX, INCOMPETENT CALF PERFORATORS ASSOCIATED WITH MEDIAL VVs</w:t>
      </w:r>
      <w:r>
        <w:rPr>
          <w:rFonts w:ascii="Arial" w:hAnsi="Arial" w:cs="Arial"/>
          <w:b/>
          <w:bCs/>
          <w:sz w:val="20"/>
          <w:szCs w:val="20"/>
        </w:rPr>
        <w:br/>
      </w:r>
      <w:r>
        <w:rPr>
          <w:rFonts w:ascii="Arial" w:hAnsi="Arial" w:cs="Arial"/>
          <w:b/>
          <w:bCs/>
          <w:sz w:val="20"/>
          <w:szCs w:val="20"/>
        </w:rPr>
        <w:br/>
        <w:t>**also see diagram**</w:t>
      </w:r>
      <w:r>
        <w:rPr>
          <w:rFonts w:ascii="Arial" w:hAnsi="Arial" w:cs="Arial"/>
          <w:sz w:val="20"/>
          <w:szCs w:val="20"/>
        </w:rPr>
        <w:br/>
      </w:r>
      <w:r>
        <w:rPr>
          <w:rFonts w:ascii="Arial" w:hAnsi="Arial" w:cs="Arial"/>
          <w:sz w:val="20"/>
          <w:szCs w:val="20"/>
        </w:rPr>
        <w:br/>
        <w:t>LEFT LEG: The deep veins were patent. The CFV appeared competent however severe reflux was demonstrated throughout the FV and popliteal vein.</w:t>
      </w:r>
      <w:r>
        <w:rPr>
          <w:rFonts w:ascii="Arial" w:hAnsi="Arial" w:cs="Arial"/>
          <w:sz w:val="20"/>
          <w:szCs w:val="20"/>
        </w:rPr>
        <w:br/>
      </w:r>
      <w:r>
        <w:rPr>
          <w:rFonts w:ascii="Arial" w:hAnsi="Arial" w:cs="Arial"/>
          <w:sz w:val="20"/>
          <w:szCs w:val="20"/>
        </w:rPr>
        <w:br/>
        <w:t>The GSV was competent throughout though it divided at upper calf giving rise to medial varicose veins.  A large, severely incompetent perforator was identified approx. 8cm below the medial femoral condyle. It appeared to connect into the GSV though the reflux led into the varicose veins.  A further incompetent perforator was identified approx. 9cm above the medial malleolus; this was directly feeding medial varicose veins.</w:t>
      </w:r>
      <w:r>
        <w:rPr>
          <w:rFonts w:ascii="Arial" w:hAnsi="Arial" w:cs="Arial"/>
          <w:sz w:val="20"/>
          <w:szCs w:val="20"/>
        </w:rPr>
        <w:br/>
      </w:r>
      <w:r>
        <w:rPr>
          <w:rFonts w:ascii="Arial" w:hAnsi="Arial" w:cs="Arial"/>
          <w:sz w:val="20"/>
          <w:szCs w:val="20"/>
        </w:rPr>
        <w:br/>
        <w:t>The SSV was competent.</w:t>
      </w:r>
      <w:r>
        <w:rPr>
          <w:rFonts w:ascii="Arial" w:hAnsi="Arial" w:cs="Arial"/>
          <w:sz w:val="20"/>
          <w:szCs w:val="20"/>
        </w:rPr>
        <w:br/>
      </w:r>
      <w:r>
        <w:rPr>
          <w:rFonts w:ascii="Arial" w:hAnsi="Arial" w:cs="Arial"/>
          <w:sz w:val="20"/>
          <w:szCs w:val="20"/>
        </w:rPr>
        <w:br/>
        <w:t>Significant oedema was observed in the lower thigh and calf.</w:t>
      </w:r>
      <w:r>
        <w:rPr>
          <w:rFonts w:ascii="Arial" w:hAnsi="Arial" w:cs="Arial"/>
          <w:sz w:val="20"/>
          <w:szCs w:val="20"/>
        </w:rPr>
        <w:br/>
      </w:r>
      <w:r>
        <w:rPr>
          <w:rFonts w:ascii="Arial" w:hAnsi="Arial" w:cs="Arial"/>
          <w:sz w:val="20"/>
          <w:szCs w:val="20"/>
        </w:rPr>
        <w:br/>
        <w:t>**Note some skin came off the posterior part of Mr Higgins' calf at the time of the scan. He had spare dressings with him so this was covered and he was advised to go to his GP.</w:t>
      </w:r>
      <w:r>
        <w:rPr>
          <w:rFonts w:ascii="Arial" w:hAnsi="Arial" w:cs="Arial"/>
          <w:sz w:val="20"/>
          <w:szCs w:val="20"/>
        </w:rPr>
        <w:br/>
      </w:r>
      <w:r>
        <w:rPr>
          <w:rFonts w:ascii="Arial" w:hAnsi="Arial" w:cs="Arial"/>
          <w:sz w:val="20"/>
          <w:szCs w:val="20"/>
        </w:rPr>
        <w:br/>
        <w:t>Janine Fletcher - Vascular scientist</w:t>
      </w:r>
    </w:p>
    <w:p w:rsidR="004C3E79" w:rsidRDefault="004C3E79">
      <w:pPr>
        <w:rPr>
          <w:rFonts w:ascii="Arial" w:hAnsi="Arial" w:cs="Arial"/>
          <w:sz w:val="20"/>
          <w:szCs w:val="20"/>
        </w:rPr>
      </w:pPr>
    </w:p>
    <w:p w:rsidR="004C3E79" w:rsidRDefault="004C3E79">
      <w:pPr>
        <w:rPr>
          <w:rFonts w:ascii="Arial" w:hAnsi="Arial" w:cs="Arial"/>
          <w:sz w:val="20"/>
          <w:szCs w:val="20"/>
        </w:rPr>
      </w:pPr>
    </w:p>
    <w:p w:rsidR="004C3E79" w:rsidRDefault="004C3E79">
      <w:pPr>
        <w:rPr>
          <w:rFonts w:ascii="Arial" w:hAnsi="Arial" w:cs="Arial"/>
          <w:sz w:val="20"/>
          <w:szCs w:val="20"/>
        </w:rPr>
      </w:pPr>
    </w:p>
    <w:p w:rsidR="004C3E79" w:rsidRDefault="004C3E79">
      <w:pPr>
        <w:rPr>
          <w:rFonts w:ascii="Arial" w:hAnsi="Arial" w:cs="Arial"/>
          <w:sz w:val="20"/>
          <w:szCs w:val="20"/>
        </w:rPr>
      </w:pPr>
    </w:p>
    <w:p w:rsidR="004C3E79" w:rsidRDefault="004C3E79">
      <w:pPr>
        <w:rPr>
          <w:rFonts w:ascii="Arial" w:hAnsi="Arial" w:cs="Arial"/>
          <w:sz w:val="20"/>
          <w:szCs w:val="20"/>
        </w:rPr>
      </w:pPr>
    </w:p>
    <w:p w:rsidR="004C3E79" w:rsidRDefault="004C3E79">
      <w:pPr>
        <w:rPr>
          <w:rFonts w:ascii="Arial" w:hAnsi="Arial" w:cs="Arial"/>
          <w:sz w:val="20"/>
          <w:szCs w:val="20"/>
        </w:rPr>
      </w:pPr>
    </w:p>
    <w:p w:rsidR="004C3E79" w:rsidRDefault="004C3E79">
      <w:pPr>
        <w:rPr>
          <w:rFonts w:ascii="Arial" w:hAnsi="Arial" w:cs="Arial"/>
          <w:sz w:val="20"/>
          <w:szCs w:val="20"/>
        </w:rPr>
      </w:pPr>
    </w:p>
    <w:p w:rsidR="004C3E79" w:rsidRDefault="004C3E79">
      <w:pPr>
        <w:rPr>
          <w:rFonts w:ascii="Arial" w:hAnsi="Arial" w:cs="Arial"/>
          <w:sz w:val="20"/>
          <w:szCs w:val="20"/>
        </w:rPr>
      </w:pPr>
    </w:p>
    <w:p w:rsidR="004C3E79" w:rsidRDefault="004C3E79">
      <w:pPr>
        <w:rPr>
          <w:rFonts w:ascii="Arial" w:hAnsi="Arial" w:cs="Arial"/>
          <w:sz w:val="20"/>
          <w:szCs w:val="20"/>
        </w:rPr>
      </w:pPr>
    </w:p>
    <w:p w:rsidR="004C3E79" w:rsidRDefault="004C3E79">
      <w:pPr>
        <w:rPr>
          <w:rFonts w:ascii="Arial" w:hAnsi="Arial" w:cs="Arial"/>
          <w:sz w:val="20"/>
          <w:szCs w:val="20"/>
        </w:rPr>
      </w:pPr>
    </w:p>
    <w:p w:rsidR="004C3E79" w:rsidRDefault="004C3E79">
      <w:pPr>
        <w:rPr>
          <w:rFonts w:ascii="Arial" w:hAnsi="Arial" w:cs="Arial"/>
          <w:sz w:val="20"/>
          <w:szCs w:val="20"/>
        </w:rPr>
      </w:pPr>
    </w:p>
    <w:p w:rsidR="004C3E79" w:rsidRDefault="004C3E79">
      <w:pPr>
        <w:rPr>
          <w:rFonts w:ascii="Arial" w:hAnsi="Arial" w:cs="Arial"/>
          <w:sz w:val="20"/>
          <w:szCs w:val="20"/>
        </w:rPr>
      </w:pPr>
      <w:r>
        <w:rPr>
          <w:noProof/>
          <w:lang w:eastAsia="en-GB"/>
        </w:rPr>
        <w:lastRenderedPageBreak/>
        <w:drawing>
          <wp:inline distT="0" distB="0" distL="0" distR="0" wp14:anchorId="4065C97A" wp14:editId="412E3C86">
            <wp:extent cx="5543550" cy="675322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
                    <a:stretch>
                      <a:fillRect/>
                    </a:stretch>
                  </pic:blipFill>
                  <pic:spPr>
                    <a:xfrm>
                      <a:off x="0" y="0"/>
                      <a:ext cx="5543550" cy="6753225"/>
                    </a:xfrm>
                    <a:prstGeom prst="rect">
                      <a:avLst/>
                    </a:prstGeom>
                  </pic:spPr>
                </pic:pic>
              </a:graphicData>
            </a:graphic>
          </wp:inline>
        </w:drawing>
      </w:r>
      <w:bookmarkStart w:id="0" w:name="_GoBack"/>
      <w:bookmarkEnd w:id="0"/>
    </w:p>
    <w:sectPr w:rsidR="004C3E7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3E3E"/>
    <w:rsid w:val="00071426"/>
    <w:rsid w:val="0009511E"/>
    <w:rsid w:val="00392D6D"/>
    <w:rsid w:val="004C3E79"/>
    <w:rsid w:val="0057043D"/>
    <w:rsid w:val="009A47B6"/>
    <w:rsid w:val="00C83E3E"/>
    <w:rsid w:val="00E253B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9511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9511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9511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9511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187</Words>
  <Characters>1071</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RBCH</Company>
  <LinksUpToDate>false</LinksUpToDate>
  <CharactersWithSpaces>1256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Fletcher, Janine</dc:creator>
  <cp:lastModifiedBy>Fletcher, Janine</cp:lastModifiedBy>
  <cp:revision>2</cp:revision>
  <dcterms:created xsi:type="dcterms:W3CDTF">2019-04-26T13:47:00Z</dcterms:created>
  <dcterms:modified xsi:type="dcterms:W3CDTF">2019-04-26T13:47:00Z</dcterms:modified>
</cp:coreProperties>
</file>