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E4A" w:rsidRDefault="001A4B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6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br/>
        <w:t>Referring Doctor: DEAN GODFREY ADG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2 23/04/2019 US Doppler lower limb arteries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proofErr w:type="gramEnd"/>
      <w:r>
        <w:rPr>
          <w:rFonts w:ascii="Arial" w:hAnsi="Arial" w:cs="Arial"/>
          <w:b/>
          <w:bCs/>
          <w:sz w:val="24"/>
          <w:szCs w:val="24"/>
        </w:rPr>
        <w:br/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1 23/04/2019 US Doppler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aortoiliac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Rest pain on right side, tissue loss. </w:t>
      </w:r>
      <w:proofErr w:type="gramStart"/>
      <w:r>
        <w:rPr>
          <w:rFonts w:ascii="Arial" w:hAnsi="Arial" w:cs="Arial"/>
          <w:sz w:val="24"/>
          <w:szCs w:val="24"/>
        </w:rPr>
        <w:t>ABPI  0.5</w:t>
      </w:r>
      <w:proofErr w:type="gram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RIGHT SFA LONG OCCLUSION, 3 VESSEL RUNOFF WITH DAMPED MONOPHASIC FLOW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aortoiliac</w:t>
      </w:r>
      <w:proofErr w:type="spellEnd"/>
      <w:r>
        <w:rPr>
          <w:rFonts w:ascii="Arial" w:hAnsi="Arial" w:cs="Arial"/>
          <w:sz w:val="20"/>
          <w:szCs w:val="20"/>
        </w:rPr>
        <w:t xml:space="preserve"> region was difficult to visualise; only the EIA on each side was clearly seen and these were patent with high-velocity biphasic flow.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 LEG: The CFA and PFA origin were patent with high-velocity biphasic flow.  Moderate calcification was seen in the CFA.  The PFA was particularly prominent owing to the SFA being occluded from its origin.  It was generally a small vessel.  Collateral refill was observed into the distal SFA.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popliteal artery was patent with mild disease and damped monophasic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Calf vessels: The ATA, PTA and peroneal artery were patent and calcified with damped monophasic signals.  The ATA was mildly stenotic proximally where there was 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X2 increase in velocity (PSV 108cm/s).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0302C9">
        <w:rPr>
          <w:rFonts w:ascii="Arial" w:hAnsi="Arial" w:cs="Arial"/>
          <w:sz w:val="20"/>
          <w:szCs w:val="20"/>
        </w:rPr>
        <w:br/>
      </w:r>
      <w:r w:rsidR="00163B6A">
        <w:rPr>
          <w:rFonts w:ascii="Arial" w:hAnsi="Arial" w:cs="Arial"/>
          <w:sz w:val="20"/>
          <w:szCs w:val="20"/>
        </w:rPr>
        <w:br/>
      </w:r>
    </w:p>
    <w:p w:rsidR="00707E4A" w:rsidRDefault="00707E4A">
      <w:pPr>
        <w:rPr>
          <w:rFonts w:ascii="Arial" w:hAnsi="Arial" w:cs="Arial"/>
          <w:sz w:val="20"/>
          <w:szCs w:val="20"/>
        </w:rPr>
      </w:pPr>
    </w:p>
    <w:p w:rsidR="00707E4A" w:rsidRDefault="00707E4A">
      <w:pPr>
        <w:rPr>
          <w:rFonts w:ascii="Arial" w:hAnsi="Arial" w:cs="Arial"/>
          <w:sz w:val="20"/>
          <w:szCs w:val="20"/>
        </w:rPr>
      </w:pPr>
    </w:p>
    <w:p w:rsidR="00707E4A" w:rsidRDefault="00707E4A">
      <w:pPr>
        <w:rPr>
          <w:rFonts w:ascii="Arial" w:hAnsi="Arial" w:cs="Arial"/>
          <w:sz w:val="20"/>
          <w:szCs w:val="20"/>
        </w:rPr>
      </w:pPr>
    </w:p>
    <w:p w:rsidR="007645C8" w:rsidRDefault="008619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1A4B28" w:rsidRDefault="001A4B28">
      <w:pPr>
        <w:rPr>
          <w:rFonts w:ascii="Arial" w:hAnsi="Arial" w:cs="Arial"/>
          <w:sz w:val="20"/>
          <w:szCs w:val="20"/>
        </w:rPr>
      </w:pPr>
    </w:p>
    <w:p w:rsidR="001A4B28" w:rsidRDefault="001A4B28">
      <w:pPr>
        <w:rPr>
          <w:rFonts w:ascii="Arial" w:hAnsi="Arial" w:cs="Arial"/>
          <w:sz w:val="20"/>
          <w:szCs w:val="20"/>
        </w:rPr>
      </w:pPr>
    </w:p>
    <w:p w:rsidR="001A4B28" w:rsidRDefault="001A4B28">
      <w:pPr>
        <w:rPr>
          <w:rFonts w:ascii="Arial" w:hAnsi="Arial" w:cs="Arial"/>
          <w:sz w:val="20"/>
          <w:szCs w:val="20"/>
        </w:rPr>
      </w:pPr>
    </w:p>
    <w:p w:rsidR="001A4B28" w:rsidRDefault="001A4B28">
      <w:pPr>
        <w:rPr>
          <w:rFonts w:ascii="Arial" w:hAnsi="Arial" w:cs="Arial"/>
          <w:sz w:val="20"/>
          <w:szCs w:val="20"/>
        </w:rPr>
      </w:pPr>
    </w:p>
    <w:p w:rsidR="001A4B28" w:rsidRDefault="001A4B28">
      <w:pPr>
        <w:rPr>
          <w:rFonts w:ascii="Arial" w:hAnsi="Arial" w:cs="Arial"/>
          <w:sz w:val="20"/>
          <w:szCs w:val="20"/>
        </w:rPr>
      </w:pPr>
    </w:p>
    <w:p w:rsidR="00163B6A" w:rsidRDefault="001A4B28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3B2340A5" wp14:editId="3E010ED1">
            <wp:extent cx="5534025" cy="6800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3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302C9"/>
    <w:rsid w:val="0005756D"/>
    <w:rsid w:val="0006188A"/>
    <w:rsid w:val="00071426"/>
    <w:rsid w:val="0009511E"/>
    <w:rsid w:val="00163B6A"/>
    <w:rsid w:val="001A4B28"/>
    <w:rsid w:val="00225CBC"/>
    <w:rsid w:val="00266A5B"/>
    <w:rsid w:val="002F5A26"/>
    <w:rsid w:val="003713C5"/>
    <w:rsid w:val="00392D6D"/>
    <w:rsid w:val="00432A46"/>
    <w:rsid w:val="004745B7"/>
    <w:rsid w:val="00550FF6"/>
    <w:rsid w:val="0057043D"/>
    <w:rsid w:val="006B1A89"/>
    <w:rsid w:val="006E22AA"/>
    <w:rsid w:val="006F1776"/>
    <w:rsid w:val="00707E4A"/>
    <w:rsid w:val="007645C8"/>
    <w:rsid w:val="00790436"/>
    <w:rsid w:val="00861965"/>
    <w:rsid w:val="008E16BB"/>
    <w:rsid w:val="00972A6F"/>
    <w:rsid w:val="00A20257"/>
    <w:rsid w:val="00A21ED3"/>
    <w:rsid w:val="00C100FA"/>
    <w:rsid w:val="00C83E3E"/>
    <w:rsid w:val="00D064ED"/>
    <w:rsid w:val="00D4211A"/>
    <w:rsid w:val="00E1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2019-04-26T10:47:00Z</dcterms:created>
  <dcterms:modified xsi:type="dcterms:W3CDTF">2019-04-26T10:47:00Z</dcterms:modified>
</cp:coreProperties>
</file>