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C8" w:rsidRDefault="002331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6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br/>
        <w:t>Referring Doctor: CHRISTOPHER LEE CHL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0 23/04/2019 US Arteriovenous fistula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Left brachiocephalic fistula; </w:t>
      </w:r>
      <w:proofErr w:type="spellStart"/>
      <w:r>
        <w:rPr>
          <w:rFonts w:ascii="Arial" w:hAnsi="Arial" w:cs="Arial"/>
          <w:sz w:val="24"/>
          <w:szCs w:val="24"/>
        </w:rPr>
        <w:t>viabahn</w:t>
      </w:r>
      <w:proofErr w:type="spellEnd"/>
      <w:r>
        <w:rPr>
          <w:rFonts w:ascii="Arial" w:hAnsi="Arial" w:cs="Arial"/>
          <w:sz w:val="24"/>
          <w:szCs w:val="24"/>
        </w:rPr>
        <w:t xml:space="preserve"> stent inserted January 2019. </w:t>
      </w:r>
      <w:proofErr w:type="gramStart"/>
      <w:r>
        <w:rPr>
          <w:rFonts w:ascii="Arial" w:hAnsi="Arial" w:cs="Arial"/>
          <w:sz w:val="24"/>
          <w:szCs w:val="24"/>
        </w:rPr>
        <w:t>Reduced flows.</w:t>
      </w:r>
      <w:proofErr w:type="gram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u w:val="single"/>
        </w:rPr>
        <w:t>**Please note patient was scanned in one-stop clinic**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TIGHT IN-STENT STENOSIS WITHIN FISTULA VEIN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also see diagram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 ARM: The supplying brachial artery was patent with normal flow.  Volume flow in the </w:t>
      </w:r>
      <w:proofErr w:type="spellStart"/>
      <w:r>
        <w:rPr>
          <w:rFonts w:ascii="Arial" w:hAnsi="Arial" w:cs="Arial"/>
          <w:sz w:val="20"/>
          <w:szCs w:val="20"/>
        </w:rPr>
        <w:t>axilliary</w:t>
      </w:r>
      <w:proofErr w:type="spellEnd"/>
      <w:r>
        <w:rPr>
          <w:rFonts w:ascii="Arial" w:hAnsi="Arial" w:cs="Arial"/>
          <w:sz w:val="20"/>
          <w:szCs w:val="20"/>
        </w:rPr>
        <w:t xml:space="preserve"> artery measured 848ml/min.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fistula site itself was normal and the un-stented part of the fistula vein in the upper arm was patent with no </w:t>
      </w:r>
      <w:proofErr w:type="spellStart"/>
      <w:r>
        <w:rPr>
          <w:rFonts w:ascii="Arial" w:hAnsi="Arial" w:cs="Arial"/>
          <w:sz w:val="20"/>
          <w:szCs w:val="20"/>
        </w:rPr>
        <w:t>stenoses</w:t>
      </w:r>
      <w:proofErr w:type="spellEnd"/>
      <w:r>
        <w:rPr>
          <w:rFonts w:ascii="Arial" w:hAnsi="Arial" w:cs="Arial"/>
          <w:sz w:val="20"/>
          <w:szCs w:val="20"/>
        </w:rPr>
        <w:t xml:space="preserve"> however volume flows were reduced at 476ml/min.  The stent was identified in the fistula vein above axilla level; the initial part of the stent was clearly narrowed on B mode and velocities were raised by X6 to 604cm/s, indicating tight stenosis.  This narrowed section was shown to be a length of approximately 1.4cm.  The vein was patent past this stenosis however just at the confluence with the deep vein velocities were again significantly raised (by X4 to 274cm/s).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0302C9">
        <w:rPr>
          <w:rFonts w:ascii="Arial" w:hAnsi="Arial" w:cs="Arial"/>
          <w:sz w:val="20"/>
          <w:szCs w:val="20"/>
        </w:rPr>
        <w:br/>
      </w:r>
      <w:r w:rsidR="00163B6A">
        <w:rPr>
          <w:rFonts w:ascii="Arial" w:hAnsi="Arial" w:cs="Arial"/>
          <w:sz w:val="20"/>
          <w:szCs w:val="20"/>
        </w:rPr>
        <w:br/>
      </w:r>
      <w:r w:rsidR="00861965"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392D6D" w:rsidRDefault="00392D6D">
      <w:pPr>
        <w:rPr>
          <w:noProof/>
          <w:lang w:eastAsia="en-GB"/>
        </w:rPr>
      </w:pPr>
    </w:p>
    <w:p w:rsidR="00861965" w:rsidRDefault="00861965">
      <w:pPr>
        <w:rPr>
          <w:noProof/>
          <w:lang w:eastAsia="en-GB"/>
        </w:rPr>
      </w:pPr>
    </w:p>
    <w:p w:rsidR="00550FF6" w:rsidRDefault="00550FF6">
      <w:pPr>
        <w:rPr>
          <w:noProof/>
          <w:lang w:eastAsia="en-GB"/>
        </w:rPr>
      </w:pPr>
    </w:p>
    <w:p w:rsidR="0023319D" w:rsidRDefault="0023319D">
      <w:pPr>
        <w:rPr>
          <w:noProof/>
          <w:lang w:eastAsia="en-GB"/>
        </w:rPr>
      </w:pPr>
    </w:p>
    <w:p w:rsidR="0023319D" w:rsidRDefault="0023319D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163B6A" w:rsidRDefault="0023319D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lastRenderedPageBreak/>
        <w:drawing>
          <wp:inline distT="0" distB="0" distL="0" distR="0" wp14:anchorId="0697BDF2" wp14:editId="065EA4F7">
            <wp:extent cx="5314950" cy="6515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3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302C9"/>
    <w:rsid w:val="0006188A"/>
    <w:rsid w:val="00071426"/>
    <w:rsid w:val="0009511E"/>
    <w:rsid w:val="00163B6A"/>
    <w:rsid w:val="00225CBC"/>
    <w:rsid w:val="0023319D"/>
    <w:rsid w:val="00266A5B"/>
    <w:rsid w:val="002F5A26"/>
    <w:rsid w:val="003713C5"/>
    <w:rsid w:val="00392D6D"/>
    <w:rsid w:val="00432A46"/>
    <w:rsid w:val="004745B7"/>
    <w:rsid w:val="00550FF6"/>
    <w:rsid w:val="0057043D"/>
    <w:rsid w:val="006B1A89"/>
    <w:rsid w:val="006E22AA"/>
    <w:rsid w:val="006F1776"/>
    <w:rsid w:val="007645C8"/>
    <w:rsid w:val="00790436"/>
    <w:rsid w:val="00861965"/>
    <w:rsid w:val="008E16BB"/>
    <w:rsid w:val="00972A6F"/>
    <w:rsid w:val="00A20257"/>
    <w:rsid w:val="00A21ED3"/>
    <w:rsid w:val="00C100FA"/>
    <w:rsid w:val="00C83E3E"/>
    <w:rsid w:val="00D0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2019-04-26T10:34:00Z</dcterms:created>
  <dcterms:modified xsi:type="dcterms:W3CDTF">2019-04-30T08:09:00Z</dcterms:modified>
</cp:coreProperties>
</file>