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26" w:rsidRDefault="00484812" w:rsidP="00484812">
      <w:r>
        <w:rPr>
          <w:rFonts w:ascii="Arial" w:hAnsi="Arial" w:cs="Arial"/>
          <w:sz w:val="24"/>
          <w:szCs w:val="24"/>
        </w:rPr>
        <w:t>NHS Number: 4********4</w:t>
      </w:r>
      <w:r>
        <w:rPr>
          <w:rFonts w:ascii="Arial" w:hAnsi="Arial" w:cs="Arial"/>
          <w:sz w:val="24"/>
          <w:szCs w:val="24"/>
        </w:rPr>
        <w:br/>
        <w:t xml:space="preserve">Referring Doctor: </w:t>
      </w:r>
      <w:proofErr w:type="gramStart"/>
      <w:r>
        <w:rPr>
          <w:rFonts w:ascii="Arial" w:hAnsi="Arial" w:cs="Arial"/>
          <w:sz w:val="24"/>
          <w:szCs w:val="24"/>
        </w:rPr>
        <w:t xml:space="preserve">Natalia  </w:t>
      </w:r>
      <w:proofErr w:type="spellStart"/>
      <w:r>
        <w:rPr>
          <w:rFonts w:ascii="Arial" w:hAnsi="Arial" w:cs="Arial"/>
          <w:sz w:val="24"/>
          <w:szCs w:val="24"/>
        </w:rPr>
        <w:t>Trifonova</w:t>
      </w:r>
      <w:proofErr w:type="spellEnd"/>
      <w:proofErr w:type="gramEnd"/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19B******7 23/01/2019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Admitted with right sided weakness.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NO SIGNIFICANT STENOSES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Intimal thickening was noted in each CCA and there was echogenic plaque in both proximal ICAs, appearing more moderate on the right.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on either side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>
        <w:rPr>
          <w:rFonts w:ascii="Arial" w:hAnsi="Arial" w:cs="Arial"/>
          <w:sz w:val="20"/>
          <w:szCs w:val="20"/>
        </w:rPr>
        <w:br/>
      </w:r>
    </w:p>
    <w:p w:rsidR="00CF58E7" w:rsidRDefault="00CF58E7" w:rsidP="00484812"/>
    <w:p w:rsidR="00CF58E7" w:rsidRDefault="00CF58E7" w:rsidP="00484812"/>
    <w:p w:rsidR="00CF58E7" w:rsidRDefault="00CF58E7" w:rsidP="00484812"/>
    <w:p w:rsidR="00CF58E7" w:rsidRDefault="00CF58E7" w:rsidP="00484812"/>
    <w:p w:rsidR="00CF58E7" w:rsidRDefault="00CF58E7" w:rsidP="00484812"/>
    <w:p w:rsidR="00CF58E7" w:rsidRDefault="00CF58E7" w:rsidP="00484812"/>
    <w:p w:rsidR="00CF58E7" w:rsidRDefault="00CF58E7" w:rsidP="00484812"/>
    <w:p w:rsidR="00CF58E7" w:rsidRDefault="00CF58E7" w:rsidP="00484812"/>
    <w:p w:rsidR="00CF58E7" w:rsidRDefault="00CF58E7" w:rsidP="00484812"/>
    <w:p w:rsidR="00CF58E7" w:rsidRDefault="00CF58E7" w:rsidP="00484812"/>
    <w:p w:rsidR="00CF58E7" w:rsidRDefault="00CF58E7" w:rsidP="00484812"/>
    <w:p w:rsidR="00CF58E7" w:rsidRPr="00484812" w:rsidRDefault="00CF58E7" w:rsidP="00484812">
      <w:bookmarkStart w:id="0" w:name="_GoBack"/>
      <w:bookmarkEnd w:id="0"/>
    </w:p>
    <w:sectPr w:rsidR="00CF58E7" w:rsidRPr="004848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484812"/>
    <w:rsid w:val="007B1139"/>
    <w:rsid w:val="00C83E3E"/>
    <w:rsid w:val="00C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4</cp:revision>
  <dcterms:created xsi:type="dcterms:W3CDTF">2019-04-21T09:50:00Z</dcterms:created>
  <dcterms:modified xsi:type="dcterms:W3CDTF">2019-04-25T08:01:00Z</dcterms:modified>
</cp:coreProperties>
</file>