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B9" w:rsidRDefault="00EE6B18" w:rsidP="006708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4********1</w:t>
      </w:r>
      <w:r>
        <w:rPr>
          <w:rFonts w:ascii="Arial" w:hAnsi="Arial" w:cs="Arial"/>
          <w:sz w:val="24"/>
          <w:szCs w:val="24"/>
        </w:rPr>
        <w:br/>
        <w:t>Referring Doctor: MDHA DHARMASIRI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19B******1 01/02/2019 US Doppler carotid artery Both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Left sided </w:t>
      </w:r>
      <w:proofErr w:type="spellStart"/>
      <w:r>
        <w:rPr>
          <w:rFonts w:ascii="Arial" w:hAnsi="Arial" w:cs="Arial"/>
          <w:sz w:val="24"/>
          <w:szCs w:val="24"/>
        </w:rPr>
        <w:t>amaurosis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fugax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NO SIGNIFICANT STENOSES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common carotid, internal and external carotid, and the vertebral arteries were assessed.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RIGHT: Intimal thickening was noted in the CCA and there was a moderate clump of echogenic plaque at the origin of the ICA.  This was slightly elevating velocities however not to a haemodynamically significant degree therefore no stenosis is indicated.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LEFT: Intimal thickening was noted in the CCA and there was minor echogenic plaque in the proximal ICA.  This was not causing any significant </w:t>
      </w:r>
      <w:proofErr w:type="spellStart"/>
      <w:r>
        <w:rPr>
          <w:rFonts w:ascii="Arial" w:hAnsi="Arial" w:cs="Arial"/>
          <w:sz w:val="20"/>
          <w:szCs w:val="20"/>
        </w:rPr>
        <w:t>narrowings</w:t>
      </w:r>
      <w:proofErr w:type="spellEnd"/>
      <w:r>
        <w:rPr>
          <w:rFonts w:ascii="Arial" w:hAnsi="Arial" w:cs="Arial"/>
          <w:sz w:val="20"/>
          <w:szCs w:val="20"/>
        </w:rPr>
        <w:t xml:space="preserve"> and velocities were within normal ranges throughout.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VERTEBRALS: Normal </w:t>
      </w:r>
      <w:proofErr w:type="spellStart"/>
      <w:r>
        <w:rPr>
          <w:rFonts w:ascii="Arial" w:hAnsi="Arial" w:cs="Arial"/>
          <w:sz w:val="20"/>
          <w:szCs w:val="20"/>
        </w:rPr>
        <w:t>antegrade</w:t>
      </w:r>
      <w:proofErr w:type="spellEnd"/>
      <w:r>
        <w:rPr>
          <w:rFonts w:ascii="Arial" w:hAnsi="Arial" w:cs="Arial"/>
          <w:sz w:val="20"/>
          <w:szCs w:val="20"/>
        </w:rPr>
        <w:t xml:space="preserve"> flow was demonstrated in both vertebral arteries.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F777B9" w:rsidRDefault="00F777B9" w:rsidP="00670828">
      <w:pPr>
        <w:rPr>
          <w:rFonts w:ascii="Arial" w:hAnsi="Arial" w:cs="Arial"/>
          <w:sz w:val="20"/>
          <w:szCs w:val="20"/>
        </w:rPr>
      </w:pPr>
    </w:p>
    <w:p w:rsidR="00071426" w:rsidRPr="00621901" w:rsidRDefault="00071426" w:rsidP="0067082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71426" w:rsidRPr="00621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305657"/>
    <w:rsid w:val="00484812"/>
    <w:rsid w:val="00621901"/>
    <w:rsid w:val="00670828"/>
    <w:rsid w:val="008A13BF"/>
    <w:rsid w:val="00A83A02"/>
    <w:rsid w:val="00B107F2"/>
    <w:rsid w:val="00C3450F"/>
    <w:rsid w:val="00C83E3E"/>
    <w:rsid w:val="00E45EBA"/>
    <w:rsid w:val="00EE6B18"/>
    <w:rsid w:val="00F7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2019-04-21T10:19:00Z</dcterms:created>
  <dcterms:modified xsi:type="dcterms:W3CDTF">2019-04-25T08:02:00Z</dcterms:modified>
</cp:coreProperties>
</file>