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5BC" w:rsidRDefault="007215BC"/>
    <w:p w:rsidR="005743C5" w:rsidRDefault="005743C5"/>
    <w:p w:rsidR="005743C5" w:rsidRDefault="005743C5">
      <w:r>
        <w:rPr>
          <w:noProof/>
          <w:lang w:eastAsia="en-GB"/>
        </w:rPr>
        <w:drawing>
          <wp:inline distT="0" distB="0" distL="0" distR="0">
            <wp:extent cx="5731510" cy="81667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t Ass 20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3C5" w:rsidRDefault="005743C5"/>
    <w:p w:rsidR="005743C5" w:rsidRDefault="005743C5"/>
    <w:p w:rsidR="005743C5" w:rsidRDefault="005743C5">
      <w:r>
        <w:rPr>
          <w:noProof/>
          <w:lang w:eastAsia="en-GB"/>
        </w:rPr>
        <w:drawing>
          <wp:inline distT="0" distB="0" distL="0" distR="0">
            <wp:extent cx="5731510" cy="758698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Man 2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3C5" w:rsidRDefault="005743C5"/>
    <w:p w:rsidR="005743C5" w:rsidRDefault="005743C5"/>
    <w:p w:rsidR="005743C5" w:rsidRDefault="005743C5"/>
    <w:p w:rsidR="005743C5" w:rsidRDefault="005743C5">
      <w:r>
        <w:rPr>
          <w:noProof/>
          <w:lang w:eastAsia="en-GB"/>
        </w:rPr>
        <w:drawing>
          <wp:inline distT="0" distB="0" distL="0" distR="0">
            <wp:extent cx="5731510" cy="81413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s 2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3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3C5"/>
    <w:rsid w:val="005743C5"/>
    <w:rsid w:val="0072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CEEB9"/>
  <w15:chartTrackingRefBased/>
  <w15:docId w15:val="{04C2B2EB-ECB3-4ABA-A733-964373326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Betsi Cadwaladr University Health Board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Chapman (BCUHB - Radiology)</dc:creator>
  <cp:keywords/>
  <dc:description/>
  <cp:lastModifiedBy>Guy Chapman (BCUHB - Radiology)</cp:lastModifiedBy>
  <cp:revision>1</cp:revision>
  <dcterms:created xsi:type="dcterms:W3CDTF">2020-03-13T12:27:00Z</dcterms:created>
  <dcterms:modified xsi:type="dcterms:W3CDTF">2020-03-13T12:36:00Z</dcterms:modified>
</cp:coreProperties>
</file>