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C4" w:rsidRPr="000A24D3" w:rsidRDefault="00913874">
      <w:pPr>
        <w:rPr>
          <w:b/>
          <w:bCs/>
          <w:u w:val="single"/>
        </w:rPr>
      </w:pPr>
      <w:r w:rsidRPr="000A24D3">
        <w:rPr>
          <w:b/>
          <w:bCs/>
          <w:u w:val="single"/>
        </w:rPr>
        <w:t>VenaSeal</w:t>
      </w:r>
    </w:p>
    <w:p w:rsidR="00913874" w:rsidRDefault="00913874" w:rsidP="00913874">
      <w:r>
        <w:t>We have worked closely with the reps from VenaSeal in Abu Dhabi and our vascular surgeon in theatre to make VenaSeal a slick and successful process</w:t>
      </w:r>
      <w:r w:rsidR="000A24D3">
        <w:t xml:space="preserve"> at the Cleveland Clinic Abu Dhabi</w:t>
      </w:r>
    </w:p>
    <w:p w:rsidR="000A24D3" w:rsidRDefault="00913874" w:rsidP="000A24D3">
      <w:r>
        <w:t xml:space="preserve">As a vascular scientist </w:t>
      </w:r>
      <w:r w:rsidR="000A24D3">
        <w:t>our</w:t>
      </w:r>
      <w:r>
        <w:t xml:space="preserve"> role in the </w:t>
      </w:r>
      <w:r w:rsidR="000A24D3">
        <w:t xml:space="preserve">VenaSeal process is throughout the </w:t>
      </w:r>
      <w:proofErr w:type="gramStart"/>
      <w:r w:rsidR="000A24D3">
        <w:t>patients</w:t>
      </w:r>
      <w:proofErr w:type="gramEnd"/>
      <w:r w:rsidR="000A24D3">
        <w:t xml:space="preserve"> full journey from diagnosis to follow up post treatment</w:t>
      </w:r>
    </w:p>
    <w:p w:rsidR="00913874" w:rsidRPr="000A24D3" w:rsidRDefault="000A24D3" w:rsidP="000A24D3">
      <w:pPr>
        <w:rPr>
          <w:b/>
          <w:bCs/>
        </w:rPr>
      </w:pPr>
      <w:r w:rsidRPr="000A24D3">
        <w:rPr>
          <w:b/>
          <w:bCs/>
        </w:rPr>
        <w:t>Identify</w:t>
      </w:r>
      <w:r w:rsidR="00913874" w:rsidRPr="000A24D3">
        <w:rPr>
          <w:b/>
          <w:bCs/>
        </w:rPr>
        <w:t xml:space="preserve"> patients that are suitable for the procedure. </w:t>
      </w:r>
    </w:p>
    <w:p w:rsidR="00913874" w:rsidRDefault="00913874" w:rsidP="000A24D3">
      <w:pPr>
        <w:pStyle w:val="NoSpacing"/>
      </w:pPr>
      <w:r>
        <w:t>We do not put patients forward for VenaSeal</w:t>
      </w:r>
    </w:p>
    <w:p w:rsidR="00913874" w:rsidRDefault="00913874" w:rsidP="000A24D3">
      <w:pPr>
        <w:pStyle w:val="NoSpacing"/>
      </w:pPr>
      <w:r>
        <w:t xml:space="preserve">If the patient has a large incompetent branch within 5cm of the SFJ that is not treatable with VenaSeal </w:t>
      </w:r>
    </w:p>
    <w:p w:rsidR="00913874" w:rsidRDefault="00913874" w:rsidP="000A24D3">
      <w:pPr>
        <w:pStyle w:val="NoSpacing"/>
      </w:pPr>
      <w:r>
        <w:t>Veins less than 2mm in diameter</w:t>
      </w:r>
    </w:p>
    <w:p w:rsidR="00913874" w:rsidRDefault="00913874" w:rsidP="000A24D3">
      <w:pPr>
        <w:pStyle w:val="NoSpacing"/>
      </w:pPr>
      <w:r>
        <w:t>Extremely tortuous veins</w:t>
      </w:r>
    </w:p>
    <w:p w:rsidR="00913874" w:rsidRDefault="00913874" w:rsidP="000A24D3">
      <w:pPr>
        <w:pStyle w:val="NoSpacing"/>
      </w:pPr>
      <w:r>
        <w:t xml:space="preserve">Veins </w:t>
      </w:r>
      <w:proofErr w:type="gramStart"/>
      <w:r>
        <w:t>that are</w:t>
      </w:r>
      <w:proofErr w:type="gramEnd"/>
      <w:r>
        <w:t xml:space="preserve"> especially superficial.</w:t>
      </w:r>
    </w:p>
    <w:p w:rsidR="00913874" w:rsidRDefault="00913874" w:rsidP="00913874"/>
    <w:p w:rsidR="00913874" w:rsidRPr="000A24D3" w:rsidRDefault="00913874" w:rsidP="00913874">
      <w:pPr>
        <w:rPr>
          <w:b/>
          <w:bCs/>
        </w:rPr>
      </w:pPr>
      <w:r w:rsidRPr="000A24D3">
        <w:rPr>
          <w:b/>
          <w:bCs/>
        </w:rPr>
        <w:t>Before surgery in pre op</w:t>
      </w:r>
    </w:p>
    <w:p w:rsidR="00913874" w:rsidRDefault="00913874" w:rsidP="000A24D3">
      <w:pPr>
        <w:pStyle w:val="NoSpacing"/>
      </w:pPr>
      <w:r>
        <w:t>We mark the patient at the place where we would like the surgeon to gain entry to the vein.</w:t>
      </w:r>
    </w:p>
    <w:p w:rsidR="00913874" w:rsidRDefault="00913874" w:rsidP="000A24D3">
      <w:pPr>
        <w:pStyle w:val="NoSpacing"/>
      </w:pPr>
      <w:r>
        <w:t>We mark any particularly large branches to enable us to put pressure on them to stop the guide wire going into the branches and to enable us to let the surgeon know to apply some extra glue in these areas.</w:t>
      </w:r>
    </w:p>
    <w:p w:rsidR="00913874" w:rsidRDefault="00913874" w:rsidP="000A24D3">
      <w:pPr>
        <w:pStyle w:val="NoSpacing"/>
      </w:pPr>
      <w:r>
        <w:t>We make the junction and 5cm back from the junction on the patient.</w:t>
      </w:r>
    </w:p>
    <w:p w:rsidR="00913874" w:rsidRDefault="00913874" w:rsidP="00913874"/>
    <w:p w:rsidR="00913874" w:rsidRPr="000A24D3" w:rsidRDefault="00913874" w:rsidP="00913874">
      <w:pPr>
        <w:rPr>
          <w:b/>
          <w:bCs/>
        </w:rPr>
      </w:pPr>
      <w:r w:rsidRPr="000A24D3">
        <w:rPr>
          <w:b/>
          <w:bCs/>
        </w:rPr>
        <w:t>In theatre</w:t>
      </w:r>
    </w:p>
    <w:p w:rsidR="00913874" w:rsidRDefault="00913874" w:rsidP="000A24D3">
      <w:pPr>
        <w:pStyle w:val="NoSpacing"/>
      </w:pPr>
      <w:r>
        <w:t xml:space="preserve">We provide ultrasound guidance for the </w:t>
      </w:r>
      <w:proofErr w:type="spellStart"/>
      <w:r>
        <w:t>cannulation</w:t>
      </w:r>
      <w:proofErr w:type="spellEnd"/>
      <w:r>
        <w:t>.</w:t>
      </w:r>
    </w:p>
    <w:p w:rsidR="00913874" w:rsidRDefault="00913874" w:rsidP="000A24D3">
      <w:pPr>
        <w:pStyle w:val="NoSpacing"/>
      </w:pPr>
      <w:r>
        <w:t>Ultrasound to ensure the glue dispenser is pulled back 5cm from the junction</w:t>
      </w:r>
    </w:p>
    <w:p w:rsidR="00913874" w:rsidRDefault="00913874" w:rsidP="000A24D3">
      <w:pPr>
        <w:pStyle w:val="NoSpacing"/>
      </w:pPr>
      <w:r>
        <w:t>We help with the compressions to speed up the process</w:t>
      </w:r>
    </w:p>
    <w:p w:rsidR="00913874" w:rsidRDefault="00913874" w:rsidP="000A24D3">
      <w:pPr>
        <w:pStyle w:val="NoSpacing"/>
      </w:pPr>
      <w:r>
        <w:t>We provide a post procedure check of the CFV or popliteal and the treated vein/s</w:t>
      </w:r>
    </w:p>
    <w:p w:rsidR="00913874" w:rsidRDefault="00913874" w:rsidP="00913874"/>
    <w:p w:rsidR="00913874" w:rsidRPr="000A24D3" w:rsidRDefault="00913874" w:rsidP="00913874">
      <w:pPr>
        <w:rPr>
          <w:b/>
          <w:bCs/>
        </w:rPr>
      </w:pPr>
      <w:r w:rsidRPr="000A24D3">
        <w:rPr>
          <w:b/>
          <w:bCs/>
        </w:rPr>
        <w:t>3 weeks post-surgery</w:t>
      </w:r>
    </w:p>
    <w:p w:rsidR="00913874" w:rsidRDefault="00913874" w:rsidP="00913874">
      <w:r>
        <w:t>Follow up scan for success and to ensure the CFV/Popliteal remain open.</w:t>
      </w:r>
    </w:p>
    <w:p w:rsidR="000A24D3" w:rsidRDefault="000A24D3" w:rsidP="00913874"/>
    <w:p w:rsidR="00913874" w:rsidRDefault="000A24D3" w:rsidP="00913874">
      <w:r>
        <w:t xml:space="preserve">We have been lucky enough to be visited by Rodney Rabbi the inventor of </w:t>
      </w:r>
      <w:proofErr w:type="gramStart"/>
      <w:r>
        <w:t>VenaSeal  and</w:t>
      </w:r>
      <w:proofErr w:type="gramEnd"/>
      <w:r>
        <w:t xml:space="preserve"> we will now be the Middle East training </w:t>
      </w:r>
      <w:proofErr w:type="spellStart"/>
      <w:r>
        <w:t>centre</w:t>
      </w:r>
      <w:proofErr w:type="spellEnd"/>
      <w:r>
        <w:t xml:space="preserve"> for doctors wishing to learn the VenaSeal process.</w:t>
      </w:r>
    </w:p>
    <w:p w:rsidR="00913874" w:rsidRDefault="00913874" w:rsidP="00913874">
      <w:bookmarkStart w:id="0" w:name="_GoBack"/>
      <w:bookmarkEnd w:id="0"/>
    </w:p>
    <w:sectPr w:rsidR="009138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874"/>
    <w:rsid w:val="000A24D3"/>
    <w:rsid w:val="00913874"/>
    <w:rsid w:val="00AC0A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24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24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Cleveland Clinic Abu Dhabi</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SedgwiN</dc:creator>
  <cp:lastModifiedBy>SedgwiN</cp:lastModifiedBy>
  <cp:revision>1</cp:revision>
  <dcterms:created xsi:type="dcterms:W3CDTF">2016-11-30T10:46:00Z</dcterms:created>
  <dcterms:modified xsi:type="dcterms:W3CDTF">2016-11-30T11:03:00Z</dcterms:modified>
</cp:coreProperties>
</file>