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  <w:gridCol w:w="60"/>
      </w:tblGrid>
      <w:tr w:rsidR="00AE49D0" w:rsidTr="00AE49D0">
        <w:trPr>
          <w:trHeight w:val="699"/>
        </w:trPr>
        <w:tc>
          <w:tcPr>
            <w:tcW w:w="9242" w:type="dxa"/>
            <w:gridSpan w:val="2"/>
            <w:vAlign w:val="center"/>
          </w:tcPr>
          <w:p w:rsidR="00AE49D0" w:rsidRDefault="009B7E0F" w:rsidP="0084113C">
            <w:pPr>
              <w:jc w:val="center"/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</w:pPr>
            <w:r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 xml:space="preserve">Vascular </w:t>
            </w:r>
            <w:r w:rsid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surgery Foundation Day 1</w:t>
            </w:r>
            <w:r w:rsidR="00AE49D0"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 xml:space="preserve">  </w:t>
            </w:r>
            <w:r w:rsidR="000635F1"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 xml:space="preserve">– Division D </w:t>
            </w:r>
            <w:r w:rsid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– 16/04/2024</w:t>
            </w:r>
          </w:p>
          <w:p w:rsidR="004D6EA2" w:rsidRPr="00AE49D0" w:rsidRDefault="004D6EA2" w:rsidP="0084113C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Clinical School of Medicine - Seminar room 20</w:t>
            </w:r>
          </w:p>
        </w:tc>
      </w:tr>
      <w:tr w:rsidR="000635F1" w:rsidTr="000635F1">
        <w:trPr>
          <w:gridAfter w:val="1"/>
          <w:wAfter w:w="62" w:type="dxa"/>
          <w:trHeight w:val="5954"/>
        </w:trPr>
        <w:tc>
          <w:tcPr>
            <w:tcW w:w="9180" w:type="dxa"/>
          </w:tcPr>
          <w:p w:rsidR="000635F1" w:rsidRDefault="000635F1" w:rsidP="000635F1">
            <w:pPr>
              <w:jc w:val="center"/>
              <w:rPr>
                <w:sz w:val="24"/>
                <w:szCs w:val="24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08:30 – 10</w:t>
            </w:r>
            <w:r w:rsidR="000635F1">
              <w:rPr>
                <w:rFonts w:ascii="Verdana" w:hAnsi="Verdana"/>
                <w:sz w:val="28"/>
                <w:szCs w:val="28"/>
              </w:rPr>
              <w:t>:00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6F04F9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Veins and Arteries: Anatomy and P</w:t>
            </w:r>
            <w:r w:rsidR="009B7E0F">
              <w:rPr>
                <w:rFonts w:ascii="Verdana" w:hAnsi="Verdana"/>
                <w:sz w:val="28"/>
                <w:szCs w:val="28"/>
              </w:rPr>
              <w:t>hysiology</w:t>
            </w: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(Mr Ali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Navi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</w:t>
            </w:r>
          </w:p>
          <w:p w:rsidR="009B7E0F" w:rsidRDefault="009B7E0F" w:rsidP="009B7E0F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9B7E0F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10:00-10:3</w:t>
            </w:r>
            <w:r w:rsidR="000635F1">
              <w:rPr>
                <w:rFonts w:ascii="Verdana" w:hAnsi="Verdana"/>
                <w:sz w:val="28"/>
                <w:szCs w:val="28"/>
              </w:rPr>
              <w:t>0</w:t>
            </w:r>
            <w:r>
              <w:rPr>
                <w:rFonts w:ascii="Verdana" w:hAnsi="Verdana"/>
                <w:sz w:val="28"/>
                <w:szCs w:val="28"/>
              </w:rPr>
              <w:t xml:space="preserve">  Break 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9B7E0F" w:rsidRDefault="009B7E0F" w:rsidP="000635F1">
            <w:pPr>
              <w:jc w:val="center"/>
              <w:rPr>
                <w:rFonts w:ascii="Verdana" w:hAnsi="Verdana"/>
                <w:i/>
                <w:sz w:val="28"/>
                <w:szCs w:val="28"/>
              </w:rPr>
            </w:pPr>
            <w:r>
              <w:rPr>
                <w:rFonts w:ascii="Verdana" w:hAnsi="Verdana"/>
                <w:i/>
                <w:sz w:val="28"/>
                <w:szCs w:val="28"/>
              </w:rPr>
              <w:t xml:space="preserve">10:30-11:00 </w:t>
            </w:r>
          </w:p>
          <w:p w:rsidR="000635F1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Larvae therapy: administration and monitoring</w:t>
            </w:r>
          </w:p>
          <w:p w:rsidR="004D6EA2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(Glenn Chapman)</w:t>
            </w:r>
          </w:p>
          <w:p w:rsidR="004D6EA2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11:00-12:00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6F04F9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Diabetes in V</w:t>
            </w:r>
            <w:r w:rsidR="009B7E0F">
              <w:rPr>
                <w:rFonts w:ascii="Verdana" w:hAnsi="Verdana"/>
                <w:sz w:val="28"/>
                <w:szCs w:val="28"/>
              </w:rPr>
              <w:t>ascular patients</w:t>
            </w:r>
          </w:p>
          <w:p w:rsidR="000635F1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(Dr Tony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Coll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</w:t>
            </w:r>
            <w:r w:rsidR="009B7E0F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12:00- 12:45</w:t>
            </w:r>
          </w:p>
          <w:p w:rsidR="009B7E0F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9B7E0F" w:rsidRDefault="006F04F9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Nutrition and L</w:t>
            </w:r>
            <w:r w:rsidR="009B7E0F">
              <w:rPr>
                <w:rFonts w:ascii="Verdana" w:hAnsi="Verdana"/>
                <w:sz w:val="28"/>
                <w:szCs w:val="28"/>
              </w:rPr>
              <w:t xml:space="preserve">ifestyle </w:t>
            </w:r>
          </w:p>
          <w:p w:rsidR="000635F1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(Glenn Chapman)</w:t>
            </w:r>
          </w:p>
          <w:p w:rsidR="000635F1" w:rsidRDefault="000635F1" w:rsidP="009B7E0F">
            <w:pPr>
              <w:rPr>
                <w:rFonts w:ascii="Verdana" w:hAnsi="Verdana"/>
                <w:sz w:val="28"/>
                <w:szCs w:val="28"/>
              </w:rPr>
            </w:pPr>
          </w:p>
          <w:p w:rsidR="000635F1" w:rsidRPr="000635F1" w:rsidRDefault="009B7E0F" w:rsidP="000635F1">
            <w:pPr>
              <w:jc w:val="center"/>
              <w:rPr>
                <w:rFonts w:ascii="Verdana" w:hAnsi="Verdana"/>
                <w:i/>
                <w:sz w:val="28"/>
                <w:szCs w:val="28"/>
              </w:rPr>
            </w:pPr>
            <w:r>
              <w:rPr>
                <w:rFonts w:ascii="Verdana" w:hAnsi="Verdana"/>
                <w:i/>
                <w:sz w:val="28"/>
                <w:szCs w:val="28"/>
              </w:rPr>
              <w:t>12:45 – 13:15</w:t>
            </w:r>
            <w:r w:rsidR="000635F1" w:rsidRPr="000635F1">
              <w:rPr>
                <w:rFonts w:ascii="Verdana" w:hAnsi="Verdana"/>
                <w:i/>
                <w:sz w:val="28"/>
                <w:szCs w:val="28"/>
              </w:rPr>
              <w:t xml:space="preserve"> lunch</w:t>
            </w:r>
          </w:p>
          <w:p w:rsidR="000635F1" w:rsidRPr="00AE49D0" w:rsidRDefault="000635F1" w:rsidP="000635F1">
            <w:pPr>
              <w:jc w:val="center"/>
              <w:rPr>
                <w:sz w:val="24"/>
                <w:szCs w:val="24"/>
              </w:rPr>
            </w:pPr>
          </w:p>
        </w:tc>
      </w:tr>
      <w:tr w:rsidR="000635F1" w:rsidTr="000635F1">
        <w:trPr>
          <w:gridAfter w:val="1"/>
          <w:wAfter w:w="62" w:type="dxa"/>
          <w:trHeight w:val="4126"/>
        </w:trPr>
        <w:tc>
          <w:tcPr>
            <w:tcW w:w="9180" w:type="dxa"/>
          </w:tcPr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13:15 – 14:00</w:t>
            </w: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ECG interpretation/ACS protocol</w:t>
            </w:r>
          </w:p>
          <w:p w:rsidR="009B7E0F" w:rsidRDefault="004D6EA2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(Glenn Chapman)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14:00 </w:t>
            </w:r>
            <w:r w:rsidR="000635F1">
              <w:rPr>
                <w:rFonts w:ascii="Verdana" w:hAnsi="Verdana"/>
                <w:sz w:val="28"/>
                <w:szCs w:val="28"/>
              </w:rPr>
              <w:t>-</w:t>
            </w:r>
            <w:r>
              <w:rPr>
                <w:rFonts w:ascii="Verdana" w:hAnsi="Verdana"/>
                <w:sz w:val="28"/>
                <w:szCs w:val="28"/>
              </w:rPr>
              <w:t xml:space="preserve"> 15:3</w:t>
            </w:r>
            <w:r w:rsidR="000635F1">
              <w:rPr>
                <w:rFonts w:ascii="Verdana" w:hAnsi="Verdana"/>
                <w:sz w:val="28"/>
                <w:szCs w:val="28"/>
              </w:rPr>
              <w:t>0pm</w:t>
            </w:r>
          </w:p>
          <w:p w:rsidR="000635F1" w:rsidRDefault="009B7E0F" w:rsidP="006F04F9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Dopplers</w:t>
            </w:r>
            <w:proofErr w:type="spellEnd"/>
            <w:r w:rsidR="006F04F9">
              <w:rPr>
                <w:rFonts w:ascii="Verdana" w:hAnsi="Verdana"/>
                <w:sz w:val="28"/>
                <w:szCs w:val="28"/>
              </w:rPr>
              <w:t>, signals interpretation</w:t>
            </w:r>
            <w:r>
              <w:rPr>
                <w:rFonts w:ascii="Verdana" w:hAnsi="Verdana"/>
                <w:sz w:val="28"/>
                <w:szCs w:val="28"/>
              </w:rPr>
              <w:t xml:space="preserve"> and ABPI</w:t>
            </w:r>
            <w:r w:rsidR="006F04F9">
              <w:rPr>
                <w:rFonts w:ascii="Verdana" w:hAnsi="Verdana"/>
                <w:sz w:val="28"/>
                <w:szCs w:val="28"/>
              </w:rPr>
              <w:t xml:space="preserve"> interpretation</w:t>
            </w:r>
          </w:p>
          <w:p w:rsidR="009B7E0F" w:rsidRDefault="006F04F9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</w:t>
            </w:r>
            <w:r w:rsidR="00EC56F0">
              <w:rPr>
                <w:rFonts w:ascii="Verdana" w:hAnsi="Verdana"/>
                <w:sz w:val="28"/>
                <w:szCs w:val="28"/>
              </w:rPr>
              <w:t xml:space="preserve">Isabel Softley and Joseph Law - </w:t>
            </w:r>
            <w:bookmarkStart w:id="0" w:name="_GoBack"/>
            <w:bookmarkEnd w:id="0"/>
            <w:r>
              <w:rPr>
                <w:rFonts w:ascii="Verdana" w:hAnsi="Verdana"/>
                <w:sz w:val="28"/>
                <w:szCs w:val="28"/>
              </w:rPr>
              <w:t>VSU scientist</w:t>
            </w:r>
            <w:r w:rsidR="009B7E0F">
              <w:rPr>
                <w:rFonts w:ascii="Verdana" w:hAnsi="Verdana"/>
                <w:sz w:val="28"/>
                <w:szCs w:val="28"/>
              </w:rPr>
              <w:t>)</w:t>
            </w:r>
          </w:p>
          <w:p w:rsidR="000635F1" w:rsidRDefault="000635F1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0635F1" w:rsidRDefault="009B7E0F" w:rsidP="000635F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15:30 – 16</w:t>
            </w:r>
            <w:r w:rsidR="000635F1">
              <w:rPr>
                <w:rFonts w:ascii="Verdana" w:hAnsi="Verdana"/>
                <w:sz w:val="28"/>
                <w:szCs w:val="28"/>
              </w:rPr>
              <w:t>:30</w:t>
            </w:r>
          </w:p>
          <w:p w:rsidR="000635F1" w:rsidRDefault="006F04F9" w:rsidP="009B7E0F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Discharge P</w:t>
            </w:r>
            <w:r w:rsidR="009B7E0F">
              <w:rPr>
                <w:rFonts w:ascii="Verdana" w:hAnsi="Verdana"/>
                <w:sz w:val="28"/>
                <w:szCs w:val="28"/>
              </w:rPr>
              <w:t>lanning and Patient flow</w:t>
            </w:r>
          </w:p>
          <w:p w:rsidR="009B7E0F" w:rsidRDefault="009B7E0F" w:rsidP="009B7E0F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(Sergio Costantino)</w:t>
            </w:r>
          </w:p>
          <w:p w:rsidR="004D6EA2" w:rsidRPr="00317D22" w:rsidRDefault="004D6EA2" w:rsidP="009B7E0F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B15DB5" w:rsidRDefault="00B15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  <w:gridCol w:w="60"/>
      </w:tblGrid>
      <w:tr w:rsidR="004D6EA2" w:rsidRPr="00AE49D0" w:rsidTr="009F600D">
        <w:trPr>
          <w:trHeight w:val="699"/>
        </w:trPr>
        <w:tc>
          <w:tcPr>
            <w:tcW w:w="9242" w:type="dxa"/>
            <w:gridSpan w:val="2"/>
            <w:vAlign w:val="center"/>
          </w:tcPr>
          <w:p w:rsidR="004D6EA2" w:rsidRDefault="004D6EA2" w:rsidP="009F600D">
            <w:pPr>
              <w:jc w:val="center"/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</w:pPr>
            <w:r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lastRenderedPageBreak/>
              <w:t xml:space="preserve">Vascular </w:t>
            </w:r>
            <w:r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surgery Foundation Day 2</w:t>
            </w:r>
            <w:r w:rsidRPr="004D6EA2"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 xml:space="preserve">  – Division D </w:t>
            </w:r>
            <w:r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– 17/05/2024</w:t>
            </w:r>
          </w:p>
          <w:p w:rsidR="004D6EA2" w:rsidRPr="00AE49D0" w:rsidRDefault="004D6EA2" w:rsidP="009F600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1F497D" w:themeColor="text2"/>
                <w:sz w:val="24"/>
                <w:szCs w:val="24"/>
                <w:u w:val="single"/>
              </w:rPr>
              <w:t>Seminar Room ATC Level 4</w:t>
            </w:r>
          </w:p>
        </w:tc>
      </w:tr>
      <w:tr w:rsidR="004D6EA2" w:rsidRPr="00AE49D0" w:rsidTr="009F600D">
        <w:trPr>
          <w:gridAfter w:val="1"/>
          <w:wAfter w:w="62" w:type="dxa"/>
          <w:trHeight w:val="5954"/>
        </w:trPr>
        <w:tc>
          <w:tcPr>
            <w:tcW w:w="9180" w:type="dxa"/>
          </w:tcPr>
          <w:p w:rsidR="004D6EA2" w:rsidRDefault="004D6EA2" w:rsidP="009F600D">
            <w:pPr>
              <w:jc w:val="center"/>
              <w:rPr>
                <w:sz w:val="24"/>
                <w:szCs w:val="24"/>
              </w:rPr>
            </w:pP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08:30 – 10:00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6F04F9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Common Vascular Surgeries and P</w:t>
            </w:r>
            <w:r w:rsidR="004D6EA2">
              <w:rPr>
                <w:rFonts w:ascii="Verdana" w:hAnsi="Verdana"/>
                <w:sz w:val="28"/>
                <w:szCs w:val="28"/>
              </w:rPr>
              <w:t xml:space="preserve">rocedures 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(Mr Chandana Wijewardena)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10:00-10:30  Break 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4D6EA2" w:rsidP="009F600D">
            <w:pPr>
              <w:jc w:val="center"/>
              <w:rPr>
                <w:rFonts w:ascii="Verdana" w:hAnsi="Verdana"/>
                <w:i/>
                <w:sz w:val="28"/>
                <w:szCs w:val="28"/>
              </w:rPr>
            </w:pPr>
            <w:r>
              <w:rPr>
                <w:rFonts w:ascii="Verdana" w:hAnsi="Verdana"/>
                <w:i/>
                <w:sz w:val="28"/>
                <w:szCs w:val="28"/>
              </w:rPr>
              <w:t xml:space="preserve">10:30-11:30 </w:t>
            </w:r>
          </w:p>
          <w:p w:rsidR="004D6EA2" w:rsidRPr="009D0CA6" w:rsidRDefault="006F04F9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Amputee P</w:t>
            </w:r>
            <w:r w:rsidR="004D6EA2" w:rsidRPr="009D0CA6">
              <w:rPr>
                <w:rFonts w:ascii="Verdana" w:hAnsi="Verdana"/>
                <w:sz w:val="28"/>
                <w:szCs w:val="28"/>
              </w:rPr>
              <w:t>hysiotherapy</w:t>
            </w:r>
          </w:p>
          <w:p w:rsidR="004D6EA2" w:rsidRPr="00AC1B9D" w:rsidRDefault="004D6EA2" w:rsidP="009F600D">
            <w:pPr>
              <w:jc w:val="center"/>
              <w:rPr>
                <w:rFonts w:ascii="Verdana" w:hAnsi="Verdana"/>
                <w:i/>
                <w:sz w:val="28"/>
                <w:szCs w:val="28"/>
              </w:rPr>
            </w:pPr>
            <w:r>
              <w:rPr>
                <w:rFonts w:ascii="Verdana" w:hAnsi="Verdana"/>
                <w:i/>
                <w:sz w:val="28"/>
                <w:szCs w:val="28"/>
              </w:rPr>
              <w:t>(Amputee physiotherapists)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4D6EA2" w:rsidP="00222D95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11:30-12:30</w:t>
            </w:r>
          </w:p>
          <w:p w:rsidR="004D6EA2" w:rsidRDefault="004D6EA2" w:rsidP="00222D95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Pain management in Vascular patients and phantom pain</w:t>
            </w:r>
          </w:p>
          <w:p w:rsidR="004D6EA2" w:rsidRDefault="004D6EA2" w:rsidP="004D6EA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(Pain team services)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Pr="004D6EA2" w:rsidRDefault="004D6EA2" w:rsidP="004D6EA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12:30 – 13:00</w:t>
            </w:r>
            <w:r w:rsidRPr="000635F1">
              <w:rPr>
                <w:rFonts w:ascii="Verdana" w:hAnsi="Verdana"/>
                <w:i/>
                <w:sz w:val="28"/>
                <w:szCs w:val="28"/>
              </w:rPr>
              <w:t xml:space="preserve"> lunch</w:t>
            </w:r>
          </w:p>
          <w:p w:rsidR="004D6EA2" w:rsidRPr="00AE49D0" w:rsidRDefault="004D6EA2" w:rsidP="009F600D">
            <w:pPr>
              <w:jc w:val="center"/>
              <w:rPr>
                <w:sz w:val="24"/>
                <w:szCs w:val="24"/>
              </w:rPr>
            </w:pPr>
          </w:p>
        </w:tc>
      </w:tr>
      <w:tr w:rsidR="004D6EA2" w:rsidRPr="00317D22" w:rsidTr="009F600D">
        <w:trPr>
          <w:gridAfter w:val="1"/>
          <w:wAfter w:w="62" w:type="dxa"/>
          <w:trHeight w:val="4126"/>
        </w:trPr>
        <w:tc>
          <w:tcPr>
            <w:tcW w:w="9180" w:type="dxa"/>
          </w:tcPr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9D0CA6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13:00</w:t>
            </w:r>
            <w:r w:rsidR="004D6EA2">
              <w:rPr>
                <w:rFonts w:ascii="Verdana" w:hAnsi="Verdana"/>
                <w:sz w:val="28"/>
                <w:szCs w:val="28"/>
              </w:rPr>
              <w:t xml:space="preserve"> –</w:t>
            </w:r>
            <w:r>
              <w:rPr>
                <w:rFonts w:ascii="Verdana" w:hAnsi="Verdana"/>
                <w:sz w:val="28"/>
                <w:szCs w:val="28"/>
              </w:rPr>
              <w:t xml:space="preserve"> 15</w:t>
            </w:r>
            <w:r w:rsidR="004D6EA2">
              <w:rPr>
                <w:rFonts w:ascii="Verdana" w:hAnsi="Verdana"/>
                <w:sz w:val="28"/>
                <w:szCs w:val="28"/>
              </w:rPr>
              <w:t>:00</w:t>
            </w:r>
          </w:p>
          <w:p w:rsidR="004D6EA2" w:rsidRDefault="006F04F9" w:rsidP="009D0CA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Wound management, D</w:t>
            </w:r>
            <w:r w:rsidR="009D0CA6">
              <w:rPr>
                <w:rFonts w:ascii="Verdana" w:hAnsi="Verdana"/>
                <w:sz w:val="28"/>
                <w:szCs w:val="28"/>
              </w:rPr>
              <w:t xml:space="preserve">ressing selection </w:t>
            </w:r>
            <w:r>
              <w:rPr>
                <w:rFonts w:ascii="Verdana" w:hAnsi="Verdana"/>
                <w:sz w:val="28"/>
                <w:szCs w:val="28"/>
              </w:rPr>
              <w:t xml:space="preserve">&amp; Audit </w:t>
            </w:r>
          </w:p>
          <w:p w:rsidR="009D0CA6" w:rsidRDefault="009D0CA6" w:rsidP="009D0CA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(Vascular specialist nurses)</w:t>
            </w:r>
          </w:p>
          <w:p w:rsidR="004D6EA2" w:rsidRDefault="004D6EA2" w:rsidP="009D0CA6">
            <w:pPr>
              <w:rPr>
                <w:rFonts w:ascii="Verdana" w:hAnsi="Verdana"/>
                <w:sz w:val="28"/>
                <w:szCs w:val="28"/>
              </w:rPr>
            </w:pPr>
          </w:p>
          <w:p w:rsidR="006F04F9" w:rsidRDefault="006F04F9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15:30 – 16:30</w:t>
            </w:r>
          </w:p>
          <w:p w:rsidR="004D6EA2" w:rsidRDefault="009D0CA6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VAC </w:t>
            </w:r>
            <w:r w:rsidR="006F04F9">
              <w:rPr>
                <w:rFonts w:ascii="Verdana" w:hAnsi="Verdana"/>
                <w:sz w:val="28"/>
                <w:szCs w:val="28"/>
              </w:rPr>
              <w:t>therapy and Larval therapy SOP</w:t>
            </w:r>
          </w:p>
          <w:p w:rsidR="004D6EA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(Sergio Costantino)</w:t>
            </w:r>
          </w:p>
          <w:p w:rsidR="004D6EA2" w:rsidRPr="00317D22" w:rsidRDefault="004D6EA2" w:rsidP="009F600D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4D6EA2" w:rsidRDefault="004D6EA2"/>
    <w:sectPr w:rsidR="004D6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D0"/>
    <w:rsid w:val="000635F1"/>
    <w:rsid w:val="00222D95"/>
    <w:rsid w:val="00317D22"/>
    <w:rsid w:val="004D6EA2"/>
    <w:rsid w:val="005D4F92"/>
    <w:rsid w:val="006F04F9"/>
    <w:rsid w:val="0084113C"/>
    <w:rsid w:val="009B7E0F"/>
    <w:rsid w:val="009D0CA6"/>
    <w:rsid w:val="00A57F51"/>
    <w:rsid w:val="00AC1B9D"/>
    <w:rsid w:val="00AE49D0"/>
    <w:rsid w:val="00B15DB5"/>
    <w:rsid w:val="00B258AD"/>
    <w:rsid w:val="00EB07E1"/>
    <w:rsid w:val="00EC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2C48"/>
  <w15:docId w15:val="{F02AB424-A519-44DA-9B63-6FD2790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Chapman, Glenn</dc:creator>
  <cp:lastModifiedBy>SOFTLEY, Isabel (CAMBRIDGE UNIVERSITY HOSPITALS NHS FOUNDATION TRUST)</cp:lastModifiedBy>
  <cp:revision>3</cp:revision>
  <dcterms:created xsi:type="dcterms:W3CDTF">2024-05-01T14:41:00Z</dcterms:created>
  <dcterms:modified xsi:type="dcterms:W3CDTF">2024-05-01T14:42:00Z</dcterms:modified>
</cp:coreProperties>
</file>