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B5057" w14:textId="6E55F895" w:rsidR="006E285F" w:rsidRDefault="006E285F" w:rsidP="001528A3">
      <w:pPr>
        <w:spacing w:after="47" w:line="276" w:lineRule="auto"/>
        <w:ind w:left="938"/>
        <w:rPr>
          <w:rFonts w:cstheme="minorHAnsi"/>
        </w:rPr>
      </w:pPr>
      <w:r>
        <w:rPr>
          <w:rFonts w:cstheme="minorHAnsi"/>
        </w:rPr>
        <w:t>Notes from Meeting</w:t>
      </w:r>
    </w:p>
    <w:p w14:paraId="4E0685D5" w14:textId="1D42618A" w:rsidR="00193839" w:rsidRPr="004245FD" w:rsidRDefault="00193839" w:rsidP="001528A3">
      <w:pPr>
        <w:spacing w:after="47" w:line="276" w:lineRule="auto"/>
        <w:ind w:left="938"/>
        <w:rPr>
          <w:rFonts w:cstheme="minorHAnsi"/>
          <w:color w:val="FF0000"/>
        </w:rPr>
      </w:pPr>
      <w:r w:rsidRPr="004245FD">
        <w:rPr>
          <w:rFonts w:cstheme="minorHAnsi"/>
          <w:color w:val="FF0000"/>
        </w:rPr>
        <w:t>TO do:</w:t>
      </w:r>
    </w:p>
    <w:p w14:paraId="3A493A71" w14:textId="7891CBB5" w:rsidR="00193839" w:rsidRPr="004245FD" w:rsidRDefault="00193839" w:rsidP="001528A3">
      <w:pPr>
        <w:spacing w:after="47" w:line="276" w:lineRule="auto"/>
        <w:ind w:left="938"/>
        <w:rPr>
          <w:rFonts w:cstheme="minorHAnsi"/>
          <w:color w:val="FF0000"/>
        </w:rPr>
      </w:pPr>
      <w:r w:rsidRPr="004245FD">
        <w:rPr>
          <w:rFonts w:cstheme="minorHAnsi"/>
          <w:color w:val="FF0000"/>
        </w:rPr>
        <w:t xml:space="preserve">Check European guidelines for diagnosis of DVT and any recent evidence behind </w:t>
      </w:r>
      <w:proofErr w:type="gramStart"/>
      <w:r w:rsidRPr="004245FD">
        <w:rPr>
          <w:rFonts w:cstheme="minorHAnsi"/>
          <w:color w:val="FF0000"/>
        </w:rPr>
        <w:t>3 point</w:t>
      </w:r>
      <w:proofErr w:type="gramEnd"/>
      <w:r w:rsidRPr="004245FD">
        <w:rPr>
          <w:rFonts w:cstheme="minorHAnsi"/>
          <w:color w:val="FF0000"/>
        </w:rPr>
        <w:t xml:space="preserve"> check</w:t>
      </w:r>
      <w:r w:rsidR="000E3F4A" w:rsidRPr="004245FD">
        <w:rPr>
          <w:rFonts w:cstheme="minorHAnsi"/>
          <w:color w:val="FF0000"/>
        </w:rPr>
        <w:t>.</w:t>
      </w:r>
    </w:p>
    <w:p w14:paraId="2F239546" w14:textId="3A48357F" w:rsidR="000E3F4A" w:rsidRPr="004245FD" w:rsidRDefault="000E3F4A" w:rsidP="001528A3">
      <w:pPr>
        <w:spacing w:after="47" w:line="276" w:lineRule="auto"/>
        <w:ind w:left="938"/>
        <w:rPr>
          <w:rFonts w:cstheme="minorHAnsi"/>
          <w:color w:val="FF0000"/>
        </w:rPr>
      </w:pPr>
      <w:r w:rsidRPr="004245FD">
        <w:rPr>
          <w:rFonts w:cstheme="minorHAnsi"/>
          <w:color w:val="FF0000"/>
        </w:rPr>
        <w:t>Check EJVS recommendation about compression following DVT.</w:t>
      </w:r>
    </w:p>
    <w:p w14:paraId="4DB7C5BA" w14:textId="5E8E01B7" w:rsidR="000E3F4A" w:rsidRDefault="000E3F4A" w:rsidP="001528A3">
      <w:pPr>
        <w:spacing w:after="47" w:line="276" w:lineRule="auto"/>
        <w:ind w:left="938"/>
        <w:rPr>
          <w:rFonts w:cstheme="minorHAnsi"/>
          <w:color w:val="FF0000"/>
        </w:rPr>
      </w:pPr>
      <w:r w:rsidRPr="004245FD">
        <w:rPr>
          <w:rFonts w:cstheme="minorHAnsi"/>
          <w:color w:val="FF0000"/>
        </w:rPr>
        <w:t>Check how iliac DVT treated currently at Derriford – catheter lysis or mechanical thrombectomy.</w:t>
      </w:r>
    </w:p>
    <w:p w14:paraId="3F4B1BE3" w14:textId="695F5D0C" w:rsidR="00933961" w:rsidRPr="004245FD" w:rsidRDefault="00933961" w:rsidP="001528A3">
      <w:pPr>
        <w:spacing w:after="47" w:line="276" w:lineRule="auto"/>
        <w:ind w:left="938"/>
        <w:rPr>
          <w:rFonts w:cstheme="minorHAnsi"/>
          <w:color w:val="FF0000"/>
        </w:rPr>
      </w:pPr>
      <w:r>
        <w:rPr>
          <w:rFonts w:cstheme="minorHAnsi"/>
          <w:color w:val="FF0000"/>
        </w:rPr>
        <w:t>Check waveform terminology on SVT website.</w:t>
      </w:r>
    </w:p>
    <w:p w14:paraId="45234FCF" w14:textId="47B384A1" w:rsidR="00193839" w:rsidRPr="00933961" w:rsidRDefault="00933961" w:rsidP="001528A3">
      <w:pPr>
        <w:spacing w:after="47" w:line="276" w:lineRule="auto"/>
        <w:ind w:left="938"/>
        <w:rPr>
          <w:rFonts w:cstheme="minorHAnsi"/>
          <w:color w:val="FF0000"/>
        </w:rPr>
      </w:pPr>
      <w:r w:rsidRPr="00933961">
        <w:rPr>
          <w:rFonts w:cstheme="minorHAnsi"/>
          <w:color w:val="FF0000"/>
        </w:rPr>
        <w:t>Circulation foundation information on exercise therapy</w:t>
      </w:r>
      <w:r>
        <w:rPr>
          <w:rFonts w:cstheme="minorHAnsi"/>
          <w:color w:val="FF0000"/>
        </w:rPr>
        <w:t>.</w:t>
      </w:r>
    </w:p>
    <w:p w14:paraId="30181A60" w14:textId="77777777" w:rsidR="006E285F" w:rsidRDefault="006E285F" w:rsidP="001528A3">
      <w:pPr>
        <w:spacing w:after="47" w:line="276" w:lineRule="auto"/>
        <w:ind w:left="938"/>
        <w:rPr>
          <w:rFonts w:cstheme="minorHAnsi"/>
        </w:rPr>
      </w:pPr>
    </w:p>
    <w:p w14:paraId="6E704990" w14:textId="77777777" w:rsidR="006E285F" w:rsidRDefault="006E285F" w:rsidP="001528A3">
      <w:pPr>
        <w:spacing w:after="47" w:line="276" w:lineRule="auto"/>
        <w:ind w:left="938"/>
        <w:rPr>
          <w:rFonts w:cstheme="minorHAnsi"/>
        </w:rPr>
      </w:pPr>
    </w:p>
    <w:p w14:paraId="27FF396F" w14:textId="77777777" w:rsidR="006E285F" w:rsidRDefault="006E285F" w:rsidP="001528A3">
      <w:pPr>
        <w:spacing w:after="47" w:line="276" w:lineRule="auto"/>
        <w:ind w:left="938"/>
        <w:rPr>
          <w:rFonts w:cstheme="minorHAnsi"/>
        </w:rPr>
      </w:pPr>
    </w:p>
    <w:p w14:paraId="2E0C2810" w14:textId="77777777" w:rsidR="006E285F" w:rsidRDefault="006E285F" w:rsidP="001528A3">
      <w:pPr>
        <w:spacing w:after="47" w:line="276" w:lineRule="auto"/>
        <w:ind w:left="938"/>
        <w:rPr>
          <w:rFonts w:cstheme="minorHAnsi"/>
        </w:rPr>
      </w:pPr>
    </w:p>
    <w:p w14:paraId="390EDC89" w14:textId="054B1FB5" w:rsidR="007035C4" w:rsidRPr="001528A3" w:rsidRDefault="00FB7639" w:rsidP="001528A3">
      <w:pPr>
        <w:spacing w:after="47" w:line="276" w:lineRule="auto"/>
        <w:ind w:left="938"/>
        <w:rPr>
          <w:rFonts w:cstheme="minorHAnsi"/>
        </w:rPr>
      </w:pPr>
      <w:r w:rsidRPr="001528A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94B19B" wp14:editId="6C3C1C4C">
                <wp:simplePos x="0" y="0"/>
                <wp:positionH relativeFrom="column">
                  <wp:posOffset>807720</wp:posOffset>
                </wp:positionH>
                <wp:positionV relativeFrom="paragraph">
                  <wp:posOffset>-503806</wp:posOffset>
                </wp:positionV>
                <wp:extent cx="4388574" cy="1307804"/>
                <wp:effectExtent l="0" t="0" r="5715" b="635"/>
                <wp:wrapNone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8574" cy="1307804"/>
                          <a:chOff x="0" y="0"/>
                          <a:chExt cx="4581526" cy="127241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82265" y="20332"/>
                            <a:ext cx="1699260" cy="1252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876" cy="1271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28670" id="Group 2805" o:spid="_x0000_s1026" style="position:absolute;margin-left:63.6pt;margin-top:-39.65pt;width:345.55pt;height:103pt;z-index:251658240" coordsize="45815,127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DH7IBZMCwAADAsAAAUAAAAZHJzL21lZGlhL2ltYWdlMi5qcGf/2P/g&#10;ABBKRklGAAEBAQB4AHgAAP/bAEMAAwICAwICAwMDAwQDAwQFCAUFBAQFCgcHBggMCgwMCwoLCw0O&#10;EhANDhEOCwsQFhARExQVFRUMDxcYFhQYEhQVFP/bAEMBAwQEBQQFCQUFCRQNCw0UFBQUFBQUFBQU&#10;FBQUFBQUFBQUFBQUFBQUFBQUFBQUFBQUFBQUFBQUFBQUFBQUFBQUFP/AABEIALkBD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8822;top:203;width:16993;height:1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">
                  <v:imagedata r:id="rId7" o:title=""/>
                </v:shape>
                <v:shape id="Picture 249" o:spid="_x0000_s1028" type="#_x0000_t75" style="position:absolute;width:25638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">
                  <v:imagedata r:id="rId8" o:title=""/>
                </v:shape>
              </v:group>
            </w:pict>
          </mc:Fallback>
        </mc:AlternateContent>
      </w:r>
    </w:p>
    <w:p w14:paraId="12568521" w14:textId="0C66CF69" w:rsidR="009F5AA9" w:rsidRPr="001528A3" w:rsidRDefault="009F5AA9" w:rsidP="001528A3">
      <w:pPr>
        <w:spacing w:after="0" w:line="276" w:lineRule="auto"/>
        <w:ind w:left="481"/>
        <w:rPr>
          <w:rFonts w:cstheme="minorHAnsi"/>
          <w:b/>
        </w:rPr>
      </w:pPr>
    </w:p>
    <w:p w14:paraId="0A2F5747" w14:textId="2E471AC0" w:rsidR="007035C4" w:rsidRPr="001528A3" w:rsidRDefault="00B25A7E" w:rsidP="001528A3">
      <w:pPr>
        <w:spacing w:after="0" w:line="276" w:lineRule="auto"/>
        <w:ind w:left="481"/>
        <w:rPr>
          <w:rFonts w:cstheme="minorHAnsi"/>
        </w:rPr>
      </w:pPr>
      <w:r w:rsidRPr="001528A3">
        <w:rPr>
          <w:rFonts w:cstheme="minorHAnsi"/>
          <w:b/>
        </w:rPr>
        <w:t xml:space="preserve"> </w:t>
      </w:r>
    </w:p>
    <w:p w14:paraId="20344022" w14:textId="1F140869" w:rsidR="00FB7639" w:rsidRPr="001528A3" w:rsidRDefault="00FB7639" w:rsidP="000C2B02">
      <w:pPr>
        <w:spacing w:after="0" w:line="276" w:lineRule="auto"/>
        <w:rPr>
          <w:rFonts w:cstheme="minorHAnsi"/>
          <w:b/>
        </w:rPr>
      </w:pPr>
    </w:p>
    <w:p w14:paraId="24909C71" w14:textId="77777777" w:rsidR="000C2B02" w:rsidRDefault="000C2B02" w:rsidP="00EF13A9">
      <w:pPr>
        <w:spacing w:after="0" w:line="276" w:lineRule="auto"/>
        <w:jc w:val="center"/>
        <w:rPr>
          <w:rFonts w:cstheme="minorHAnsi"/>
          <w:b/>
        </w:rPr>
      </w:pPr>
    </w:p>
    <w:p w14:paraId="275BB5AC" w14:textId="77777777" w:rsidR="00C6630F" w:rsidRDefault="00C6630F" w:rsidP="00C6630F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5533FAA9" w14:textId="393E430F" w:rsidR="007035C4" w:rsidRPr="00721C9F" w:rsidRDefault="00B25A7E" w:rsidP="00EF13A9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Vascular Society &amp; Society Vascular Nursing</w:t>
      </w:r>
      <w:r w:rsidR="00C6630F">
        <w:rPr>
          <w:rFonts w:cstheme="minorHAnsi"/>
          <w:b/>
          <w:sz w:val="28"/>
          <w:szCs w:val="28"/>
        </w:rPr>
        <w:t xml:space="preserve"> Programme</w:t>
      </w:r>
    </w:p>
    <w:p w14:paraId="46240441" w14:textId="5413CDE6" w:rsidR="007035C4" w:rsidRPr="00721C9F" w:rsidRDefault="00B25A7E" w:rsidP="00EF13A9">
      <w:pPr>
        <w:spacing w:after="0" w:line="276" w:lineRule="auto"/>
        <w:ind w:left="417"/>
        <w:jc w:val="center"/>
        <w:rPr>
          <w:rFonts w:cstheme="minorHAnsi"/>
          <w:sz w:val="28"/>
          <w:szCs w:val="28"/>
        </w:rPr>
      </w:pPr>
      <w:r w:rsidRPr="00721C9F">
        <w:rPr>
          <w:rFonts w:cstheme="minorHAnsi"/>
          <w:b/>
          <w:sz w:val="28"/>
          <w:szCs w:val="28"/>
        </w:rPr>
        <w:t>Summer Symposium - Virtual</w:t>
      </w:r>
    </w:p>
    <w:p w14:paraId="6EC409CD" w14:textId="38459142" w:rsidR="007035C4" w:rsidRPr="001528A3" w:rsidRDefault="00F202D8" w:rsidP="00EF13A9">
      <w:pPr>
        <w:spacing w:after="1" w:line="276" w:lineRule="auto"/>
        <w:ind w:left="416"/>
        <w:jc w:val="center"/>
        <w:rPr>
          <w:rFonts w:cstheme="minorHAnsi"/>
        </w:rPr>
      </w:pPr>
      <w:r w:rsidRPr="001528A3">
        <w:rPr>
          <w:rFonts w:cstheme="minorHAnsi"/>
        </w:rPr>
        <w:t>Thursday</w:t>
      </w:r>
      <w:r w:rsidR="00B25A7E" w:rsidRPr="001528A3">
        <w:rPr>
          <w:rFonts w:cstheme="minorHAnsi"/>
        </w:rPr>
        <w:t xml:space="preserve"> 4</w:t>
      </w:r>
      <w:r w:rsidR="00B25A7E" w:rsidRPr="001528A3">
        <w:rPr>
          <w:rFonts w:cstheme="minorHAnsi"/>
          <w:vertAlign w:val="superscript"/>
        </w:rPr>
        <w:t>th</w:t>
      </w:r>
      <w:r w:rsidRPr="001528A3">
        <w:rPr>
          <w:rFonts w:cstheme="minorHAnsi"/>
        </w:rPr>
        <w:t xml:space="preserve"> July 2024</w:t>
      </w:r>
    </w:p>
    <w:p w14:paraId="3AA85BF2" w14:textId="29D17B4A" w:rsidR="00C6630F" w:rsidRPr="001528A3" w:rsidRDefault="00B25A7E" w:rsidP="00392151">
      <w:pPr>
        <w:spacing w:after="0" w:line="276" w:lineRule="auto"/>
        <w:rPr>
          <w:rFonts w:cstheme="minorHAnsi"/>
        </w:rPr>
      </w:pPr>
      <w:r w:rsidRPr="001528A3">
        <w:rPr>
          <w:rFonts w:cstheme="minorHAnsi"/>
        </w:rPr>
        <w:t xml:space="preserve"> </w:t>
      </w:r>
    </w:p>
    <w:p w14:paraId="4101307B" w14:textId="77777777" w:rsidR="007035C4" w:rsidRPr="001528A3" w:rsidRDefault="00B25A7E" w:rsidP="001528A3">
      <w:pPr>
        <w:pStyle w:val="Heading1"/>
        <w:tabs>
          <w:tab w:val="center" w:pos="1440"/>
          <w:tab w:val="center" w:pos="2864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 w:rsidRPr="001528A3">
        <w:rPr>
          <w:rFonts w:asciiTheme="minorHAnsi" w:hAnsiTheme="minorHAnsi" w:cstheme="minorHAnsi"/>
          <w:sz w:val="22"/>
        </w:rPr>
        <w:t xml:space="preserve">0930-0940 </w:t>
      </w:r>
      <w:r w:rsidRPr="001528A3">
        <w:rPr>
          <w:rFonts w:asciiTheme="minorHAnsi" w:hAnsiTheme="minorHAnsi" w:cstheme="minorHAnsi"/>
          <w:sz w:val="22"/>
        </w:rPr>
        <w:tab/>
        <w:t xml:space="preserve"> </w:t>
      </w:r>
      <w:r w:rsidRPr="001528A3">
        <w:rPr>
          <w:rFonts w:asciiTheme="minorHAnsi" w:hAnsiTheme="minorHAnsi" w:cstheme="minorHAnsi"/>
          <w:sz w:val="22"/>
        </w:rPr>
        <w:tab/>
        <w:t xml:space="preserve">Introduction  </w:t>
      </w:r>
    </w:p>
    <w:p w14:paraId="65ADB227" w14:textId="0DC79197" w:rsidR="007035C4" w:rsidRPr="001528A3" w:rsidRDefault="00B25A7E" w:rsidP="001528A3">
      <w:pPr>
        <w:spacing w:after="0" w:line="276" w:lineRule="auto"/>
        <w:ind w:left="2127"/>
        <w:rPr>
          <w:rFonts w:cstheme="minorHAnsi"/>
        </w:rPr>
      </w:pPr>
      <w:r w:rsidRPr="001528A3">
        <w:rPr>
          <w:rFonts w:eastAsia="Cambria" w:cstheme="minorHAnsi"/>
          <w:color w:val="0070C0"/>
        </w:rPr>
        <w:t xml:space="preserve">– Ms Vicky Bristow &amp; Miss Kaji Sritharan </w:t>
      </w:r>
    </w:p>
    <w:p w14:paraId="53986958" w14:textId="34670F52" w:rsidR="007035C4" w:rsidRPr="001528A3" w:rsidRDefault="00B25A7E" w:rsidP="001528A3">
      <w:pPr>
        <w:spacing w:after="0" w:line="276" w:lineRule="auto"/>
        <w:rPr>
          <w:rFonts w:cstheme="minorHAnsi"/>
        </w:rPr>
      </w:pPr>
      <w:r w:rsidRPr="001528A3">
        <w:rPr>
          <w:rFonts w:eastAsia="Cambria" w:cstheme="minorHAnsi"/>
          <w:b/>
          <w:color w:val="1D2228"/>
        </w:rPr>
        <w:t xml:space="preserve"> </w:t>
      </w:r>
    </w:p>
    <w:p w14:paraId="33575E34" w14:textId="10DE8AB4" w:rsidR="00572345" w:rsidRPr="001528A3" w:rsidRDefault="00A75A90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Deep </w:t>
      </w:r>
      <w:r w:rsidR="003F43CD" w:rsidRPr="001528A3">
        <w:rPr>
          <w:rFonts w:asciiTheme="minorHAnsi" w:hAnsiTheme="minorHAnsi" w:cstheme="minorHAnsi"/>
          <w:sz w:val="22"/>
        </w:rPr>
        <w:t>V</w:t>
      </w:r>
      <w:r w:rsidR="00B25A7E" w:rsidRPr="001528A3">
        <w:rPr>
          <w:rFonts w:asciiTheme="minorHAnsi" w:hAnsiTheme="minorHAnsi" w:cstheme="minorHAnsi"/>
          <w:sz w:val="22"/>
        </w:rPr>
        <w:t>enous</w:t>
      </w:r>
      <w:r>
        <w:rPr>
          <w:rFonts w:asciiTheme="minorHAnsi" w:hAnsiTheme="minorHAnsi" w:cstheme="minorHAnsi"/>
          <w:sz w:val="22"/>
        </w:rPr>
        <w:t xml:space="preserve"> Disease</w:t>
      </w:r>
      <w:r w:rsidR="00B25A7E" w:rsidRPr="001528A3">
        <w:rPr>
          <w:rFonts w:asciiTheme="minorHAnsi" w:hAnsiTheme="minorHAnsi" w:cstheme="minorHAnsi"/>
          <w:sz w:val="22"/>
        </w:rPr>
        <w:t xml:space="preserve"> Session </w:t>
      </w:r>
      <w:r w:rsidR="00B25A7E" w:rsidRPr="001528A3">
        <w:rPr>
          <w:rFonts w:asciiTheme="minorHAnsi" w:hAnsiTheme="minorHAnsi" w:cstheme="minorHAnsi"/>
          <w:sz w:val="22"/>
        </w:rPr>
        <w:tab/>
      </w:r>
    </w:p>
    <w:p w14:paraId="50D5E4FB" w14:textId="322D2D38" w:rsidR="007035C4" w:rsidRPr="000C2B02" w:rsidRDefault="00B25A7E" w:rsidP="001528A3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Jane Todhunter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474C4693" w14:textId="77777777" w:rsidR="00042F3E" w:rsidRPr="003D6B0F" w:rsidRDefault="00B25A7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 xml:space="preserve">0940-0955  </w:t>
      </w:r>
      <w:r w:rsidR="003F43CD" w:rsidRPr="001528A3">
        <w:rPr>
          <w:rFonts w:eastAsia="Cambria" w:cstheme="minorHAnsi"/>
          <w:color w:val="1D2228"/>
        </w:rPr>
        <w:t xml:space="preserve"> </w:t>
      </w:r>
      <w:r w:rsidR="00384449" w:rsidRPr="001528A3">
        <w:rPr>
          <w:rFonts w:eastAsia="Cambria" w:cstheme="minorHAnsi"/>
          <w:color w:val="1D2228"/>
        </w:rPr>
        <w:tab/>
      </w:r>
      <w:r w:rsidR="00042F3E" w:rsidRPr="001528A3">
        <w:rPr>
          <w:rFonts w:eastAsia="Cambria" w:cstheme="minorHAnsi"/>
          <w:color w:val="1D2228"/>
        </w:rPr>
        <w:tab/>
      </w:r>
      <w:r w:rsidR="00384449" w:rsidRPr="001528A3">
        <w:rPr>
          <w:rFonts w:eastAsia="Cambria" w:cstheme="minorHAnsi"/>
          <w:color w:val="1D2228"/>
        </w:rPr>
        <w:tab/>
      </w:r>
      <w:r w:rsidR="00EF073E" w:rsidRPr="003D6B0F">
        <w:rPr>
          <w:rFonts w:eastAsia="Cambria" w:cstheme="minorHAnsi"/>
          <w:b/>
          <w:bCs/>
          <w:color w:val="1D2228"/>
        </w:rPr>
        <w:t>Ma</w:t>
      </w:r>
      <w:r w:rsidR="00B920CB" w:rsidRPr="003D6B0F">
        <w:rPr>
          <w:rFonts w:eastAsia="Cambria" w:cstheme="minorHAnsi"/>
          <w:b/>
          <w:bCs/>
          <w:color w:val="1D2228"/>
        </w:rPr>
        <w:t>nagement of D</w:t>
      </w:r>
      <w:r w:rsidR="00384449" w:rsidRPr="003D6B0F">
        <w:rPr>
          <w:rFonts w:eastAsia="Cambria" w:cstheme="minorHAnsi"/>
          <w:b/>
          <w:bCs/>
          <w:color w:val="1D2228"/>
        </w:rPr>
        <w:t xml:space="preserve">eep </w:t>
      </w:r>
      <w:r w:rsidR="00B920CB" w:rsidRPr="003D6B0F">
        <w:rPr>
          <w:rFonts w:eastAsia="Cambria" w:cstheme="minorHAnsi"/>
          <w:b/>
          <w:bCs/>
          <w:color w:val="1D2228"/>
        </w:rPr>
        <w:t>V</w:t>
      </w:r>
      <w:r w:rsidR="00384449" w:rsidRPr="003D6B0F">
        <w:rPr>
          <w:rFonts w:eastAsia="Cambria" w:cstheme="minorHAnsi"/>
          <w:b/>
          <w:bCs/>
          <w:color w:val="1D2228"/>
        </w:rPr>
        <w:t xml:space="preserve">ein </w:t>
      </w:r>
      <w:r w:rsidR="00B920CB" w:rsidRPr="003D6B0F">
        <w:rPr>
          <w:rFonts w:eastAsia="Cambria" w:cstheme="minorHAnsi"/>
          <w:b/>
          <w:bCs/>
          <w:color w:val="1D2228"/>
        </w:rPr>
        <w:t>T</w:t>
      </w:r>
      <w:r w:rsidR="00384449" w:rsidRPr="003D6B0F">
        <w:rPr>
          <w:rFonts w:eastAsia="Cambria" w:cstheme="minorHAnsi"/>
          <w:b/>
          <w:bCs/>
          <w:color w:val="1D2228"/>
        </w:rPr>
        <w:t>hrombosis</w:t>
      </w:r>
      <w:r w:rsidR="00042F3E" w:rsidRPr="003D6B0F">
        <w:rPr>
          <w:rFonts w:eastAsia="Cambria" w:cstheme="minorHAnsi"/>
          <w:b/>
          <w:bCs/>
          <w:color w:val="1D2228"/>
        </w:rPr>
        <w:t xml:space="preserve"> – Diagnosis, </w:t>
      </w:r>
    </w:p>
    <w:p w14:paraId="38BE5BBB" w14:textId="50472731" w:rsidR="007035C4" w:rsidRPr="00E04000" w:rsidRDefault="00042F3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1440" w:hanging="145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b/>
          <w:bCs/>
          <w:color w:val="1D2228"/>
        </w:rPr>
        <w:t>Treatment</w:t>
      </w:r>
      <w:r w:rsidR="00267A0A" w:rsidRPr="00E04000">
        <w:rPr>
          <w:rFonts w:eastAsia="Cambria" w:cstheme="minorHAnsi"/>
          <w:b/>
          <w:bCs/>
          <w:color w:val="1D2228"/>
        </w:rPr>
        <w:t xml:space="preserve"> &amp; </w:t>
      </w:r>
      <w:r w:rsidRPr="00E04000">
        <w:rPr>
          <w:rFonts w:eastAsia="Cambria" w:cstheme="minorHAnsi"/>
          <w:b/>
          <w:bCs/>
          <w:color w:val="1D2228"/>
        </w:rPr>
        <w:t>Prognosis</w:t>
      </w:r>
    </w:p>
    <w:p w14:paraId="520B23BC" w14:textId="77777777" w:rsidR="006E285F" w:rsidRDefault="00384449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1D2228"/>
        </w:rPr>
        <w:tab/>
      </w:r>
      <w:r w:rsidRPr="00E04000">
        <w:rPr>
          <w:rFonts w:eastAsia="Cambria" w:cstheme="minorHAnsi"/>
          <w:color w:val="0070C0"/>
        </w:rPr>
        <w:t xml:space="preserve">- Mr Sandip Nandra, </w:t>
      </w:r>
      <w:r w:rsidR="001E09E7" w:rsidRPr="00E04000">
        <w:rPr>
          <w:rFonts w:eastAsia="Cambria" w:cstheme="minorHAnsi"/>
          <w:color w:val="0070C0"/>
        </w:rPr>
        <w:t xml:space="preserve">Consultant </w:t>
      </w:r>
      <w:r w:rsidR="00FB7639" w:rsidRPr="00E04000">
        <w:rPr>
          <w:rFonts w:eastAsia="Cambria" w:cstheme="minorHAnsi"/>
          <w:color w:val="0070C0"/>
        </w:rPr>
        <w:t xml:space="preserve">Vascular Surgeon, </w:t>
      </w:r>
      <w:r w:rsidRPr="00E04000">
        <w:rPr>
          <w:rFonts w:eastAsia="Cambria" w:cstheme="minorHAnsi"/>
          <w:color w:val="0070C0"/>
        </w:rPr>
        <w:t>Newcastle</w:t>
      </w:r>
    </w:p>
    <w:p w14:paraId="6ED711ED" w14:textId="77777777" w:rsidR="00193839" w:rsidRDefault="003859E5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Causation</w:t>
      </w:r>
      <w:r w:rsidR="00193839">
        <w:rPr>
          <w:rFonts w:eastAsia="Cambria" w:cstheme="minorHAnsi"/>
          <w:color w:val="1D2228"/>
        </w:rPr>
        <w:t>:</w:t>
      </w:r>
    </w:p>
    <w:p w14:paraId="0147B3DF" w14:textId="4D45C1A7" w:rsidR="003859E5" w:rsidRDefault="00193839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U</w:t>
      </w:r>
      <w:r w:rsidR="003859E5">
        <w:rPr>
          <w:rFonts w:eastAsia="Cambria" w:cstheme="minorHAnsi"/>
          <w:color w:val="1D2228"/>
        </w:rPr>
        <w:t>npro</w:t>
      </w:r>
      <w:r>
        <w:rPr>
          <w:rFonts w:eastAsia="Cambria" w:cstheme="minorHAnsi"/>
          <w:color w:val="1D2228"/>
        </w:rPr>
        <w:t>vo</w:t>
      </w:r>
      <w:r w:rsidR="003859E5">
        <w:rPr>
          <w:rFonts w:eastAsia="Cambria" w:cstheme="minorHAnsi"/>
          <w:color w:val="1D2228"/>
        </w:rPr>
        <w:t>ked – need to consider causes -blood tests</w:t>
      </w:r>
      <w:r>
        <w:rPr>
          <w:rFonts w:eastAsia="Cambria" w:cstheme="minorHAnsi"/>
          <w:color w:val="1D2228"/>
        </w:rPr>
        <w:t xml:space="preserve"> </w:t>
      </w:r>
      <w:r w:rsidR="003859E5">
        <w:rPr>
          <w:rFonts w:eastAsia="Cambria" w:cstheme="minorHAnsi"/>
          <w:color w:val="1D2228"/>
        </w:rPr>
        <w:t>?occult malignancy</w:t>
      </w:r>
      <w:r>
        <w:rPr>
          <w:rFonts w:eastAsia="Cambria" w:cstheme="minorHAnsi"/>
          <w:color w:val="1D2228"/>
        </w:rPr>
        <w:t>.</w:t>
      </w:r>
    </w:p>
    <w:p w14:paraId="14F1CF9E" w14:textId="1D73F32C" w:rsidR="00284B18" w:rsidRDefault="003859E5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Provoked  -</w:t>
      </w:r>
      <w:proofErr w:type="spellStart"/>
      <w:r>
        <w:rPr>
          <w:rFonts w:eastAsia="Cambria" w:cstheme="minorHAnsi"/>
          <w:color w:val="1D2228"/>
        </w:rPr>
        <w:t>ie</w:t>
      </w:r>
      <w:proofErr w:type="spellEnd"/>
      <w:r>
        <w:rPr>
          <w:rFonts w:eastAsia="Cambria" w:cstheme="minorHAnsi"/>
          <w:color w:val="1D2228"/>
        </w:rPr>
        <w:t xml:space="preserve"> surgery acute illness, travel obesity etc. VVs unclear </w:t>
      </w:r>
      <w:r w:rsidR="00193839">
        <w:rPr>
          <w:rFonts w:eastAsia="Cambria" w:cstheme="minorHAnsi"/>
          <w:color w:val="1D2228"/>
        </w:rPr>
        <w:t xml:space="preserve">if risk factor </w:t>
      </w:r>
      <w:r w:rsidR="00284B18">
        <w:rPr>
          <w:rFonts w:eastAsia="Cambria" w:cstheme="minorHAnsi"/>
          <w:color w:val="1D2228"/>
        </w:rPr>
        <w:t xml:space="preserve">but if thrombophlebitis anti </w:t>
      </w:r>
      <w:proofErr w:type="spellStart"/>
      <w:r w:rsidR="00284B18">
        <w:rPr>
          <w:rFonts w:eastAsia="Cambria" w:cstheme="minorHAnsi"/>
          <w:color w:val="1D2228"/>
        </w:rPr>
        <w:t>coag</w:t>
      </w:r>
      <w:proofErr w:type="spellEnd"/>
      <w:r w:rsidR="00284B18">
        <w:rPr>
          <w:rFonts w:eastAsia="Cambria" w:cstheme="minorHAnsi"/>
          <w:color w:val="1D2228"/>
        </w:rPr>
        <w:t xml:space="preserve"> </w:t>
      </w:r>
      <w:r w:rsidR="004245FD">
        <w:rPr>
          <w:rFonts w:eastAsia="Cambria" w:cstheme="minorHAnsi"/>
          <w:color w:val="1D2228"/>
        </w:rPr>
        <w:t>recommended.</w:t>
      </w:r>
    </w:p>
    <w:p w14:paraId="36B91252" w14:textId="77777777" w:rsidR="00284B18" w:rsidRDefault="00284B18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30% DVTs in calf – low risk with localised symptoms and pain rather than swelling</w:t>
      </w:r>
    </w:p>
    <w:p w14:paraId="0460578F" w14:textId="5190FCA5" w:rsidR="00284B18" w:rsidRDefault="00284B18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30% DVT</w:t>
      </w:r>
      <w:r w:rsidR="00193839">
        <w:rPr>
          <w:rFonts w:eastAsia="Cambria" w:cstheme="minorHAnsi"/>
          <w:color w:val="1D2228"/>
        </w:rPr>
        <w:t xml:space="preserve">s in </w:t>
      </w:r>
      <w:r>
        <w:rPr>
          <w:rFonts w:eastAsia="Cambria" w:cstheme="minorHAnsi"/>
          <w:color w:val="1D2228"/>
        </w:rPr>
        <w:t xml:space="preserve"> femoral</w:t>
      </w:r>
    </w:p>
    <w:p w14:paraId="76381093" w14:textId="04449BC1" w:rsidR="00284B18" w:rsidRDefault="00284B18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lastRenderedPageBreak/>
        <w:t xml:space="preserve">30% </w:t>
      </w:r>
      <w:proofErr w:type="gramStart"/>
      <w:r>
        <w:rPr>
          <w:rFonts w:eastAsia="Cambria" w:cstheme="minorHAnsi"/>
          <w:color w:val="1D2228"/>
        </w:rPr>
        <w:t>iliac -left</w:t>
      </w:r>
      <w:proofErr w:type="gramEnd"/>
      <w:r>
        <w:rPr>
          <w:rFonts w:eastAsia="Cambria" w:cstheme="minorHAnsi"/>
          <w:color w:val="1D2228"/>
        </w:rPr>
        <w:t xml:space="preserve"> more common due to compression of LCIA by RCIA</w:t>
      </w:r>
      <w:r w:rsidR="004245FD">
        <w:rPr>
          <w:rFonts w:eastAsia="Cambria" w:cstheme="minorHAnsi"/>
          <w:color w:val="1D2228"/>
        </w:rPr>
        <w:t>.</w:t>
      </w:r>
    </w:p>
    <w:p w14:paraId="51484454" w14:textId="77777777" w:rsidR="00284B18" w:rsidRDefault="00284B18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</w:p>
    <w:p w14:paraId="209DBFBE" w14:textId="593F4932" w:rsidR="00193839" w:rsidRDefault="00284B18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Presentation hot , swollen, red </w:t>
      </w:r>
      <w:r w:rsidR="00594EB8">
        <w:rPr>
          <w:rFonts w:eastAsia="Cambria" w:cstheme="minorHAnsi"/>
          <w:color w:val="1D2228"/>
        </w:rPr>
        <w:t xml:space="preserve">with pain, </w:t>
      </w:r>
      <w:r w:rsidR="00C2291D">
        <w:rPr>
          <w:rFonts w:eastAsia="Cambria" w:cstheme="minorHAnsi"/>
          <w:color w:val="1D2228"/>
        </w:rPr>
        <w:t>however mimicking conditions are cellulitis, infection,</w:t>
      </w:r>
      <w:r w:rsidR="00193839">
        <w:rPr>
          <w:rFonts w:eastAsia="Cambria" w:cstheme="minorHAnsi"/>
          <w:color w:val="1D2228"/>
        </w:rPr>
        <w:t xml:space="preserve"> </w:t>
      </w:r>
      <w:r w:rsidR="00C2291D">
        <w:rPr>
          <w:rFonts w:eastAsia="Cambria" w:cstheme="minorHAnsi"/>
          <w:color w:val="1D2228"/>
        </w:rPr>
        <w:t>lym</w:t>
      </w:r>
      <w:r w:rsidR="00193839">
        <w:rPr>
          <w:rFonts w:eastAsia="Cambria" w:cstheme="minorHAnsi"/>
          <w:color w:val="1D2228"/>
        </w:rPr>
        <w:t>p</w:t>
      </w:r>
      <w:r w:rsidR="00C2291D">
        <w:rPr>
          <w:rFonts w:eastAsia="Cambria" w:cstheme="minorHAnsi"/>
          <w:color w:val="1D2228"/>
        </w:rPr>
        <w:t xml:space="preserve">hoedema, </w:t>
      </w:r>
      <w:proofErr w:type="gramStart"/>
      <w:r w:rsidR="00C2291D">
        <w:rPr>
          <w:rFonts w:eastAsia="Cambria" w:cstheme="minorHAnsi"/>
          <w:color w:val="1D2228"/>
        </w:rPr>
        <w:t>Bakers</w:t>
      </w:r>
      <w:proofErr w:type="gramEnd"/>
      <w:r w:rsidR="00C2291D">
        <w:rPr>
          <w:rFonts w:eastAsia="Cambria" w:cstheme="minorHAnsi"/>
          <w:color w:val="1D2228"/>
        </w:rPr>
        <w:t xml:space="preserve"> cyst and trauma</w:t>
      </w:r>
      <w:r w:rsidR="00193839">
        <w:rPr>
          <w:rFonts w:eastAsia="Cambria" w:cstheme="minorHAnsi"/>
          <w:color w:val="1D2228"/>
        </w:rPr>
        <w:t>.</w:t>
      </w:r>
    </w:p>
    <w:p w14:paraId="2FA1E2A9" w14:textId="796E8E63" w:rsidR="00C2291D" w:rsidRDefault="00C2291D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Wells sc</w:t>
      </w:r>
      <w:r w:rsidR="00193839">
        <w:rPr>
          <w:rFonts w:eastAsia="Cambria" w:cstheme="minorHAnsi"/>
          <w:color w:val="1D2228"/>
        </w:rPr>
        <w:t>o</w:t>
      </w:r>
      <w:r>
        <w:rPr>
          <w:rFonts w:eastAsia="Cambria" w:cstheme="minorHAnsi"/>
          <w:color w:val="1D2228"/>
        </w:rPr>
        <w:t>re and d dimer used to predict DVT – low Wells and negative D dimer rules out DVT.</w:t>
      </w:r>
    </w:p>
    <w:p w14:paraId="6585FC3A" w14:textId="4DF1F3F7" w:rsidR="00C2291D" w:rsidRDefault="00C2291D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Duplex scan can be full leg scan or </w:t>
      </w:r>
      <w:proofErr w:type="gramStart"/>
      <w:r>
        <w:rPr>
          <w:rFonts w:eastAsia="Cambria" w:cstheme="minorHAnsi"/>
          <w:color w:val="1D2228"/>
        </w:rPr>
        <w:t>3 point</w:t>
      </w:r>
      <w:proofErr w:type="gramEnd"/>
      <w:r>
        <w:rPr>
          <w:rFonts w:eastAsia="Cambria" w:cstheme="minorHAnsi"/>
          <w:color w:val="1D2228"/>
        </w:rPr>
        <w:t xml:space="preserve"> compression -</w:t>
      </w:r>
      <w:r w:rsidR="004245FD">
        <w:rPr>
          <w:rFonts w:eastAsia="Cambria" w:cstheme="minorHAnsi"/>
          <w:color w:val="1D2228"/>
        </w:rPr>
        <w:t>E</w:t>
      </w:r>
      <w:r>
        <w:rPr>
          <w:rFonts w:eastAsia="Cambria" w:cstheme="minorHAnsi"/>
          <w:color w:val="1D2228"/>
        </w:rPr>
        <w:t xml:space="preserve">uropean </w:t>
      </w:r>
      <w:r w:rsidR="00193839">
        <w:rPr>
          <w:rFonts w:eastAsia="Cambria" w:cstheme="minorHAnsi"/>
          <w:color w:val="1D2228"/>
        </w:rPr>
        <w:t>guidelines</w:t>
      </w:r>
      <w:r>
        <w:rPr>
          <w:rFonts w:eastAsia="Cambria" w:cstheme="minorHAnsi"/>
          <w:color w:val="1D2228"/>
        </w:rPr>
        <w:t xml:space="preserve"> suggest full leg scan. CT or MR venogram if iliac </w:t>
      </w:r>
      <w:r w:rsidR="00193839">
        <w:rPr>
          <w:rFonts w:eastAsia="Cambria" w:cstheme="minorHAnsi"/>
          <w:color w:val="1D2228"/>
        </w:rPr>
        <w:t>D</w:t>
      </w:r>
      <w:r>
        <w:rPr>
          <w:rFonts w:eastAsia="Cambria" w:cstheme="minorHAnsi"/>
          <w:color w:val="1D2228"/>
        </w:rPr>
        <w:t>VT.</w:t>
      </w:r>
    </w:p>
    <w:p w14:paraId="1F92274F" w14:textId="59B62BDB" w:rsidR="00C2291D" w:rsidRDefault="00C2291D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N</w:t>
      </w:r>
      <w:r w:rsidR="00193839">
        <w:rPr>
          <w:rFonts w:eastAsia="Cambria" w:cstheme="minorHAnsi"/>
          <w:color w:val="1D2228"/>
        </w:rPr>
        <w:t>ICE</w:t>
      </w:r>
      <w:r>
        <w:rPr>
          <w:rFonts w:eastAsia="Cambria" w:cstheme="minorHAnsi"/>
          <w:color w:val="1D2228"/>
        </w:rPr>
        <w:t xml:space="preserve"> algorithm very good for treatment decisions. DOAC -direct oral anticoagulation</w:t>
      </w:r>
    </w:p>
    <w:p w14:paraId="3AF31648" w14:textId="3CBD60E0" w:rsidR="00C2291D" w:rsidRDefault="00C2291D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Prognosis</w:t>
      </w:r>
      <w:r w:rsidR="00193839">
        <w:rPr>
          <w:rFonts w:eastAsia="Cambria" w:cstheme="minorHAnsi"/>
          <w:color w:val="1D2228"/>
        </w:rPr>
        <w:t>:</w:t>
      </w:r>
    </w:p>
    <w:p w14:paraId="4CCFBD8C" w14:textId="483A55EE" w:rsidR="00C2291D" w:rsidRDefault="00C2291D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50% of patients with DVT get post thrombotic syndrome – man</w:t>
      </w:r>
      <w:r w:rsidR="00193839">
        <w:rPr>
          <w:rFonts w:eastAsia="Cambria" w:cstheme="minorHAnsi"/>
          <w:color w:val="1D2228"/>
        </w:rPr>
        <w:t>a</w:t>
      </w:r>
      <w:r>
        <w:rPr>
          <w:rFonts w:eastAsia="Cambria" w:cstheme="minorHAnsi"/>
          <w:color w:val="1D2228"/>
        </w:rPr>
        <w:t xml:space="preserve">ge with compression, </w:t>
      </w:r>
      <w:proofErr w:type="spellStart"/>
      <w:r>
        <w:rPr>
          <w:rFonts w:eastAsia="Cambria" w:cstheme="minorHAnsi"/>
          <w:color w:val="1D2228"/>
        </w:rPr>
        <w:t>veno</w:t>
      </w:r>
      <w:proofErr w:type="spellEnd"/>
      <w:r>
        <w:rPr>
          <w:rFonts w:eastAsia="Cambria" w:cstheme="minorHAnsi"/>
          <w:color w:val="1D2228"/>
        </w:rPr>
        <w:t xml:space="preserve"> -active compounds and research still ongoing about deep venous intervention.</w:t>
      </w:r>
    </w:p>
    <w:p w14:paraId="79D1FA02" w14:textId="17997C09" w:rsidR="007035C4" w:rsidRPr="00E04000" w:rsidRDefault="00B25A7E" w:rsidP="001528A3">
      <w:pPr>
        <w:tabs>
          <w:tab w:val="center" w:pos="1418"/>
          <w:tab w:val="left" w:pos="2127"/>
          <w:tab w:val="center" w:pos="477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E04000">
        <w:rPr>
          <w:rFonts w:eastAsia="Cambria" w:cstheme="minorHAnsi"/>
          <w:color w:val="1D2228"/>
        </w:rPr>
        <w:tab/>
        <w:t xml:space="preserve"> </w:t>
      </w:r>
    </w:p>
    <w:p w14:paraId="3AA3BDF0" w14:textId="5900760A" w:rsidR="00DA4789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04000">
        <w:rPr>
          <w:rFonts w:eastAsia="Cambria" w:cstheme="minorHAnsi"/>
          <w:color w:val="1D2228"/>
        </w:rPr>
        <w:t>0955-</w:t>
      </w:r>
      <w:r w:rsidR="00B920CB" w:rsidRPr="00E04000">
        <w:rPr>
          <w:rFonts w:eastAsia="Cambria" w:cstheme="minorHAnsi"/>
          <w:color w:val="1D2228"/>
        </w:rPr>
        <w:t xml:space="preserve">1010 </w:t>
      </w:r>
      <w:r w:rsidR="00384449" w:rsidRPr="00E04000">
        <w:rPr>
          <w:rFonts w:eastAsia="Cambria" w:cstheme="minorHAnsi"/>
          <w:color w:val="1D2228"/>
        </w:rPr>
        <w:tab/>
      </w:r>
      <w:r w:rsidR="009321B6" w:rsidRPr="00E04000">
        <w:rPr>
          <w:rFonts w:eastAsia="Cambria" w:cstheme="minorHAnsi"/>
          <w:b/>
          <w:bCs/>
          <w:color w:val="1D2228"/>
        </w:rPr>
        <w:t>Deep Venous Interventions - who, when and why?</w:t>
      </w:r>
      <w:r w:rsidR="00DA4789" w:rsidRPr="001528A3">
        <w:rPr>
          <w:rFonts w:eastAsia="Cambria" w:cstheme="minorHAnsi"/>
          <w:b/>
          <w:bCs/>
          <w:color w:val="1D2228"/>
        </w:rPr>
        <w:t xml:space="preserve"> </w:t>
      </w:r>
    </w:p>
    <w:p w14:paraId="19ED3FF0" w14:textId="18950F7C" w:rsidR="007035C4" w:rsidRDefault="00DA4789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 xml:space="preserve">- Ms Emma Wilton, </w:t>
      </w:r>
      <w:r w:rsidR="001E09E7">
        <w:rPr>
          <w:rFonts w:eastAsia="Cambria" w:cstheme="minorHAnsi"/>
          <w:color w:val="0070C0"/>
        </w:rPr>
        <w:t xml:space="preserve">Consultant </w:t>
      </w:r>
      <w:r w:rsidR="00EF13A9" w:rsidRPr="001528A3">
        <w:rPr>
          <w:rFonts w:eastAsia="Cambria" w:cstheme="minorHAnsi"/>
          <w:color w:val="0070C0"/>
        </w:rPr>
        <w:t xml:space="preserve">Vascular Surgeon, </w:t>
      </w:r>
      <w:r w:rsidRPr="001528A3">
        <w:rPr>
          <w:rFonts w:eastAsia="Cambria" w:cstheme="minorHAnsi"/>
          <w:color w:val="0070C0"/>
        </w:rPr>
        <w:t>Oxford</w:t>
      </w:r>
      <w:r w:rsidR="00384449" w:rsidRPr="001528A3">
        <w:rPr>
          <w:rFonts w:eastAsia="Cambria" w:cstheme="minorHAnsi"/>
          <w:color w:val="1D2228"/>
        </w:rPr>
        <w:tab/>
      </w:r>
    </w:p>
    <w:p w14:paraId="4EE04B7E" w14:textId="77777777" w:rsidR="006E285F" w:rsidRDefault="006E285F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</w:p>
    <w:p w14:paraId="260F68E6" w14:textId="5EE0E235" w:rsidR="006E285F" w:rsidRDefault="006E285F" w:rsidP="003859E5">
      <w:pPr>
        <w:spacing w:after="14" w:line="276" w:lineRule="auto"/>
        <w:jc w:val="both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Mainly about treatment of iliac vein DVTs. Discussion of some trials looking at various comparisons -</w:t>
      </w:r>
      <w:proofErr w:type="spellStart"/>
      <w:r>
        <w:rPr>
          <w:rFonts w:eastAsia="Cambria" w:cstheme="minorHAnsi"/>
          <w:color w:val="1D2228"/>
        </w:rPr>
        <w:t>ie</w:t>
      </w:r>
      <w:proofErr w:type="spellEnd"/>
      <w:r>
        <w:rPr>
          <w:rFonts w:eastAsia="Cambria" w:cstheme="minorHAnsi"/>
          <w:color w:val="1D2228"/>
        </w:rPr>
        <w:t xml:space="preserve"> </w:t>
      </w:r>
      <w:proofErr w:type="spellStart"/>
      <w:r>
        <w:rPr>
          <w:rFonts w:eastAsia="Cambria" w:cstheme="minorHAnsi"/>
          <w:color w:val="1D2228"/>
        </w:rPr>
        <w:t>anticoag</w:t>
      </w:r>
      <w:proofErr w:type="spellEnd"/>
      <w:r>
        <w:rPr>
          <w:rFonts w:eastAsia="Cambria" w:cstheme="minorHAnsi"/>
          <w:color w:val="1D2228"/>
        </w:rPr>
        <w:t xml:space="preserve"> vs thrombectomy, thrombolysis vs mechanical thrombectomy, acute vs chronic setting.</w:t>
      </w:r>
    </w:p>
    <w:p w14:paraId="2D0BA5CB" w14:textId="4A1A1122" w:rsidR="006E285F" w:rsidRDefault="00934477" w:rsidP="003859E5">
      <w:pPr>
        <w:spacing w:after="14" w:line="276" w:lineRule="auto"/>
        <w:jc w:val="both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Generally mechanical thrombectomy appears to be favoured treatment -</w:t>
      </w:r>
      <w:r w:rsidR="00BB736C">
        <w:rPr>
          <w:rFonts w:eastAsia="Cambria" w:cstheme="minorHAnsi"/>
          <w:color w:val="1D2228"/>
        </w:rPr>
        <w:t xml:space="preserve">catheter </w:t>
      </w:r>
      <w:r>
        <w:rPr>
          <w:rFonts w:eastAsia="Cambria" w:cstheme="minorHAnsi"/>
          <w:color w:val="1D2228"/>
        </w:rPr>
        <w:t xml:space="preserve">lysis is ideally done within 14 days </w:t>
      </w:r>
      <w:r w:rsidR="003A2F54">
        <w:rPr>
          <w:rFonts w:eastAsia="Cambria" w:cstheme="minorHAnsi"/>
          <w:color w:val="1D2228"/>
        </w:rPr>
        <w:t xml:space="preserve">and needs 1 to 1 nursing </w:t>
      </w:r>
      <w:r>
        <w:rPr>
          <w:rFonts w:eastAsia="Cambria" w:cstheme="minorHAnsi"/>
          <w:color w:val="1D2228"/>
        </w:rPr>
        <w:t xml:space="preserve">whereas mechanical thrombectomy can be done up to 3 </w:t>
      </w:r>
      <w:proofErr w:type="gramStart"/>
      <w:r>
        <w:rPr>
          <w:rFonts w:eastAsia="Cambria" w:cstheme="minorHAnsi"/>
          <w:color w:val="1D2228"/>
        </w:rPr>
        <w:t>months</w:t>
      </w:r>
      <w:proofErr w:type="gramEnd"/>
    </w:p>
    <w:p w14:paraId="5410AAC5" w14:textId="5F7F5C6C" w:rsidR="00934477" w:rsidRDefault="00934477" w:rsidP="003859E5">
      <w:pPr>
        <w:spacing w:after="14" w:line="276" w:lineRule="auto"/>
        <w:jc w:val="both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Patients </w:t>
      </w:r>
      <w:r w:rsidR="003A2F54">
        <w:rPr>
          <w:rFonts w:eastAsia="Cambria" w:cstheme="minorHAnsi"/>
          <w:color w:val="1D2228"/>
        </w:rPr>
        <w:t xml:space="preserve">to be considered - </w:t>
      </w:r>
      <w:r>
        <w:rPr>
          <w:rFonts w:eastAsia="Cambria" w:cstheme="minorHAnsi"/>
          <w:color w:val="1D2228"/>
        </w:rPr>
        <w:t>with phlegmasia, symptom</w:t>
      </w:r>
      <w:r w:rsidR="00193839">
        <w:rPr>
          <w:rFonts w:eastAsia="Cambria" w:cstheme="minorHAnsi"/>
          <w:color w:val="1D2228"/>
        </w:rPr>
        <w:t>at</w:t>
      </w:r>
      <w:r>
        <w:rPr>
          <w:rFonts w:eastAsia="Cambria" w:cstheme="minorHAnsi"/>
          <w:color w:val="1D2228"/>
        </w:rPr>
        <w:t xml:space="preserve">ic with minimal improvement with conservative measures, good chance that treatment will improve situation </w:t>
      </w:r>
      <w:proofErr w:type="spellStart"/>
      <w:r>
        <w:rPr>
          <w:rFonts w:eastAsia="Cambria" w:cstheme="minorHAnsi"/>
          <w:color w:val="1D2228"/>
        </w:rPr>
        <w:t>ie</w:t>
      </w:r>
      <w:proofErr w:type="spellEnd"/>
      <w:r>
        <w:rPr>
          <w:rFonts w:eastAsia="Cambria" w:cstheme="minorHAnsi"/>
          <w:color w:val="1D2228"/>
        </w:rPr>
        <w:t xml:space="preserve"> take into account comorbidities</w:t>
      </w:r>
      <w:r w:rsidR="00BB736C">
        <w:rPr>
          <w:rFonts w:eastAsia="Cambria" w:cstheme="minorHAnsi"/>
          <w:color w:val="1D2228"/>
        </w:rPr>
        <w:t xml:space="preserve">, thrombus distribution, underlying chronic disease. MUST be compliant with </w:t>
      </w:r>
      <w:proofErr w:type="spellStart"/>
      <w:r w:rsidR="00BB736C">
        <w:rPr>
          <w:rFonts w:eastAsia="Cambria" w:cstheme="minorHAnsi"/>
          <w:color w:val="1D2228"/>
        </w:rPr>
        <w:t>anticoag</w:t>
      </w:r>
      <w:proofErr w:type="spellEnd"/>
      <w:r w:rsidR="00BB736C">
        <w:rPr>
          <w:rFonts w:eastAsia="Cambria" w:cstheme="minorHAnsi"/>
          <w:color w:val="1D2228"/>
        </w:rPr>
        <w:t xml:space="preserve"> and surveillance.</w:t>
      </w:r>
    </w:p>
    <w:p w14:paraId="0364D797" w14:textId="5629210C" w:rsidR="00BB736C" w:rsidRDefault="00BB736C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All cases at O</w:t>
      </w:r>
      <w:r w:rsidR="003A2F54">
        <w:rPr>
          <w:rFonts w:eastAsia="Cambria" w:cstheme="minorHAnsi"/>
          <w:color w:val="1D2228"/>
        </w:rPr>
        <w:t>x</w:t>
      </w:r>
      <w:r>
        <w:rPr>
          <w:rFonts w:eastAsia="Cambria" w:cstheme="minorHAnsi"/>
          <w:color w:val="1D2228"/>
        </w:rPr>
        <w:t xml:space="preserve">ford go via an acute DVT MDT – treat or if equipoise </w:t>
      </w:r>
      <w:r w:rsidR="003A2F54">
        <w:rPr>
          <w:rFonts w:eastAsia="Cambria" w:cstheme="minorHAnsi"/>
          <w:color w:val="1D2228"/>
        </w:rPr>
        <w:t xml:space="preserve">, </w:t>
      </w:r>
      <w:r>
        <w:rPr>
          <w:rFonts w:eastAsia="Cambria" w:cstheme="minorHAnsi"/>
          <w:color w:val="1D2228"/>
        </w:rPr>
        <w:t>review in 5-7 days to see if symptoms improving</w:t>
      </w:r>
      <w:r w:rsidR="004245FD">
        <w:rPr>
          <w:rFonts w:eastAsia="Cambria" w:cstheme="minorHAnsi"/>
          <w:color w:val="1D2228"/>
        </w:rPr>
        <w:t>.</w:t>
      </w:r>
    </w:p>
    <w:p w14:paraId="08A03FE8" w14:textId="77777777" w:rsidR="00BB736C" w:rsidRDefault="00BB736C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</w:p>
    <w:p w14:paraId="1B444336" w14:textId="6A74333D" w:rsidR="00BB736C" w:rsidRDefault="00BB736C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Chronic cases – must select patients well – will treat to improve pain, swelling and promote ulcer healing. Must be fully anticoagulated</w:t>
      </w:r>
      <w:r w:rsidR="004245FD">
        <w:rPr>
          <w:rFonts w:eastAsia="Cambria" w:cstheme="minorHAnsi"/>
          <w:color w:val="1D2228"/>
        </w:rPr>
        <w:t xml:space="preserve"> and compliant with treatment</w:t>
      </w:r>
      <w:r>
        <w:rPr>
          <w:rFonts w:eastAsia="Cambria" w:cstheme="minorHAnsi"/>
          <w:color w:val="1D2228"/>
        </w:rPr>
        <w:t>.</w:t>
      </w:r>
    </w:p>
    <w:p w14:paraId="1878075B" w14:textId="77777777" w:rsidR="003A2F54" w:rsidRDefault="003A2F54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</w:p>
    <w:p w14:paraId="68DC3692" w14:textId="0B554722" w:rsidR="003A2F54" w:rsidRDefault="003A2F54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Compression if deep vein insufficiency.</w:t>
      </w:r>
    </w:p>
    <w:p w14:paraId="67142C7B" w14:textId="77777777" w:rsidR="003A2F54" w:rsidRDefault="003A2F54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</w:p>
    <w:p w14:paraId="6C3B1628" w14:textId="77777777" w:rsidR="00BB736C" w:rsidRPr="001528A3" w:rsidRDefault="00BB736C" w:rsidP="003A2F54">
      <w:pPr>
        <w:spacing w:after="14" w:line="276" w:lineRule="auto"/>
        <w:ind w:left="-17"/>
        <w:rPr>
          <w:rFonts w:eastAsia="Cambria" w:cstheme="minorHAnsi"/>
          <w:color w:val="1D2228"/>
        </w:rPr>
      </w:pPr>
    </w:p>
    <w:p w14:paraId="27922737" w14:textId="59C59177" w:rsidR="00384449" w:rsidRPr="00EF13A9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EF13A9">
        <w:rPr>
          <w:rFonts w:eastAsia="Cambria" w:cstheme="minorHAnsi"/>
          <w:color w:val="1D2228"/>
        </w:rPr>
        <w:t xml:space="preserve">1010-1025 </w:t>
      </w:r>
      <w:r w:rsidRPr="00EF13A9">
        <w:rPr>
          <w:rFonts w:eastAsia="Cambria" w:cstheme="minorHAnsi"/>
          <w:color w:val="1D2228"/>
        </w:rPr>
        <w:tab/>
      </w:r>
      <w:r w:rsidR="00DA4789" w:rsidRPr="003D6B0F">
        <w:rPr>
          <w:rFonts w:eastAsia="Cambria" w:cstheme="minorHAnsi"/>
          <w:b/>
          <w:bCs/>
          <w:color w:val="1D2228"/>
        </w:rPr>
        <w:t>The Role of the Specialist Nurse in the Deep Venous Pathway</w:t>
      </w:r>
      <w:r w:rsidR="00384449" w:rsidRPr="00EF13A9">
        <w:rPr>
          <w:rFonts w:eastAsia="Cambria" w:cstheme="minorHAnsi"/>
          <w:b/>
          <w:bCs/>
          <w:color w:val="1D2228"/>
        </w:rPr>
        <w:t xml:space="preserve"> </w:t>
      </w:r>
    </w:p>
    <w:p w14:paraId="6AD7621A" w14:textId="3E38ED39" w:rsidR="001528A3" w:rsidRDefault="00384449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EF13A9">
        <w:rPr>
          <w:rFonts w:eastAsia="Cambria" w:cstheme="minorHAnsi"/>
          <w:color w:val="1D2228"/>
        </w:rPr>
        <w:tab/>
      </w:r>
      <w:r w:rsidR="001528A3" w:rsidRPr="00EF13A9">
        <w:rPr>
          <w:rFonts w:eastAsia="Cambria" w:cstheme="minorHAnsi"/>
          <w:color w:val="0070C0"/>
        </w:rPr>
        <w:t>-</w:t>
      </w:r>
      <w:r w:rsidR="001528A3" w:rsidRPr="001528A3">
        <w:rPr>
          <w:rFonts w:eastAsia="Cambria" w:cstheme="minorHAnsi"/>
          <w:color w:val="0070C0"/>
        </w:rPr>
        <w:t xml:space="preserve"> </w:t>
      </w:r>
      <w:r w:rsidR="00EF13A9">
        <w:rPr>
          <w:rFonts w:eastAsia="Cambria" w:cstheme="minorHAnsi"/>
          <w:color w:val="0070C0"/>
        </w:rPr>
        <w:t xml:space="preserve">Ms </w:t>
      </w:r>
      <w:r w:rsidR="00EF13A9" w:rsidRPr="00EF13A9">
        <w:rPr>
          <w:rFonts w:eastAsia="Cambria" w:cstheme="minorHAnsi"/>
          <w:color w:val="0070C0"/>
        </w:rPr>
        <w:t>Belen Quintana</w:t>
      </w:r>
      <w:r w:rsidR="00EF13A9">
        <w:rPr>
          <w:rFonts w:eastAsia="Cambria" w:cstheme="minorHAnsi"/>
          <w:color w:val="0070C0"/>
        </w:rPr>
        <w:t>, Vascular Nurse Specialist, London</w:t>
      </w:r>
    </w:p>
    <w:p w14:paraId="6CF3B7D8" w14:textId="2435E8EB" w:rsidR="00B76EB0" w:rsidRPr="00193839" w:rsidRDefault="00B76EB0" w:rsidP="000E3F4A">
      <w:pPr>
        <w:spacing w:after="14" w:line="276" w:lineRule="auto"/>
        <w:rPr>
          <w:rFonts w:eastAsia="Cambria" w:cstheme="minorHAnsi"/>
        </w:rPr>
      </w:pPr>
      <w:r w:rsidRPr="00193839">
        <w:rPr>
          <w:rFonts w:eastAsia="Cambria" w:cstheme="minorHAnsi"/>
        </w:rPr>
        <w:t>Interesting talk on how their service was set up – clinical guidance SOP developed to ensure consistent care.</w:t>
      </w:r>
      <w:r w:rsidR="004245FD">
        <w:rPr>
          <w:rFonts w:eastAsia="Cambria" w:cstheme="minorHAnsi"/>
        </w:rPr>
        <w:t xml:space="preserve"> </w:t>
      </w:r>
      <w:r w:rsidRPr="00193839">
        <w:rPr>
          <w:rFonts w:eastAsia="Cambria" w:cstheme="minorHAnsi"/>
        </w:rPr>
        <w:t>2 patient pathways – acute DVT and chronic venous disease</w:t>
      </w:r>
      <w:r w:rsidR="000E3F4A">
        <w:rPr>
          <w:rFonts w:eastAsia="Cambria" w:cstheme="minorHAnsi"/>
        </w:rPr>
        <w:t xml:space="preserve">. </w:t>
      </w:r>
      <w:r w:rsidRPr="00193839">
        <w:rPr>
          <w:rFonts w:eastAsia="Cambria" w:cstheme="minorHAnsi"/>
        </w:rPr>
        <w:t>Nurses also have role in planning interventional treatment and ensuring duplex surveillance.</w:t>
      </w:r>
    </w:p>
    <w:p w14:paraId="14686F95" w14:textId="77777777" w:rsidR="000E3F4A" w:rsidRDefault="000E3F4A" w:rsidP="000E3F4A">
      <w:pPr>
        <w:spacing w:after="14" w:line="276" w:lineRule="auto"/>
        <w:rPr>
          <w:rFonts w:eastAsia="Cambria" w:cstheme="minorHAnsi"/>
        </w:rPr>
      </w:pPr>
    </w:p>
    <w:p w14:paraId="1B99D09A" w14:textId="7A75CDE3" w:rsidR="001528A3" w:rsidRPr="00193839" w:rsidRDefault="001528A3" w:rsidP="000E3F4A">
      <w:pPr>
        <w:spacing w:after="14" w:line="276" w:lineRule="auto"/>
        <w:rPr>
          <w:rFonts w:eastAsia="Cambria" w:cstheme="minorHAnsi"/>
        </w:rPr>
      </w:pPr>
      <w:r w:rsidRPr="00193839">
        <w:rPr>
          <w:rFonts w:eastAsia="Cambria" w:cstheme="minorHAnsi"/>
        </w:rPr>
        <w:t>1025-1040</w:t>
      </w:r>
      <w:r w:rsidRPr="00193839">
        <w:rPr>
          <w:rFonts w:eastAsia="Cambria" w:cstheme="minorHAnsi"/>
        </w:rPr>
        <w:tab/>
      </w:r>
      <w:r w:rsidRPr="00193839">
        <w:rPr>
          <w:rFonts w:eastAsia="Cambria" w:cstheme="minorHAnsi"/>
        </w:rPr>
        <w:tab/>
      </w:r>
      <w:r w:rsidRPr="00193839">
        <w:rPr>
          <w:rFonts w:eastAsia="Cambria" w:cstheme="minorHAnsi"/>
          <w:b/>
          <w:bCs/>
        </w:rPr>
        <w:t>Panel Discussion</w:t>
      </w:r>
      <w:r w:rsidRPr="00193839">
        <w:rPr>
          <w:rFonts w:eastAsia="Cambria" w:cstheme="minorHAnsi"/>
        </w:rPr>
        <w:t xml:space="preserve">  </w:t>
      </w:r>
    </w:p>
    <w:p w14:paraId="6F0F891A" w14:textId="5233FAD9" w:rsidR="00B76EB0" w:rsidRPr="00193839" w:rsidRDefault="00B76EB0" w:rsidP="000E3F4A">
      <w:pPr>
        <w:spacing w:after="14" w:line="276" w:lineRule="auto"/>
        <w:rPr>
          <w:rFonts w:eastAsia="Cambria" w:cstheme="minorHAnsi"/>
        </w:rPr>
      </w:pPr>
      <w:r w:rsidRPr="00193839">
        <w:rPr>
          <w:rFonts w:eastAsia="Cambria" w:cstheme="minorHAnsi"/>
        </w:rPr>
        <w:t xml:space="preserve">VV patient with no history of SVT or DVT – risk of DVT no different from general. </w:t>
      </w:r>
    </w:p>
    <w:p w14:paraId="2713C6DD" w14:textId="1E889390" w:rsidR="00B76EB0" w:rsidRPr="000E3F4A" w:rsidRDefault="00B76EB0" w:rsidP="000E3F4A">
      <w:pPr>
        <w:spacing w:after="14" w:line="276" w:lineRule="auto"/>
        <w:ind w:left="15"/>
        <w:rPr>
          <w:rFonts w:eastAsia="Cambria" w:cstheme="minorHAnsi"/>
          <w:color w:val="FF0000"/>
        </w:rPr>
      </w:pPr>
      <w:r w:rsidRPr="00193839">
        <w:rPr>
          <w:rFonts w:eastAsia="Cambria" w:cstheme="minorHAnsi"/>
        </w:rPr>
        <w:t>How soon after DV</w:t>
      </w:r>
      <w:r w:rsidR="000E3F4A">
        <w:rPr>
          <w:rFonts w:eastAsia="Cambria" w:cstheme="minorHAnsi"/>
        </w:rPr>
        <w:t>T</w:t>
      </w:r>
      <w:r w:rsidRPr="00193839">
        <w:rPr>
          <w:rFonts w:eastAsia="Cambria" w:cstheme="minorHAnsi"/>
        </w:rPr>
        <w:t xml:space="preserve"> for compression – panel said immediately as per EJVS guidelines-</w:t>
      </w:r>
      <w:r w:rsidRPr="000E3F4A">
        <w:rPr>
          <w:rFonts w:eastAsia="Cambria" w:cstheme="minorHAnsi"/>
          <w:color w:val="FF0000"/>
        </w:rPr>
        <w:t>unclear if referring to iliac DVT only  CHECK</w:t>
      </w:r>
    </w:p>
    <w:p w14:paraId="2C587E07" w14:textId="5FFF38FD" w:rsidR="00B76EB0" w:rsidRPr="00193839" w:rsidRDefault="00B76EB0" w:rsidP="000E3F4A">
      <w:pPr>
        <w:spacing w:after="14" w:line="276" w:lineRule="auto"/>
        <w:rPr>
          <w:rFonts w:eastAsia="Cambria" w:cstheme="minorHAnsi"/>
        </w:rPr>
      </w:pPr>
      <w:r w:rsidRPr="00193839">
        <w:rPr>
          <w:rFonts w:eastAsia="Cambria" w:cstheme="minorHAnsi"/>
        </w:rPr>
        <w:lastRenderedPageBreak/>
        <w:t xml:space="preserve">Will IVDUs be considered for treatment – not acute but chronic if Ex IVDU and compliant with </w:t>
      </w:r>
      <w:proofErr w:type="gramStart"/>
      <w:r w:rsidRPr="00193839">
        <w:rPr>
          <w:rFonts w:eastAsia="Cambria" w:cstheme="minorHAnsi"/>
        </w:rPr>
        <w:t>treatment</w:t>
      </w:r>
      <w:proofErr w:type="gramEnd"/>
    </w:p>
    <w:p w14:paraId="19F0FECB" w14:textId="34B8E691" w:rsidR="00B76EB0" w:rsidRDefault="00B76EB0" w:rsidP="001528A3">
      <w:pPr>
        <w:spacing w:after="14" w:line="276" w:lineRule="auto"/>
        <w:ind w:left="2145" w:hanging="2160"/>
        <w:rPr>
          <w:rFonts w:eastAsia="Cambria" w:cstheme="minorHAnsi"/>
          <w:color w:val="FF0000"/>
        </w:rPr>
      </w:pPr>
      <w:r>
        <w:rPr>
          <w:rFonts w:eastAsia="Cambria" w:cstheme="minorHAnsi"/>
          <w:color w:val="FF0000"/>
        </w:rPr>
        <w:t xml:space="preserve">Panel suggest catheter </w:t>
      </w:r>
      <w:r w:rsidR="000E3F4A">
        <w:rPr>
          <w:rFonts w:eastAsia="Cambria" w:cstheme="minorHAnsi"/>
          <w:color w:val="FF0000"/>
        </w:rPr>
        <w:t>l</w:t>
      </w:r>
      <w:r>
        <w:rPr>
          <w:rFonts w:eastAsia="Cambria" w:cstheme="minorHAnsi"/>
          <w:color w:val="FF0000"/>
        </w:rPr>
        <w:t>ysis is now outdated – mechanical better- check what is being done at Derriford.</w:t>
      </w:r>
    </w:p>
    <w:p w14:paraId="497CFC23" w14:textId="5126631F" w:rsidR="00B76EB0" w:rsidRPr="000E3F4A" w:rsidRDefault="0039384C" w:rsidP="000E3F4A">
      <w:pPr>
        <w:spacing w:after="14" w:line="276" w:lineRule="auto"/>
        <w:ind w:left="-17"/>
        <w:rPr>
          <w:rFonts w:eastAsia="Cambria" w:cstheme="minorHAnsi"/>
        </w:rPr>
      </w:pPr>
      <w:r w:rsidRPr="000E3F4A">
        <w:rPr>
          <w:rFonts w:eastAsia="Cambria" w:cstheme="minorHAnsi"/>
        </w:rPr>
        <w:t>Should SVI be treated in presence of DVI – yes particularly for ulcer healing, patient will need to continue in compression though.</w:t>
      </w:r>
    </w:p>
    <w:p w14:paraId="3BFAE691" w14:textId="77777777" w:rsidR="001528A3" w:rsidRPr="001528A3" w:rsidRDefault="001528A3" w:rsidP="001528A3">
      <w:pPr>
        <w:spacing w:after="0" w:line="276" w:lineRule="auto"/>
        <w:rPr>
          <w:rFonts w:eastAsia="Cambria" w:cstheme="minorHAnsi"/>
          <w:color w:val="1D2228"/>
        </w:rPr>
      </w:pPr>
    </w:p>
    <w:p w14:paraId="55FD0839" w14:textId="77777777" w:rsidR="000C2B02" w:rsidRPr="000C2B02" w:rsidRDefault="000C2B02" w:rsidP="000C2B02">
      <w:pPr>
        <w:pStyle w:val="Heading1"/>
        <w:tabs>
          <w:tab w:val="center" w:pos="3923"/>
        </w:tabs>
        <w:ind w:left="-15"/>
        <w:rPr>
          <w:rFonts w:cstheme="minorHAnsi"/>
          <w:b/>
          <w:bCs/>
          <w:color w:val="FFFFFF" w:themeColor="background1"/>
          <w:sz w:val="22"/>
        </w:rPr>
      </w:pPr>
      <w:r w:rsidRPr="000C2B02">
        <w:rPr>
          <w:rFonts w:cstheme="minorHAnsi"/>
          <w:b/>
          <w:bCs/>
          <w:color w:val="FFFFFF" w:themeColor="background1"/>
          <w:sz w:val="22"/>
        </w:rPr>
        <w:t>Lymphoedema Session</w:t>
      </w:r>
    </w:p>
    <w:p w14:paraId="5A1803D0" w14:textId="66A0A916" w:rsidR="000C2B02" w:rsidRPr="000C2B02" w:rsidRDefault="000C2B02" w:rsidP="000C2B02">
      <w:pPr>
        <w:pStyle w:val="Heading1"/>
        <w:tabs>
          <w:tab w:val="center" w:pos="3923"/>
        </w:tabs>
        <w:spacing w:line="276" w:lineRule="auto"/>
        <w:ind w:left="-15"/>
        <w:rPr>
          <w:rFonts w:asciiTheme="minorHAnsi" w:eastAsia="Cambria" w:hAnsiTheme="minorHAnsi" w:cstheme="minorHAnsi"/>
          <w:b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Pr="000C2B02">
        <w:rPr>
          <w:rFonts w:asciiTheme="minorHAnsi" w:hAnsiTheme="minorHAnsi" w:cstheme="minorHAnsi"/>
          <w:bCs/>
          <w:color w:val="FFFFFF" w:themeColor="background1"/>
          <w:sz w:val="22"/>
        </w:rPr>
        <w:t>M</w:t>
      </w:r>
      <w:r w:rsidRPr="000C2B02">
        <w:rPr>
          <w:rFonts w:asciiTheme="minorHAnsi" w:hAnsiTheme="minorHAnsi" w:cstheme="minorHAnsi"/>
          <w:b/>
          <w:bCs/>
          <w:color w:val="FFFFFF" w:themeColor="background1"/>
          <w:sz w:val="22"/>
        </w:rPr>
        <w:t>iss Kaji Sritharan</w:t>
      </w:r>
    </w:p>
    <w:p w14:paraId="25E85A5A" w14:textId="6F01B931" w:rsidR="001528A3" w:rsidRPr="003D6B0F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2140"/>
        <w:rPr>
          <w:rFonts w:eastAsia="Cambria" w:cstheme="minorHAnsi"/>
          <w:b/>
          <w:bCs/>
          <w:color w:val="FF0000"/>
        </w:rPr>
      </w:pPr>
      <w:r w:rsidRPr="001528A3">
        <w:rPr>
          <w:rFonts w:eastAsia="Cambria" w:cstheme="minorHAnsi"/>
          <w:color w:val="1D2228"/>
        </w:rPr>
        <w:t>1040-1105</w:t>
      </w: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 xml:space="preserve">Lymphedema versus Lipoedema – what’s the difference and management strategies? </w:t>
      </w:r>
    </w:p>
    <w:p w14:paraId="00F5A1CA" w14:textId="652E4EA7" w:rsidR="001528A3" w:rsidRDefault="001528A3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- </w:t>
      </w:r>
      <w:r w:rsidRPr="003D6B0F">
        <w:rPr>
          <w:rFonts w:eastAsia="Cambria" w:cstheme="minorHAnsi"/>
          <w:color w:val="0070C0"/>
        </w:rPr>
        <w:t>Dr Kristiana Gordan, Clinical Lead of the Lymphoedema Service, London</w:t>
      </w:r>
    </w:p>
    <w:p w14:paraId="762A01F9" w14:textId="46041657" w:rsidR="0039384C" w:rsidRDefault="0039384C" w:rsidP="000E3F4A">
      <w:pPr>
        <w:tabs>
          <w:tab w:val="center" w:pos="1440"/>
          <w:tab w:val="center" w:pos="3023"/>
        </w:tabs>
        <w:spacing w:after="14" w:line="276" w:lineRule="auto"/>
        <w:ind w:left="1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Ve</w:t>
      </w:r>
      <w:r w:rsidR="000E3F4A">
        <w:rPr>
          <w:rFonts w:eastAsia="Cambria" w:cstheme="minorHAnsi"/>
          <w:color w:val="1D2228"/>
        </w:rPr>
        <w:t>r</w:t>
      </w:r>
      <w:r>
        <w:rPr>
          <w:rFonts w:eastAsia="Cambria" w:cstheme="minorHAnsi"/>
          <w:color w:val="1D2228"/>
        </w:rPr>
        <w:t>y interesting talk</w:t>
      </w:r>
      <w:r w:rsidR="000E3F4A">
        <w:rPr>
          <w:rFonts w:eastAsia="Cambria" w:cstheme="minorHAnsi"/>
          <w:color w:val="1D2228"/>
        </w:rPr>
        <w:t>.</w:t>
      </w:r>
      <w:r>
        <w:rPr>
          <w:rFonts w:eastAsia="Cambria" w:cstheme="minorHAnsi"/>
          <w:color w:val="1D2228"/>
        </w:rPr>
        <w:t xml:space="preserve"> </w:t>
      </w:r>
    </w:p>
    <w:p w14:paraId="22D2A44E" w14:textId="220F5B53" w:rsidR="0039384C" w:rsidRDefault="0039384C" w:rsidP="000E3F4A">
      <w:pPr>
        <w:tabs>
          <w:tab w:val="center" w:pos="1440"/>
          <w:tab w:val="center" w:pos="3023"/>
        </w:tabs>
        <w:spacing w:after="14" w:line="276" w:lineRule="auto"/>
        <w:ind w:left="30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Lymphodema is swelling of any body site (chronic oedema is lymphodema.)</w:t>
      </w:r>
    </w:p>
    <w:p w14:paraId="27AA9CAE" w14:textId="43353B8A" w:rsidR="0039384C" w:rsidRDefault="000E3F4A" w:rsidP="000E3F4A">
      <w:pPr>
        <w:tabs>
          <w:tab w:val="center" w:pos="1440"/>
          <w:tab w:val="center" w:pos="3023"/>
        </w:tabs>
        <w:spacing w:after="14" w:line="276" w:lineRule="auto"/>
        <w:ind w:left="4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Develops</w:t>
      </w:r>
      <w:r w:rsidR="0039384C">
        <w:rPr>
          <w:rFonts w:eastAsia="Cambria" w:cstheme="minorHAnsi"/>
          <w:color w:val="1D2228"/>
        </w:rPr>
        <w:t xml:space="preserve"> when lymph system unable to drain adequately. Primary or secondary (Secondary causes are venous disease VVs or DVT, treatments for malignancy, cellulitis, inflammation, medication, trauma, immobility</w:t>
      </w:r>
      <w:r>
        <w:rPr>
          <w:rFonts w:eastAsia="Cambria" w:cstheme="minorHAnsi"/>
          <w:color w:val="1D2228"/>
        </w:rPr>
        <w:t xml:space="preserve">, </w:t>
      </w:r>
      <w:r w:rsidR="0039384C">
        <w:rPr>
          <w:rFonts w:eastAsia="Cambria" w:cstheme="minorHAnsi"/>
          <w:color w:val="1D2228"/>
        </w:rPr>
        <w:t>obesity</w:t>
      </w:r>
      <w:r w:rsidR="004245FD">
        <w:rPr>
          <w:rFonts w:eastAsia="Cambria" w:cstheme="minorHAnsi"/>
          <w:color w:val="1D2228"/>
        </w:rPr>
        <w:t>)</w:t>
      </w:r>
      <w:r>
        <w:rPr>
          <w:rFonts w:eastAsia="Cambria" w:cstheme="minorHAnsi"/>
          <w:color w:val="1D2228"/>
        </w:rPr>
        <w:t>.</w:t>
      </w:r>
    </w:p>
    <w:p w14:paraId="1C43BA8E" w14:textId="4A41BD0F" w:rsidR="0039384C" w:rsidRDefault="0039384C" w:rsidP="000E3F4A">
      <w:pPr>
        <w:tabs>
          <w:tab w:val="center" w:pos="1440"/>
          <w:tab w:val="center" w:pos="3023"/>
        </w:tabs>
        <w:spacing w:after="14" w:line="276" w:lineRule="auto"/>
        <w:ind w:left="60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Function of lymph system</w:t>
      </w:r>
      <w:r w:rsidR="000E3F4A">
        <w:rPr>
          <w:rFonts w:eastAsia="Cambria" w:cstheme="minorHAnsi"/>
          <w:color w:val="1D2228"/>
        </w:rPr>
        <w:t>.</w:t>
      </w:r>
    </w:p>
    <w:p w14:paraId="60ED0BC2" w14:textId="05045927" w:rsidR="0039384C" w:rsidRDefault="0039384C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Cellular drainage</w:t>
      </w:r>
    </w:p>
    <w:p w14:paraId="3FB6DF33" w14:textId="2322D1BD" w:rsidR="0039384C" w:rsidRDefault="0039384C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Immune response</w:t>
      </w:r>
    </w:p>
    <w:p w14:paraId="4B2F83FD" w14:textId="05F2A993" w:rsidR="0039384C" w:rsidRDefault="0039384C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Regulates </w:t>
      </w:r>
      <w:proofErr w:type="gramStart"/>
      <w:r w:rsidR="004245FD">
        <w:rPr>
          <w:rFonts w:eastAsia="Cambria" w:cstheme="minorHAnsi"/>
          <w:color w:val="1D2228"/>
        </w:rPr>
        <w:t>inflammation</w:t>
      </w:r>
      <w:proofErr w:type="gramEnd"/>
    </w:p>
    <w:p w14:paraId="7C00FA4A" w14:textId="15CD438F" w:rsidR="001A7D58" w:rsidRDefault="001A7D58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Fat homeostasis</w:t>
      </w:r>
    </w:p>
    <w:p w14:paraId="6F06CE68" w14:textId="0C0E1EF1" w:rsidR="001A7D58" w:rsidRDefault="001A7D58" w:rsidP="004245FD">
      <w:pPr>
        <w:tabs>
          <w:tab w:val="center" w:pos="1440"/>
          <w:tab w:val="center" w:pos="3023"/>
        </w:tabs>
        <w:spacing w:after="14" w:line="276" w:lineRule="auto"/>
        <w:ind w:left="1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Lymphodema develops when microvascular filtration exceeds drainage either due to increased filtration (</w:t>
      </w:r>
      <w:proofErr w:type="spellStart"/>
      <w:r>
        <w:rPr>
          <w:rFonts w:eastAsia="Cambria" w:cstheme="minorHAnsi"/>
          <w:color w:val="1D2228"/>
        </w:rPr>
        <w:t>ie</w:t>
      </w:r>
      <w:proofErr w:type="spellEnd"/>
      <w:r>
        <w:rPr>
          <w:rFonts w:eastAsia="Cambria" w:cstheme="minorHAnsi"/>
          <w:color w:val="1D2228"/>
        </w:rPr>
        <w:t xml:space="preserve"> in venous hypertension) or through impaired flow (primary lymphodema lymph system not well developed, secondary lymphodema lymph system damaged </w:t>
      </w:r>
      <w:proofErr w:type="spellStart"/>
      <w:r>
        <w:rPr>
          <w:rFonts w:eastAsia="Cambria" w:cstheme="minorHAnsi"/>
          <w:color w:val="1D2228"/>
        </w:rPr>
        <w:t>i</w:t>
      </w:r>
      <w:r w:rsidR="004245FD">
        <w:rPr>
          <w:rFonts w:eastAsia="Cambria" w:cstheme="minorHAnsi"/>
          <w:color w:val="1D2228"/>
        </w:rPr>
        <w:t>e</w:t>
      </w:r>
      <w:proofErr w:type="spellEnd"/>
      <w:r>
        <w:rPr>
          <w:rFonts w:eastAsia="Cambria" w:cstheme="minorHAnsi"/>
          <w:color w:val="1D2228"/>
        </w:rPr>
        <w:t xml:space="preserve"> lymph node removal)</w:t>
      </w:r>
    </w:p>
    <w:p w14:paraId="7C5A6A7D" w14:textId="77777777" w:rsidR="001A7D58" w:rsidRDefault="001A7D58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</w:p>
    <w:p w14:paraId="23DD8B18" w14:textId="730967EF" w:rsidR="001A7D58" w:rsidRDefault="001A7D58" w:rsidP="004245FD">
      <w:pPr>
        <w:tabs>
          <w:tab w:val="center" w:pos="1440"/>
          <w:tab w:val="center" w:pos="3023"/>
        </w:tabs>
        <w:spacing w:after="14" w:line="276" w:lineRule="auto"/>
        <w:ind w:left="30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Consequences</w:t>
      </w:r>
      <w:r w:rsidR="004245FD">
        <w:rPr>
          <w:rFonts w:eastAsia="Cambria" w:cstheme="minorHAnsi"/>
          <w:color w:val="1D2228"/>
        </w:rPr>
        <w:t xml:space="preserve"> </w:t>
      </w:r>
      <w:r>
        <w:rPr>
          <w:rFonts w:eastAsia="Cambria" w:cstheme="minorHAnsi"/>
          <w:color w:val="1D2228"/>
        </w:rPr>
        <w:t xml:space="preserve">of failure in lymph system – lymphodema, </w:t>
      </w:r>
      <w:proofErr w:type="spellStart"/>
      <w:r>
        <w:rPr>
          <w:rFonts w:eastAsia="Cambria" w:cstheme="minorHAnsi"/>
          <w:color w:val="1D2228"/>
        </w:rPr>
        <w:t>elephantitis</w:t>
      </w:r>
      <w:proofErr w:type="spellEnd"/>
      <w:r>
        <w:rPr>
          <w:rFonts w:eastAsia="Cambria" w:cstheme="minorHAnsi"/>
          <w:color w:val="1D2228"/>
        </w:rPr>
        <w:t>, infection, local malignant changes, produces fat deposition in limb (which does not respon</w:t>
      </w:r>
      <w:r w:rsidR="004245FD">
        <w:rPr>
          <w:rFonts w:eastAsia="Cambria" w:cstheme="minorHAnsi"/>
          <w:color w:val="1D2228"/>
        </w:rPr>
        <w:t>d</w:t>
      </w:r>
      <w:r>
        <w:rPr>
          <w:rFonts w:eastAsia="Cambria" w:cstheme="minorHAnsi"/>
          <w:color w:val="1D2228"/>
        </w:rPr>
        <w:t xml:space="preserve"> to compression)</w:t>
      </w:r>
    </w:p>
    <w:p w14:paraId="0B285E68" w14:textId="77777777" w:rsidR="001A7D58" w:rsidRDefault="001A7D58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</w:p>
    <w:p w14:paraId="595F27BE" w14:textId="5F5AE0FD" w:rsidR="001A7D58" w:rsidRDefault="001A7D58" w:rsidP="004245FD">
      <w:pPr>
        <w:tabs>
          <w:tab w:val="center" w:pos="1440"/>
          <w:tab w:val="center" w:pos="3023"/>
        </w:tabs>
        <w:spacing w:after="14" w:line="276" w:lineRule="auto"/>
        <w:ind w:left="45" w:hanging="15"/>
        <w:rPr>
          <w:rFonts w:eastAsia="Cambria" w:cstheme="minorHAnsi"/>
          <w:color w:val="1D2228"/>
        </w:rPr>
      </w:pPr>
      <w:proofErr w:type="spellStart"/>
      <w:r>
        <w:rPr>
          <w:rFonts w:eastAsia="Cambria" w:cstheme="minorHAnsi"/>
          <w:color w:val="1D2228"/>
        </w:rPr>
        <w:t>Lymphvenous</w:t>
      </w:r>
      <w:proofErr w:type="spellEnd"/>
      <w:r>
        <w:rPr>
          <w:rFonts w:eastAsia="Cambria" w:cstheme="minorHAnsi"/>
          <w:color w:val="1D2228"/>
        </w:rPr>
        <w:t xml:space="preserve"> oedema – high lymph load due to venous hypertension overwhelms lymph drainage capacity. Treating VVs may improve a little but usually </w:t>
      </w:r>
      <w:r w:rsidR="004245FD">
        <w:rPr>
          <w:rFonts w:eastAsia="Cambria" w:cstheme="minorHAnsi"/>
          <w:color w:val="1D2228"/>
        </w:rPr>
        <w:t>won’t</w:t>
      </w:r>
      <w:r>
        <w:rPr>
          <w:rFonts w:eastAsia="Cambria" w:cstheme="minorHAnsi"/>
          <w:color w:val="1D2228"/>
        </w:rPr>
        <w:t xml:space="preserve"> make much difference once lymphodema</w:t>
      </w:r>
      <w:r w:rsidR="004245FD">
        <w:rPr>
          <w:rFonts w:eastAsia="Cambria" w:cstheme="minorHAnsi"/>
          <w:color w:val="1D2228"/>
        </w:rPr>
        <w:t>.</w:t>
      </w:r>
    </w:p>
    <w:p w14:paraId="4279881B" w14:textId="77777777" w:rsidR="00242804" w:rsidRDefault="00242804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</w:p>
    <w:p w14:paraId="53855D36" w14:textId="0CDE74EC" w:rsidR="00242804" w:rsidRDefault="00242804" w:rsidP="004245FD">
      <w:pPr>
        <w:tabs>
          <w:tab w:val="center" w:pos="1440"/>
          <w:tab w:val="center" w:pos="3023"/>
        </w:tabs>
        <w:spacing w:after="14" w:line="276" w:lineRule="auto"/>
        <w:ind w:left="60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Treatment </w:t>
      </w:r>
    </w:p>
    <w:p w14:paraId="7EDA1BBF" w14:textId="21470F49" w:rsidR="00242804" w:rsidRDefault="00242804" w:rsidP="004245FD">
      <w:pPr>
        <w:tabs>
          <w:tab w:val="center" w:pos="1440"/>
          <w:tab w:val="center" w:pos="3023"/>
        </w:tabs>
        <w:spacing w:after="14" w:line="276" w:lineRule="auto"/>
        <w:ind w:left="7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Decon</w:t>
      </w:r>
      <w:r w:rsidR="004245FD">
        <w:rPr>
          <w:rFonts w:eastAsia="Cambria" w:cstheme="minorHAnsi"/>
          <w:color w:val="1D2228"/>
        </w:rPr>
        <w:t>g</w:t>
      </w:r>
      <w:r>
        <w:rPr>
          <w:rFonts w:eastAsia="Cambria" w:cstheme="minorHAnsi"/>
          <w:color w:val="1D2228"/>
        </w:rPr>
        <w:t>estive lymphatic therapy – compression, exercise and weight management, skin care and antibiotic prophyla</w:t>
      </w:r>
      <w:r w:rsidR="00DD394E">
        <w:rPr>
          <w:rFonts w:eastAsia="Cambria" w:cstheme="minorHAnsi"/>
          <w:color w:val="1D2228"/>
        </w:rPr>
        <w:t>xi</w:t>
      </w:r>
      <w:r>
        <w:rPr>
          <w:rFonts w:eastAsia="Cambria" w:cstheme="minorHAnsi"/>
          <w:color w:val="1D2228"/>
        </w:rPr>
        <w:t>s. Occasional surgery.</w:t>
      </w:r>
    </w:p>
    <w:p w14:paraId="730B529F" w14:textId="77777777" w:rsidR="00242804" w:rsidRDefault="00242804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eastAsia="Cambria" w:cstheme="minorHAnsi"/>
          <w:color w:val="1D2228"/>
        </w:rPr>
      </w:pPr>
    </w:p>
    <w:p w14:paraId="47FF3058" w14:textId="44D03AC3" w:rsidR="00242804" w:rsidRDefault="00242804" w:rsidP="00DD394E">
      <w:pPr>
        <w:tabs>
          <w:tab w:val="center" w:pos="1440"/>
          <w:tab w:val="center" w:pos="3023"/>
        </w:tabs>
        <w:spacing w:after="14" w:line="276" w:lineRule="auto"/>
        <w:ind w:left="75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LIPODEMA – feet do NOT swell, with lymphodema the feet swell</w:t>
      </w:r>
      <w:r w:rsidR="006B2D08">
        <w:rPr>
          <w:rFonts w:eastAsia="Cambria" w:cstheme="minorHAnsi"/>
          <w:color w:val="1D2228"/>
        </w:rPr>
        <w:t>.</w:t>
      </w:r>
    </w:p>
    <w:p w14:paraId="5F1DEB4D" w14:textId="080FE885" w:rsidR="006B2D08" w:rsidRDefault="006B2D08" w:rsidP="00DD394E">
      <w:pPr>
        <w:tabs>
          <w:tab w:val="center" w:pos="1440"/>
          <w:tab w:val="center" w:pos="3023"/>
        </w:tabs>
        <w:spacing w:after="14" w:line="276" w:lineRule="auto"/>
        <w:ind w:left="90" w:hanging="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It is a painful fat disorder in women, symmetrical but disproportionate fat distribution. Exacerbated by weight gain. No diagnostic test. Doesn’t pit as fat not fluid</w:t>
      </w:r>
      <w:r w:rsidR="00DD394E">
        <w:rPr>
          <w:rFonts w:eastAsia="Cambria" w:cstheme="minorHAnsi"/>
          <w:color w:val="1D2228"/>
        </w:rPr>
        <w:t xml:space="preserve">. </w:t>
      </w:r>
      <w:r>
        <w:rPr>
          <w:rFonts w:eastAsia="Cambria" w:cstheme="minorHAnsi"/>
          <w:color w:val="1D2228"/>
        </w:rPr>
        <w:t>Good website -www.lipoedema.co.uk</w:t>
      </w:r>
    </w:p>
    <w:p w14:paraId="3A25A955" w14:textId="77777777" w:rsidR="006B2D08" w:rsidRPr="003D6B0F" w:rsidRDefault="006B2D08" w:rsidP="001528A3">
      <w:pPr>
        <w:tabs>
          <w:tab w:val="center" w:pos="1440"/>
          <w:tab w:val="center" w:pos="3023"/>
        </w:tabs>
        <w:spacing w:after="14" w:line="276" w:lineRule="auto"/>
        <w:ind w:left="2125" w:hanging="15"/>
        <w:rPr>
          <w:rFonts w:cstheme="minorHAnsi"/>
        </w:rPr>
      </w:pPr>
    </w:p>
    <w:p w14:paraId="7B4044EE" w14:textId="77777777" w:rsidR="00DD394E" w:rsidRDefault="00DD394E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</w:p>
    <w:p w14:paraId="25D3D2DF" w14:textId="77777777" w:rsidR="00DD394E" w:rsidRDefault="00DD394E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</w:p>
    <w:p w14:paraId="1BC75A5F" w14:textId="77777777" w:rsidR="00DD394E" w:rsidRDefault="00DD394E" w:rsidP="001528A3">
      <w:pPr>
        <w:spacing w:after="14" w:line="276" w:lineRule="auto"/>
        <w:ind w:left="2145" w:hanging="2160"/>
        <w:rPr>
          <w:rFonts w:eastAsia="Cambria" w:cstheme="minorHAnsi"/>
          <w:color w:val="1D2228"/>
        </w:rPr>
      </w:pPr>
    </w:p>
    <w:p w14:paraId="52531497" w14:textId="4A4D8A81" w:rsidR="001528A3" w:rsidRPr="001528A3" w:rsidRDefault="00B25A7E" w:rsidP="001528A3">
      <w:pPr>
        <w:spacing w:after="14" w:line="276" w:lineRule="auto"/>
        <w:ind w:left="2145" w:hanging="2160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105</w:t>
      </w:r>
      <w:r w:rsidRPr="003D6B0F">
        <w:rPr>
          <w:rFonts w:eastAsia="Cambria" w:cstheme="minorHAnsi"/>
          <w:color w:val="1D2228"/>
        </w:rPr>
        <w:t>-</w:t>
      </w:r>
      <w:r w:rsidR="00B920CB" w:rsidRPr="003D6B0F">
        <w:rPr>
          <w:rFonts w:eastAsia="Cambria" w:cstheme="minorHAnsi"/>
          <w:color w:val="1D2228"/>
        </w:rPr>
        <w:t>1</w:t>
      </w:r>
      <w:r w:rsidR="001528A3" w:rsidRPr="003D6B0F">
        <w:rPr>
          <w:rFonts w:eastAsia="Cambria" w:cstheme="minorHAnsi"/>
          <w:color w:val="1D2228"/>
        </w:rPr>
        <w:t>120</w:t>
      </w:r>
      <w:r w:rsidR="006B2D08">
        <w:rPr>
          <w:rFonts w:eastAsia="Cambria" w:cstheme="minorHAnsi"/>
          <w:color w:val="1D2228"/>
        </w:rPr>
        <w:tab/>
        <w:t>Role of Specialist Nurse in Lymphodema pathway</w:t>
      </w:r>
    </w:p>
    <w:p w14:paraId="12FDBB21" w14:textId="1DFE450E" w:rsidR="001528A3" w:rsidRDefault="001528A3" w:rsidP="001528A3">
      <w:pPr>
        <w:spacing w:after="14" w:line="276" w:lineRule="auto"/>
        <w:ind w:left="2145" w:hanging="2160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1D2228"/>
        </w:rPr>
        <w:tab/>
      </w:r>
      <w:r w:rsidRPr="001528A3">
        <w:rPr>
          <w:rFonts w:eastAsia="Cambria" w:cstheme="minorHAnsi"/>
          <w:color w:val="0070C0"/>
        </w:rPr>
        <w:t>- Mrs Rebecca Elwell, Macmillan Lymphoedema ANP and Team Leader, Stoke-on-Trent</w:t>
      </w:r>
    </w:p>
    <w:p w14:paraId="290EA04A" w14:textId="38439BD6" w:rsidR="00D40D00" w:rsidRPr="00DD394E" w:rsidRDefault="00D40D00" w:rsidP="001528A3">
      <w:pPr>
        <w:spacing w:after="14" w:line="276" w:lineRule="auto"/>
        <w:ind w:left="2145" w:hanging="2160"/>
        <w:rPr>
          <w:rFonts w:eastAsia="Cambria" w:cstheme="minorHAnsi"/>
        </w:rPr>
      </w:pPr>
      <w:r w:rsidRPr="00DD394E">
        <w:rPr>
          <w:rFonts w:eastAsia="Cambria" w:cstheme="minorHAnsi"/>
        </w:rPr>
        <w:t>Good resource – British lymphology Society</w:t>
      </w:r>
    </w:p>
    <w:p w14:paraId="610A52F8" w14:textId="176679AE" w:rsidR="007035C4" w:rsidRPr="001528A3" w:rsidRDefault="007035C4" w:rsidP="001528A3">
      <w:pPr>
        <w:spacing w:after="0" w:line="276" w:lineRule="auto"/>
        <w:rPr>
          <w:rFonts w:cstheme="minorHAnsi"/>
        </w:rPr>
      </w:pPr>
    </w:p>
    <w:p w14:paraId="74F38E9C" w14:textId="3B3D53EE" w:rsidR="00572345" w:rsidRPr="001528A3" w:rsidRDefault="00EF073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b/>
          <w:sz w:val="22"/>
        </w:rPr>
      </w:pPr>
      <w:r w:rsidRPr="001528A3">
        <w:rPr>
          <w:rFonts w:asciiTheme="minorHAnsi" w:hAnsiTheme="minorHAnsi" w:cstheme="minorHAnsi"/>
          <w:sz w:val="22"/>
        </w:rPr>
        <w:t xml:space="preserve">Carotid </w:t>
      </w:r>
      <w:r w:rsidR="00A75A90">
        <w:rPr>
          <w:rFonts w:asciiTheme="minorHAnsi" w:hAnsiTheme="minorHAnsi" w:cstheme="minorHAnsi"/>
          <w:sz w:val="22"/>
        </w:rPr>
        <w:t xml:space="preserve">Disease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DA6D47" w:rsidRPr="001528A3">
        <w:rPr>
          <w:rFonts w:asciiTheme="minorHAnsi" w:hAnsiTheme="minorHAnsi" w:cstheme="minorHAnsi"/>
          <w:sz w:val="22"/>
        </w:rPr>
        <w:t xml:space="preserve">  </w:t>
      </w:r>
    </w:p>
    <w:p w14:paraId="6663BC24" w14:textId="4D819240" w:rsidR="007035C4" w:rsidRPr="000C2B02" w:rsidRDefault="00B25A7E" w:rsidP="001528A3">
      <w:pPr>
        <w:pStyle w:val="Heading1"/>
        <w:tabs>
          <w:tab w:val="center" w:pos="4059"/>
        </w:tabs>
        <w:spacing w:line="276" w:lineRule="auto"/>
        <w:ind w:left="-1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 xml:space="preserve">Mrs </w:t>
      </w:r>
      <w:r w:rsidR="00E00059">
        <w:rPr>
          <w:rFonts w:asciiTheme="minorHAnsi" w:hAnsiTheme="minorHAnsi" w:cstheme="minorHAnsi"/>
          <w:bCs/>
          <w:color w:val="FFFFFF" w:themeColor="background1"/>
          <w:sz w:val="22"/>
        </w:rPr>
        <w:t>Siobhan Gorst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3246840" w14:textId="77BB800E" w:rsidR="007035C4" w:rsidRDefault="00B25A7E" w:rsidP="00D94301">
      <w:pPr>
        <w:spacing w:after="14" w:line="276" w:lineRule="auto"/>
        <w:ind w:left="2145" w:hanging="2160"/>
        <w:rPr>
          <w:rFonts w:cstheme="minorHAnsi"/>
          <w:color w:val="0070C0"/>
        </w:rPr>
      </w:pPr>
      <w:r w:rsidRPr="001528A3">
        <w:rPr>
          <w:rFonts w:eastAsia="Cambria" w:cstheme="minorHAnsi"/>
          <w:color w:val="1D2228"/>
        </w:rPr>
        <w:t>11</w:t>
      </w:r>
      <w:r w:rsidR="001528A3" w:rsidRPr="001528A3">
        <w:rPr>
          <w:rFonts w:eastAsia="Cambria" w:cstheme="minorHAnsi"/>
          <w:color w:val="1D2228"/>
        </w:rPr>
        <w:t>5</w:t>
      </w:r>
      <w:r w:rsidR="00572345" w:rsidRPr="001528A3">
        <w:rPr>
          <w:rFonts w:eastAsia="Cambria" w:cstheme="minorHAnsi"/>
          <w:color w:val="1D2228"/>
        </w:rPr>
        <w:t>5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20</w:t>
      </w:r>
      <w:r w:rsidR="00572345" w:rsidRPr="001528A3">
        <w:rPr>
          <w:rFonts w:eastAsia="Cambria" w:cstheme="minorHAnsi"/>
          <w:color w:val="1D2228"/>
        </w:rPr>
        <w:t>5</w:t>
      </w:r>
      <w:r w:rsidR="00A43066" w:rsidRPr="001528A3">
        <w:rPr>
          <w:rFonts w:eastAsia="Cambria" w:cstheme="minorHAnsi"/>
          <w:color w:val="1D2228"/>
        </w:rPr>
        <w:t xml:space="preserve"> </w:t>
      </w:r>
      <w:r w:rsidR="00572345" w:rsidRPr="001528A3">
        <w:rPr>
          <w:rFonts w:eastAsia="Cambria" w:cstheme="minorHAnsi"/>
          <w:color w:val="1D2228"/>
        </w:rPr>
        <w:tab/>
      </w:r>
      <w:r w:rsidR="00572345" w:rsidRPr="00BE062B">
        <w:rPr>
          <w:rFonts w:eastAsia="Cambria" w:cstheme="minorHAnsi"/>
          <w:b/>
          <w:bCs/>
          <w:color w:val="1D2228"/>
          <w:highlight w:val="yellow"/>
        </w:rPr>
        <w:t>Who should be offered carotid surgery and why?</w:t>
      </w:r>
      <w:r w:rsidR="00BE062B">
        <w:rPr>
          <w:rFonts w:eastAsia="Cambria" w:cstheme="minorHAnsi"/>
          <w:b/>
          <w:bCs/>
          <w:color w:val="1D2228"/>
        </w:rPr>
        <w:t xml:space="preserve"> </w:t>
      </w:r>
      <w:r w:rsidR="00BE062B" w:rsidRPr="00BE062B">
        <w:rPr>
          <w:rFonts w:eastAsia="Cambria" w:cstheme="minorHAnsi"/>
          <w:b/>
          <w:bCs/>
          <w:color w:val="1D2228"/>
        </w:rPr>
        <w:t>(Pre-recorded)</w:t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</w:rPr>
        <w:tab/>
      </w:r>
      <w:r w:rsidR="00572345" w:rsidRPr="003D6B0F">
        <w:rPr>
          <w:rFonts w:cstheme="minorHAnsi"/>
          <w:color w:val="0070C0"/>
        </w:rPr>
        <w:t xml:space="preserve">- Mr Dominic Howard, </w:t>
      </w:r>
      <w:r w:rsidR="001E09E7" w:rsidRPr="003D6B0F">
        <w:rPr>
          <w:rFonts w:cstheme="minorHAnsi"/>
          <w:color w:val="0070C0"/>
        </w:rPr>
        <w:t xml:space="preserve">Consultant </w:t>
      </w:r>
      <w:r w:rsidR="00FB7639" w:rsidRPr="003D6B0F">
        <w:rPr>
          <w:rFonts w:eastAsia="Cambria" w:cstheme="minorHAnsi"/>
          <w:color w:val="0070C0"/>
        </w:rPr>
        <w:t xml:space="preserve">Vascular Surgeon, </w:t>
      </w:r>
      <w:r w:rsidR="00572345" w:rsidRPr="003D6B0F">
        <w:rPr>
          <w:rFonts w:cstheme="minorHAnsi"/>
          <w:color w:val="0070C0"/>
        </w:rPr>
        <w:t>Oxford</w:t>
      </w:r>
    </w:p>
    <w:p w14:paraId="5EF18DC9" w14:textId="074354CB" w:rsidR="00D40D00" w:rsidRPr="00DD394E" w:rsidRDefault="00D40D00" w:rsidP="00DD394E">
      <w:pPr>
        <w:spacing w:after="14" w:line="276" w:lineRule="auto"/>
        <w:rPr>
          <w:rFonts w:cstheme="minorHAnsi"/>
        </w:rPr>
      </w:pPr>
      <w:r>
        <w:rPr>
          <w:rFonts w:eastAsia="Cambria" w:cstheme="minorHAnsi"/>
          <w:color w:val="1D2228"/>
        </w:rPr>
        <w:t xml:space="preserve">Large scale trials in 1980s but </w:t>
      </w:r>
      <w:r w:rsidRPr="00DD394E">
        <w:rPr>
          <w:rFonts w:cstheme="minorHAnsi"/>
        </w:rPr>
        <w:t>?validity now</w:t>
      </w:r>
      <w:r w:rsidR="00DD394E">
        <w:rPr>
          <w:rFonts w:cstheme="minorHAnsi"/>
        </w:rPr>
        <w:t xml:space="preserve"> - </w:t>
      </w:r>
      <w:r w:rsidRPr="00DD394E">
        <w:rPr>
          <w:rFonts w:cstheme="minorHAnsi"/>
        </w:rPr>
        <w:t>stroke risks have been reducing on BMT -but also surgical risks are down. Compliance with BMT outside trial situations probably poor (40-50% compliance)</w:t>
      </w:r>
      <w:r w:rsidR="00DD394E">
        <w:rPr>
          <w:rFonts w:cstheme="minorHAnsi"/>
        </w:rPr>
        <w:t>.</w:t>
      </w:r>
      <w:r w:rsidRPr="00DD394E">
        <w:rPr>
          <w:rFonts w:cstheme="minorHAnsi"/>
        </w:rPr>
        <w:t xml:space="preserve"> Also antiplatelet resistance in 1/3 of vascular patients. Lifestyle and exercise compliance &lt;10%</w:t>
      </w:r>
    </w:p>
    <w:p w14:paraId="41805520" w14:textId="032C3CAD" w:rsidR="00D40D00" w:rsidRPr="00DD394E" w:rsidRDefault="00D40D00" w:rsidP="00DD394E">
      <w:pPr>
        <w:spacing w:after="14" w:line="276" w:lineRule="auto"/>
        <w:rPr>
          <w:rFonts w:cstheme="minorHAnsi"/>
        </w:rPr>
      </w:pPr>
      <w:r w:rsidRPr="00DD394E">
        <w:rPr>
          <w:rFonts w:eastAsia="Cambria" w:cstheme="minorHAnsi"/>
        </w:rPr>
        <w:t>Selection of asymptomatic patien</w:t>
      </w:r>
      <w:r w:rsidR="00DD394E">
        <w:rPr>
          <w:rFonts w:eastAsia="Cambria" w:cstheme="minorHAnsi"/>
        </w:rPr>
        <w:t>t</w:t>
      </w:r>
      <w:r w:rsidRPr="00DD394E">
        <w:rPr>
          <w:rFonts w:eastAsia="Cambria" w:cstheme="minorHAnsi"/>
        </w:rPr>
        <w:t>s</w:t>
      </w:r>
      <w:r w:rsidR="006D327D" w:rsidRPr="00DD394E">
        <w:rPr>
          <w:rFonts w:eastAsia="Cambria" w:cstheme="minorHAnsi"/>
        </w:rPr>
        <w:t xml:space="preserve"> (ECST-2)</w:t>
      </w:r>
      <w:r w:rsidRPr="00DD394E">
        <w:rPr>
          <w:rFonts w:eastAsia="Cambria" w:cstheme="minorHAnsi"/>
        </w:rPr>
        <w:t xml:space="preserve"> </w:t>
      </w:r>
      <w:r w:rsidRPr="00DD394E">
        <w:rPr>
          <w:rFonts w:cstheme="minorHAnsi"/>
        </w:rPr>
        <w:t>– low risk on BMT (1</w:t>
      </w:r>
      <w:r w:rsidR="006D327D" w:rsidRPr="00DD394E">
        <w:rPr>
          <w:rFonts w:cstheme="minorHAnsi"/>
        </w:rPr>
        <w:t xml:space="preserve"> -2% per year) but still benefit of surgery over</w:t>
      </w:r>
      <w:r w:rsidR="00DD394E">
        <w:rPr>
          <w:rFonts w:cstheme="minorHAnsi"/>
        </w:rPr>
        <w:t xml:space="preserve"> </w:t>
      </w:r>
      <w:r w:rsidR="006D327D" w:rsidRPr="00DD394E">
        <w:rPr>
          <w:rFonts w:cstheme="minorHAnsi"/>
        </w:rPr>
        <w:t>10 yrs</w:t>
      </w:r>
      <w:r w:rsidR="00DD394E">
        <w:rPr>
          <w:rFonts w:cstheme="minorHAnsi"/>
        </w:rPr>
        <w:t>.</w:t>
      </w:r>
    </w:p>
    <w:p w14:paraId="3603FC26" w14:textId="55C03893" w:rsidR="006D327D" w:rsidRPr="00DD394E" w:rsidRDefault="006D327D" w:rsidP="00DD394E">
      <w:pPr>
        <w:spacing w:after="14" w:line="276" w:lineRule="auto"/>
        <w:rPr>
          <w:rFonts w:cstheme="minorHAnsi"/>
        </w:rPr>
      </w:pPr>
      <w:r w:rsidRPr="00DD394E">
        <w:rPr>
          <w:rFonts w:eastAsia="Cambria" w:cstheme="minorHAnsi"/>
        </w:rPr>
        <w:t xml:space="preserve">ESVS 2023 guidelines </w:t>
      </w:r>
      <w:r w:rsidRPr="00DD394E">
        <w:rPr>
          <w:rFonts w:cstheme="minorHAnsi"/>
        </w:rPr>
        <w:t>– consider plaque on ultrasound, silent infarcts, stenosis progression, high grade stenosis still indicator for higher stroke risk even in asymptomatic disease.</w:t>
      </w:r>
    </w:p>
    <w:p w14:paraId="2CDB69A0" w14:textId="1F838B56" w:rsidR="006D327D" w:rsidRPr="00DD394E" w:rsidRDefault="006D327D" w:rsidP="00DD394E">
      <w:pPr>
        <w:spacing w:after="14" w:line="276" w:lineRule="auto"/>
        <w:rPr>
          <w:rFonts w:cstheme="minorHAnsi"/>
        </w:rPr>
      </w:pPr>
      <w:r w:rsidRPr="00DD394E">
        <w:rPr>
          <w:rFonts w:eastAsia="Cambria" w:cstheme="minorHAnsi"/>
        </w:rPr>
        <w:t>Reco</w:t>
      </w:r>
      <w:r w:rsidR="00DD394E">
        <w:rPr>
          <w:rFonts w:eastAsia="Cambria" w:cstheme="minorHAnsi"/>
        </w:rPr>
        <w:t>m</w:t>
      </w:r>
      <w:r w:rsidRPr="00DD394E">
        <w:rPr>
          <w:rFonts w:eastAsia="Cambria" w:cstheme="minorHAnsi"/>
        </w:rPr>
        <w:t>mends surgery if surgical risk low AND &gt;70% stenosis</w:t>
      </w:r>
      <w:r w:rsidRPr="00DD394E">
        <w:rPr>
          <w:rFonts w:cstheme="minorHAnsi"/>
        </w:rPr>
        <w:t>.</w:t>
      </w:r>
    </w:p>
    <w:p w14:paraId="1F65BBD3" w14:textId="14851E6A" w:rsidR="006D327D" w:rsidRPr="00DD394E" w:rsidRDefault="006D327D" w:rsidP="00DD394E">
      <w:pPr>
        <w:spacing w:after="14" w:line="276" w:lineRule="auto"/>
        <w:rPr>
          <w:rFonts w:cstheme="minorHAnsi"/>
        </w:rPr>
      </w:pPr>
      <w:r w:rsidRPr="00DD394E">
        <w:rPr>
          <w:rFonts w:eastAsia="Cambria" w:cstheme="minorHAnsi"/>
        </w:rPr>
        <w:t xml:space="preserve">Be aware of carotid webs </w:t>
      </w:r>
      <w:r w:rsidRPr="00DD394E">
        <w:rPr>
          <w:rFonts w:cstheme="minorHAnsi"/>
        </w:rPr>
        <w:t>– very symptomatic in young</w:t>
      </w:r>
      <w:r w:rsidR="00DD394E">
        <w:rPr>
          <w:rFonts w:cstheme="minorHAnsi"/>
        </w:rPr>
        <w:t>.</w:t>
      </w:r>
    </w:p>
    <w:p w14:paraId="00F32809" w14:textId="43CFD526" w:rsidR="00572345" w:rsidRPr="001528A3" w:rsidRDefault="00B25A7E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5-1</w:t>
      </w:r>
      <w:r w:rsidR="001528A3" w:rsidRPr="001528A3">
        <w:rPr>
          <w:rFonts w:eastAsia="Cambria" w:cstheme="minorHAnsi"/>
          <w:color w:val="1D2228"/>
        </w:rPr>
        <w:t>220</w:t>
      </w:r>
      <w:r w:rsidRPr="001528A3">
        <w:rPr>
          <w:rFonts w:eastAsia="Cambria" w:cstheme="minorHAnsi"/>
          <w:color w:val="1D2228"/>
        </w:rPr>
        <w:t xml:space="preserve"> </w:t>
      </w:r>
      <w:r w:rsidR="001528A3">
        <w:rPr>
          <w:rFonts w:eastAsia="Cambria" w:cstheme="minorHAnsi"/>
          <w:color w:val="1D2228"/>
        </w:rPr>
        <w:tab/>
      </w:r>
      <w:r w:rsidR="00572345" w:rsidRPr="009321B6">
        <w:rPr>
          <w:rFonts w:eastAsia="Times New Roman" w:cstheme="minorHAnsi"/>
          <w:b/>
          <w:bCs/>
          <w:color w:val="26282A"/>
        </w:rPr>
        <w:t xml:space="preserve">Is there a role for Stenting - Case selection and </w:t>
      </w:r>
      <w:proofErr w:type="gramStart"/>
      <w:r w:rsidR="00572345" w:rsidRPr="009321B6">
        <w:rPr>
          <w:rFonts w:eastAsia="Times New Roman" w:cstheme="minorHAnsi"/>
          <w:b/>
          <w:bCs/>
          <w:color w:val="26282A"/>
        </w:rPr>
        <w:t>Outcome</w:t>
      </w:r>
      <w:r w:rsidR="001E09E7" w:rsidRPr="009321B6">
        <w:rPr>
          <w:rFonts w:eastAsia="Times New Roman" w:cstheme="minorHAnsi"/>
          <w:b/>
          <w:bCs/>
          <w:color w:val="26282A"/>
        </w:rPr>
        <w:t>s</w:t>
      </w:r>
      <w:proofErr w:type="gramEnd"/>
    </w:p>
    <w:p w14:paraId="6911FB08" w14:textId="5F127555" w:rsidR="00042F3E" w:rsidRDefault="00572345" w:rsidP="001E09E7">
      <w:pPr>
        <w:tabs>
          <w:tab w:val="center" w:pos="1440"/>
          <w:tab w:val="left" w:pos="1985"/>
          <w:tab w:val="center" w:pos="5073"/>
        </w:tabs>
        <w:spacing w:after="14" w:line="276" w:lineRule="auto"/>
        <w:ind w:left="1440"/>
        <w:rPr>
          <w:rFonts w:eastAsia="Times New Roman" w:cstheme="minorHAnsi"/>
          <w:color w:val="0070C0"/>
        </w:rPr>
      </w:pPr>
      <w:r w:rsidRPr="001528A3">
        <w:rPr>
          <w:rFonts w:eastAsia="Cambria" w:cstheme="minorHAnsi"/>
          <w:color w:val="0070C0"/>
        </w:rPr>
        <w:tab/>
      </w:r>
      <w:r w:rsidRPr="001528A3">
        <w:rPr>
          <w:rFonts w:eastAsia="Cambria" w:cstheme="minorHAnsi"/>
          <w:color w:val="5AA2AE" w:themeColor="accent5"/>
        </w:rPr>
        <w:t xml:space="preserve">  </w:t>
      </w:r>
      <w:r w:rsidRPr="00D90445">
        <w:rPr>
          <w:rFonts w:eastAsia="Cambria" w:cstheme="minorHAnsi"/>
          <w:color w:val="0070C0"/>
        </w:rPr>
        <w:t xml:space="preserve">- </w:t>
      </w:r>
      <w:r w:rsidR="00DA4789" w:rsidRPr="00D90445">
        <w:rPr>
          <w:rFonts w:eastAsia="Times New Roman" w:cstheme="minorHAnsi"/>
          <w:color w:val="0070C0"/>
        </w:rPr>
        <w:t>Dr Yogish Joshi, Consultant Interventional Neuroradiologist</w:t>
      </w:r>
      <w:r w:rsidR="001E09E7">
        <w:rPr>
          <w:rFonts w:eastAsia="Times New Roman" w:cstheme="minorHAnsi"/>
          <w:color w:val="0070C0"/>
        </w:rPr>
        <w:t xml:space="preserve">, </w:t>
      </w:r>
      <w:r w:rsidR="00DA4789" w:rsidRPr="00D90445">
        <w:rPr>
          <w:rFonts w:eastAsia="Times New Roman" w:cstheme="minorHAnsi"/>
          <w:color w:val="0070C0"/>
        </w:rPr>
        <w:t>Cambridge</w:t>
      </w:r>
    </w:p>
    <w:p w14:paraId="7FA5E78C" w14:textId="6BAFAD1E" w:rsidR="006D327D" w:rsidRPr="00DD394E" w:rsidRDefault="006D327D" w:rsidP="00DD394E">
      <w:pPr>
        <w:tabs>
          <w:tab w:val="center" w:pos="1440"/>
          <w:tab w:val="left" w:pos="1985"/>
          <w:tab w:val="center" w:pos="5073"/>
        </w:tabs>
        <w:spacing w:after="14" w:line="276" w:lineRule="auto"/>
        <w:rPr>
          <w:rFonts w:eastAsia="Times New Roman" w:cstheme="minorHAnsi"/>
        </w:rPr>
      </w:pPr>
      <w:r w:rsidRPr="00DD394E">
        <w:rPr>
          <w:rFonts w:eastAsia="Cambria" w:cstheme="minorHAnsi"/>
        </w:rPr>
        <w:t>Discussion of benefits when to stent -</w:t>
      </w:r>
      <w:r w:rsidRPr="00DD394E">
        <w:rPr>
          <w:rFonts w:eastAsia="Times New Roman" w:cstheme="minorHAnsi"/>
        </w:rPr>
        <w:t xml:space="preserve">similar results to </w:t>
      </w:r>
      <w:proofErr w:type="gramStart"/>
      <w:r w:rsidRPr="00DD394E">
        <w:rPr>
          <w:rFonts w:eastAsia="Times New Roman" w:cstheme="minorHAnsi"/>
        </w:rPr>
        <w:t>CE</w:t>
      </w:r>
      <w:proofErr w:type="gramEnd"/>
    </w:p>
    <w:p w14:paraId="3AFABFB7" w14:textId="77777777" w:rsidR="00DD394E" w:rsidRDefault="00DD394E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</w:rPr>
      </w:pPr>
    </w:p>
    <w:p w14:paraId="7298943D" w14:textId="778B6DA8" w:rsidR="00572345" w:rsidRPr="003D6B0F" w:rsidRDefault="001528A3" w:rsidP="001528A3">
      <w:pPr>
        <w:tabs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</w:rPr>
      </w:pPr>
      <w:r w:rsidRPr="001528A3">
        <w:rPr>
          <w:rFonts w:eastAsia="Cambria" w:cstheme="minorHAnsi"/>
        </w:rPr>
        <w:t>1220</w:t>
      </w:r>
      <w:r w:rsidR="00B25A7E" w:rsidRPr="001528A3">
        <w:rPr>
          <w:rFonts w:eastAsia="Cambria" w:cstheme="minorHAnsi"/>
        </w:rPr>
        <w:t>-</w:t>
      </w:r>
      <w:r w:rsidR="00C46634" w:rsidRPr="001528A3">
        <w:rPr>
          <w:rFonts w:eastAsia="Cambria" w:cstheme="minorHAnsi"/>
        </w:rPr>
        <w:t>1</w:t>
      </w:r>
      <w:r w:rsidR="00572345" w:rsidRPr="001528A3">
        <w:rPr>
          <w:rFonts w:eastAsia="Cambria" w:cstheme="minorHAnsi"/>
        </w:rPr>
        <w:t>2</w:t>
      </w:r>
      <w:r w:rsidRPr="001528A3">
        <w:rPr>
          <w:rFonts w:eastAsia="Cambria" w:cstheme="minorHAnsi"/>
        </w:rPr>
        <w:t>3</w:t>
      </w:r>
      <w:r w:rsidR="00572345" w:rsidRPr="001528A3">
        <w:rPr>
          <w:rFonts w:eastAsia="Cambria" w:cstheme="minorHAnsi"/>
        </w:rPr>
        <w:t xml:space="preserve">5                 </w:t>
      </w:r>
      <w:r w:rsidR="00FB7639" w:rsidRPr="001528A3">
        <w:rPr>
          <w:rFonts w:eastAsia="Cambria" w:cstheme="minorHAnsi"/>
        </w:rPr>
        <w:t xml:space="preserve"> </w:t>
      </w:r>
      <w:r>
        <w:rPr>
          <w:rFonts w:eastAsia="Cambria" w:cstheme="minorHAnsi"/>
        </w:rPr>
        <w:tab/>
      </w:r>
      <w:r w:rsidR="00572345" w:rsidRPr="003D6B0F">
        <w:rPr>
          <w:rFonts w:eastAsia="Cambria" w:cstheme="minorHAnsi"/>
          <w:b/>
          <w:bCs/>
        </w:rPr>
        <w:t>Duplex Imaging of the Carotid - Pitfalls and Challenges</w:t>
      </w:r>
    </w:p>
    <w:p w14:paraId="67978270" w14:textId="4C4F17F7" w:rsidR="00BE3B98" w:rsidRDefault="00572345" w:rsidP="001528A3">
      <w:pPr>
        <w:tabs>
          <w:tab w:val="left" w:pos="1985"/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0070C0"/>
        </w:rPr>
        <w:t xml:space="preserve">                                       </w:t>
      </w:r>
      <w:r w:rsidR="001528A3" w:rsidRPr="003D6B0F">
        <w:rPr>
          <w:rFonts w:eastAsia="Cambria" w:cstheme="minorHAnsi"/>
          <w:color w:val="0070C0"/>
        </w:rPr>
        <w:tab/>
      </w:r>
      <w:r w:rsidR="001528A3" w:rsidRPr="003D6B0F">
        <w:rPr>
          <w:rFonts w:eastAsia="Cambria" w:cstheme="minorHAnsi"/>
          <w:color w:val="0070C0"/>
        </w:rPr>
        <w:tab/>
      </w:r>
      <w:r w:rsidRPr="003D6B0F">
        <w:rPr>
          <w:rFonts w:eastAsia="Cambria" w:cstheme="minorHAnsi"/>
          <w:color w:val="0070C0"/>
        </w:rPr>
        <w:t xml:space="preserve">- </w:t>
      </w:r>
      <w:r w:rsidR="00BE3B98" w:rsidRPr="003D6B0F">
        <w:rPr>
          <w:rFonts w:eastAsia="Cambria" w:cstheme="minorHAnsi"/>
          <w:color w:val="0070C0"/>
        </w:rPr>
        <w:t>Ms Jo Walker</w:t>
      </w:r>
      <w:r w:rsidR="001E09E7" w:rsidRPr="003D6B0F">
        <w:rPr>
          <w:rFonts w:eastAsia="Cambria" w:cstheme="minorHAnsi"/>
          <w:color w:val="0070C0"/>
        </w:rPr>
        <w:t>,</w:t>
      </w:r>
      <w:r w:rsidR="00BE3B98" w:rsidRPr="003D6B0F">
        <w:rPr>
          <w:rFonts w:eastAsia="Cambria" w:cstheme="minorHAnsi"/>
          <w:color w:val="0070C0"/>
        </w:rPr>
        <w:t xml:space="preserve"> Chief Clinical Vascular Scientist, Leiceste</w:t>
      </w:r>
      <w:r w:rsidR="001E09E7" w:rsidRPr="003D6B0F">
        <w:rPr>
          <w:rFonts w:eastAsia="Cambria" w:cstheme="minorHAnsi"/>
          <w:color w:val="0070C0"/>
        </w:rPr>
        <w:t>r</w:t>
      </w:r>
    </w:p>
    <w:p w14:paraId="58AEF4A4" w14:textId="51EC7683" w:rsidR="006D327D" w:rsidRPr="006D327D" w:rsidRDefault="006D327D" w:rsidP="001528A3">
      <w:pPr>
        <w:tabs>
          <w:tab w:val="left" w:pos="1985"/>
          <w:tab w:val="left" w:pos="2127"/>
          <w:tab w:val="center" w:pos="5073"/>
        </w:tabs>
        <w:spacing w:after="14" w:line="276" w:lineRule="auto"/>
        <w:ind w:left="-15"/>
        <w:rPr>
          <w:rFonts w:eastAsia="Cambria" w:cstheme="minorHAnsi"/>
          <w:color w:val="FF0000"/>
        </w:rPr>
      </w:pPr>
      <w:r w:rsidRPr="00DD394E">
        <w:rPr>
          <w:rFonts w:eastAsia="Cambria" w:cstheme="minorHAnsi"/>
        </w:rPr>
        <w:t xml:space="preserve">Nothing new – again mentions should have 2 imaging scans </w:t>
      </w:r>
      <w:r>
        <w:rPr>
          <w:rFonts w:eastAsia="Cambria" w:cstheme="minorHAnsi"/>
          <w:color w:val="0070C0"/>
        </w:rPr>
        <w:t xml:space="preserve">– </w:t>
      </w:r>
      <w:r w:rsidRPr="006D327D">
        <w:rPr>
          <w:rFonts w:eastAsia="Cambria" w:cstheme="minorHAnsi"/>
          <w:color w:val="FF0000"/>
        </w:rPr>
        <w:t xml:space="preserve">CHECK with </w:t>
      </w:r>
      <w:proofErr w:type="gramStart"/>
      <w:r w:rsidRPr="006D327D">
        <w:rPr>
          <w:rFonts w:eastAsia="Cambria" w:cstheme="minorHAnsi"/>
          <w:color w:val="FF0000"/>
        </w:rPr>
        <w:t>consu</w:t>
      </w:r>
      <w:r w:rsidR="00DD394E">
        <w:rPr>
          <w:rFonts w:eastAsia="Cambria" w:cstheme="minorHAnsi"/>
          <w:color w:val="FF0000"/>
        </w:rPr>
        <w:t>l</w:t>
      </w:r>
      <w:r w:rsidRPr="006D327D">
        <w:rPr>
          <w:rFonts w:eastAsia="Cambria" w:cstheme="minorHAnsi"/>
          <w:color w:val="FF0000"/>
        </w:rPr>
        <w:t>tants</w:t>
      </w:r>
      <w:proofErr w:type="gramEnd"/>
    </w:p>
    <w:p w14:paraId="61EA817E" w14:textId="77777777" w:rsidR="00DD394E" w:rsidRDefault="00DD394E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color w:val="1D2228"/>
        </w:rPr>
      </w:pPr>
    </w:p>
    <w:p w14:paraId="289B626F" w14:textId="4099A8B8" w:rsidR="001528A3" w:rsidRPr="003D6B0F" w:rsidRDefault="00284932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12</w:t>
      </w:r>
      <w:r w:rsidR="001528A3" w:rsidRPr="003D6B0F">
        <w:rPr>
          <w:rFonts w:eastAsia="Cambria" w:cstheme="minorHAnsi"/>
          <w:color w:val="1D2228"/>
        </w:rPr>
        <w:t>3</w:t>
      </w:r>
      <w:r w:rsidRPr="003D6B0F">
        <w:rPr>
          <w:rFonts w:eastAsia="Cambria" w:cstheme="minorHAnsi"/>
          <w:color w:val="1D2228"/>
        </w:rPr>
        <w:t>5-12</w:t>
      </w:r>
      <w:r w:rsidR="001528A3" w:rsidRPr="003D6B0F">
        <w:rPr>
          <w:rFonts w:eastAsia="Cambria" w:cstheme="minorHAnsi"/>
          <w:color w:val="1D2228"/>
        </w:rPr>
        <w:t>50</w:t>
      </w:r>
      <w:r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The Role of the Nurse Specialist in Achieving the Carotid Time </w:t>
      </w:r>
      <w:r w:rsidR="00CD4B2D" w:rsidRPr="003D6B0F">
        <w:rPr>
          <w:rFonts w:eastAsia="Cambria" w:cstheme="minorHAnsi"/>
          <w:b/>
          <w:bCs/>
          <w:color w:val="1D2228"/>
        </w:rPr>
        <w:t xml:space="preserve">  </w:t>
      </w:r>
    </w:p>
    <w:p w14:paraId="2B82F7D1" w14:textId="6C1C157D" w:rsidR="001528A3" w:rsidRPr="003D6B0F" w:rsidRDefault="001528A3" w:rsidP="001528A3">
      <w:pPr>
        <w:tabs>
          <w:tab w:val="left" w:pos="2410"/>
          <w:tab w:val="center" w:pos="302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ab/>
      </w:r>
      <w:r w:rsidR="00572345" w:rsidRPr="003D6B0F">
        <w:rPr>
          <w:rFonts w:eastAsia="Cambria" w:cstheme="minorHAnsi"/>
          <w:b/>
          <w:bCs/>
          <w:color w:val="1D2228"/>
        </w:rPr>
        <w:t xml:space="preserve">to Treatment Target </w:t>
      </w:r>
    </w:p>
    <w:p w14:paraId="08955385" w14:textId="6453B828" w:rsidR="00572345" w:rsidRDefault="001528A3" w:rsidP="001528A3">
      <w:pPr>
        <w:tabs>
          <w:tab w:val="center" w:pos="1440"/>
          <w:tab w:val="left" w:pos="2127"/>
          <w:tab w:val="center" w:pos="3023"/>
        </w:tabs>
        <w:spacing w:after="14" w:line="276" w:lineRule="auto"/>
        <w:ind w:left="1843" w:hanging="1858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b/>
          <w:bCs/>
          <w:color w:val="1D2228"/>
        </w:rPr>
        <w:tab/>
        <w:t>-</w:t>
      </w:r>
      <w:r w:rsidR="00572345" w:rsidRPr="003D6B0F">
        <w:rPr>
          <w:rFonts w:eastAsia="Cambria" w:cstheme="minorHAnsi"/>
          <w:color w:val="0070C0"/>
        </w:rPr>
        <w:t xml:space="preserve"> Ms Lisa Mercer, </w:t>
      </w:r>
      <w:r w:rsidR="00BB09E4" w:rsidRPr="003D6B0F">
        <w:rPr>
          <w:rFonts w:eastAsia="Cambria" w:cstheme="minorHAnsi"/>
          <w:color w:val="0070C0"/>
        </w:rPr>
        <w:t>Nurse Specialist</w:t>
      </w:r>
      <w:r w:rsidR="00BB09E4" w:rsidRPr="001528A3">
        <w:rPr>
          <w:rFonts w:eastAsia="Cambria" w:cstheme="minorHAnsi"/>
          <w:color w:val="0070C0"/>
        </w:rPr>
        <w:t xml:space="preserve">, </w:t>
      </w:r>
      <w:r w:rsidR="00572345" w:rsidRPr="001528A3">
        <w:rPr>
          <w:rFonts w:eastAsia="Cambria" w:cstheme="minorHAnsi"/>
          <w:color w:val="0070C0"/>
        </w:rPr>
        <w:t>Liverpool</w:t>
      </w:r>
    </w:p>
    <w:p w14:paraId="79FC1D8F" w14:textId="0DBFEAE6" w:rsidR="00353E82" w:rsidRPr="00DD394E" w:rsidRDefault="00353E82" w:rsidP="001528A3">
      <w:pPr>
        <w:tabs>
          <w:tab w:val="center" w:pos="1440"/>
          <w:tab w:val="left" w:pos="2127"/>
          <w:tab w:val="center" w:pos="3023"/>
        </w:tabs>
        <w:spacing w:after="14" w:line="276" w:lineRule="auto"/>
        <w:ind w:left="1843" w:hanging="1858"/>
        <w:rPr>
          <w:rFonts w:eastAsia="Cambria" w:cstheme="minorHAnsi"/>
          <w:color w:val="1D2228"/>
        </w:rPr>
      </w:pPr>
      <w:r w:rsidRPr="00DD394E">
        <w:rPr>
          <w:rFonts w:eastAsia="Cambria" w:cstheme="minorHAnsi"/>
          <w:color w:val="1D2228"/>
        </w:rPr>
        <w:t xml:space="preserve">Service worked better with specialist nurses but not funded in long </w:t>
      </w:r>
      <w:proofErr w:type="gramStart"/>
      <w:r w:rsidRPr="00DD394E">
        <w:rPr>
          <w:rFonts w:eastAsia="Cambria" w:cstheme="minorHAnsi"/>
          <w:color w:val="1D2228"/>
        </w:rPr>
        <w:t>term</w:t>
      </w:r>
      <w:proofErr w:type="gramEnd"/>
    </w:p>
    <w:p w14:paraId="0DCA2643" w14:textId="7C76B921" w:rsidR="007035C4" w:rsidRPr="001528A3" w:rsidRDefault="007035C4" w:rsidP="001528A3">
      <w:pPr>
        <w:spacing w:after="0" w:line="276" w:lineRule="auto"/>
        <w:rPr>
          <w:rFonts w:cstheme="minorHAnsi"/>
        </w:rPr>
      </w:pPr>
    </w:p>
    <w:p w14:paraId="12F06D64" w14:textId="0F6150A1" w:rsidR="00042F3E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Peripheral </w:t>
      </w:r>
      <w:r w:rsidR="00A75A90">
        <w:rPr>
          <w:rFonts w:asciiTheme="minorHAnsi" w:hAnsiTheme="minorHAnsi" w:cstheme="minorHAnsi"/>
          <w:color w:val="FFFFFF" w:themeColor="background1"/>
          <w:sz w:val="22"/>
        </w:rPr>
        <w:t xml:space="preserve">Arterial Disease </w:t>
      </w: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Session </w:t>
      </w:r>
    </w:p>
    <w:p w14:paraId="3C235B0A" w14:textId="6DB06E67" w:rsidR="007035C4" w:rsidRPr="000C2B02" w:rsidRDefault="00B25A7E" w:rsidP="001528A3">
      <w:pPr>
        <w:pStyle w:val="Heading1"/>
        <w:spacing w:line="276" w:lineRule="auto"/>
        <w:ind w:left="-5"/>
        <w:rPr>
          <w:rFonts w:asciiTheme="minorHAnsi" w:hAnsiTheme="minorHAnsi" w:cstheme="minorHAnsi"/>
          <w:color w:val="FFFFFF" w:themeColor="background1"/>
          <w:sz w:val="22"/>
        </w:rPr>
      </w:pPr>
      <w:r w:rsidRPr="000C2B02">
        <w:rPr>
          <w:rFonts w:asciiTheme="minorHAnsi" w:hAnsiTheme="minorHAnsi" w:cstheme="minorHAnsi"/>
          <w:color w:val="FFFFFF" w:themeColor="background1"/>
          <w:sz w:val="22"/>
        </w:rPr>
        <w:t xml:space="preserve">Chairperson: </w:t>
      </w:r>
      <w:r w:rsidR="00DA6D47" w:rsidRPr="000C2B02">
        <w:rPr>
          <w:rFonts w:asciiTheme="minorHAnsi" w:hAnsiTheme="minorHAnsi" w:cstheme="minorHAnsi"/>
          <w:bCs/>
          <w:color w:val="FFFFFF" w:themeColor="background1"/>
          <w:sz w:val="22"/>
        </w:rPr>
        <w:t>Mrs Gail Curran</w:t>
      </w:r>
      <w:r w:rsidR="00DA6D47" w:rsidRPr="000C2B02">
        <w:rPr>
          <w:rFonts w:asciiTheme="minorHAnsi" w:hAnsiTheme="minorHAnsi" w:cstheme="minorHAnsi"/>
          <w:color w:val="FFFFFF" w:themeColor="background1"/>
          <w:sz w:val="22"/>
        </w:rPr>
        <w:t xml:space="preserve"> </w:t>
      </w:r>
    </w:p>
    <w:p w14:paraId="71B2CF44" w14:textId="40AFEE4C" w:rsidR="00CD4B2D" w:rsidRPr="003D6B0F" w:rsidRDefault="00284932" w:rsidP="001528A3">
      <w:pPr>
        <w:tabs>
          <w:tab w:val="center" w:pos="1440"/>
          <w:tab w:val="left" w:pos="2127"/>
          <w:tab w:val="center" w:pos="4083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13</w:t>
      </w:r>
      <w:r w:rsidR="001528A3" w:rsidRPr="001528A3">
        <w:rPr>
          <w:rFonts w:eastAsia="Cambria" w:cstheme="minorHAnsi"/>
          <w:color w:val="1D2228"/>
        </w:rPr>
        <w:t>3</w:t>
      </w:r>
      <w:r w:rsidRPr="001528A3">
        <w:rPr>
          <w:rFonts w:eastAsia="Cambria" w:cstheme="minorHAnsi"/>
          <w:color w:val="1D2228"/>
        </w:rPr>
        <w:t>5-13</w:t>
      </w:r>
      <w:r w:rsidR="001528A3" w:rsidRPr="001528A3">
        <w:rPr>
          <w:rFonts w:eastAsia="Cambria" w:cstheme="minorHAnsi"/>
          <w:color w:val="1D2228"/>
        </w:rPr>
        <w:t>50</w:t>
      </w:r>
      <w:r w:rsidR="00CD4B2D" w:rsidRPr="001528A3">
        <w:rPr>
          <w:rFonts w:eastAsia="Cambria" w:cstheme="minorHAnsi"/>
          <w:color w:val="1D2228"/>
        </w:rPr>
        <w:tab/>
        <w:t xml:space="preserve">        </w:t>
      </w:r>
      <w:r w:rsidR="00042F3E" w:rsidRPr="001528A3">
        <w:rPr>
          <w:rFonts w:eastAsia="Cambria" w:cstheme="minorHAnsi"/>
          <w:color w:val="1D2228"/>
        </w:rPr>
        <w:t xml:space="preserve">      </w:t>
      </w:r>
      <w:r w:rsidR="00CD4B2D" w:rsidRPr="001528A3">
        <w:rPr>
          <w:rFonts w:eastAsia="Cambria" w:cstheme="minorHAnsi"/>
          <w:color w:val="1D2228"/>
        </w:rPr>
        <w:t xml:space="preserve">  </w:t>
      </w:r>
      <w:r w:rsidR="001528A3">
        <w:rPr>
          <w:rFonts w:eastAsia="Cambria" w:cstheme="minorHAnsi"/>
          <w:color w:val="1D2228"/>
        </w:rPr>
        <w:t xml:space="preserve">     </w:t>
      </w:r>
      <w:r w:rsidR="00FB7639" w:rsidRPr="001528A3">
        <w:rPr>
          <w:rFonts w:eastAsia="Cambria" w:cstheme="minorHAnsi"/>
          <w:color w:val="1D2228"/>
        </w:rPr>
        <w:t xml:space="preserve">  </w:t>
      </w:r>
      <w:r w:rsidR="000C2B02">
        <w:rPr>
          <w:rFonts w:eastAsia="Cambria" w:cstheme="minorHAnsi"/>
          <w:color w:val="1D2228"/>
        </w:rPr>
        <w:t xml:space="preserve"> </w:t>
      </w:r>
      <w:r w:rsidR="00063A46">
        <w:rPr>
          <w:rFonts w:eastAsia="Cambria" w:cstheme="minorHAnsi"/>
          <w:color w:val="1D2228"/>
        </w:rPr>
        <w:t xml:space="preserve"> </w:t>
      </w:r>
      <w:r w:rsidRPr="003D6B0F">
        <w:rPr>
          <w:rFonts w:eastAsia="Cambria" w:cstheme="minorHAnsi"/>
          <w:b/>
          <w:bCs/>
          <w:color w:val="1D2228"/>
        </w:rPr>
        <w:t>Recognising PAD in the</w:t>
      </w:r>
      <w:r w:rsidR="00042F3E" w:rsidRPr="003D6B0F">
        <w:rPr>
          <w:rFonts w:eastAsia="Cambria" w:cstheme="minorHAnsi"/>
          <w:b/>
          <w:bCs/>
          <w:color w:val="1D2228"/>
        </w:rPr>
        <w:t xml:space="preserve"> C</w:t>
      </w:r>
      <w:r w:rsidR="00C46634" w:rsidRPr="003D6B0F">
        <w:rPr>
          <w:rFonts w:eastAsia="Cambria" w:cstheme="minorHAnsi"/>
          <w:b/>
          <w:bCs/>
          <w:color w:val="1D2228"/>
        </w:rPr>
        <w:t>ommunity</w:t>
      </w:r>
      <w:r w:rsidR="00C46634" w:rsidRPr="003D6B0F">
        <w:rPr>
          <w:rFonts w:eastAsia="Cambria" w:cstheme="minorHAnsi"/>
          <w:color w:val="1D2228"/>
        </w:rPr>
        <w:t xml:space="preserve"> </w:t>
      </w:r>
    </w:p>
    <w:p w14:paraId="4929085C" w14:textId="406ECF0E" w:rsidR="007035C4" w:rsidRDefault="00CD4B2D" w:rsidP="001528A3">
      <w:pPr>
        <w:tabs>
          <w:tab w:val="center" w:pos="1440"/>
          <w:tab w:val="center" w:pos="4083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1D2228"/>
        </w:rPr>
        <w:tab/>
      </w:r>
      <w:r w:rsidR="00042F3E" w:rsidRPr="003D6B0F">
        <w:rPr>
          <w:rFonts w:eastAsia="Cambria" w:cstheme="minorHAnsi"/>
          <w:color w:val="1D2228"/>
        </w:rPr>
        <w:t xml:space="preserve">                                     </w:t>
      </w:r>
      <w:r w:rsidR="00FB7639" w:rsidRPr="003D6B0F">
        <w:rPr>
          <w:rFonts w:eastAsia="Cambria" w:cstheme="minorHAnsi"/>
          <w:color w:val="1D2228"/>
        </w:rPr>
        <w:t xml:space="preserve"> </w:t>
      </w:r>
      <w:r w:rsidR="001528A3" w:rsidRPr="003D6B0F">
        <w:rPr>
          <w:rFonts w:eastAsia="Cambria" w:cstheme="minorHAnsi"/>
          <w:color w:val="1D2228"/>
        </w:rPr>
        <w:t xml:space="preserve">   </w:t>
      </w:r>
      <w:r w:rsidR="00FB7639" w:rsidRPr="003D6B0F">
        <w:rPr>
          <w:rFonts w:eastAsia="Cambria" w:cstheme="minorHAnsi"/>
          <w:color w:val="1D2228"/>
        </w:rPr>
        <w:t xml:space="preserve">  </w:t>
      </w:r>
      <w:r w:rsidR="00042F3E" w:rsidRPr="003D6B0F">
        <w:rPr>
          <w:rFonts w:eastAsia="Cambria" w:cstheme="minorHAnsi"/>
          <w:color w:val="1D2228"/>
        </w:rPr>
        <w:t xml:space="preserve">- </w:t>
      </w:r>
      <w:r w:rsidR="00DA6D47" w:rsidRPr="003D6B0F">
        <w:rPr>
          <w:rFonts w:eastAsia="Cambria" w:cstheme="minorHAnsi"/>
          <w:color w:val="0070C0"/>
        </w:rPr>
        <w:t>Miss</w:t>
      </w:r>
      <w:r w:rsidR="00DA6D47" w:rsidRPr="003D6B0F">
        <w:rPr>
          <w:rFonts w:eastAsia="Cambria" w:cstheme="minorHAnsi"/>
          <w:color w:val="1D2228"/>
        </w:rPr>
        <w:t xml:space="preserve"> </w:t>
      </w:r>
      <w:r w:rsidR="00EF073E" w:rsidRPr="003D6B0F">
        <w:rPr>
          <w:rFonts w:eastAsia="Cambria" w:cstheme="minorHAnsi"/>
          <w:color w:val="0070C0"/>
        </w:rPr>
        <w:t>Vicky Bristow</w:t>
      </w:r>
      <w:r w:rsidR="001528A3" w:rsidRPr="003D6B0F">
        <w:rPr>
          <w:rFonts w:eastAsia="Cambria" w:cstheme="minorHAnsi"/>
          <w:color w:val="0070C0"/>
        </w:rPr>
        <w:t xml:space="preserve">, </w:t>
      </w:r>
      <w:r w:rsidR="001E09E7" w:rsidRPr="003D6B0F">
        <w:rPr>
          <w:rFonts w:eastAsia="Cambria" w:cstheme="minorHAnsi"/>
          <w:color w:val="0070C0"/>
        </w:rPr>
        <w:t xml:space="preserve">Vascular Nurse Specialist, </w:t>
      </w:r>
      <w:r w:rsidR="001528A3" w:rsidRPr="003D6B0F">
        <w:rPr>
          <w:rFonts w:eastAsia="Cambria" w:cstheme="minorHAnsi"/>
          <w:color w:val="0070C0"/>
        </w:rPr>
        <w:t>Cambridge</w:t>
      </w:r>
    </w:p>
    <w:p w14:paraId="0E4DEEB5" w14:textId="31642A30" w:rsidR="00353E82" w:rsidRPr="00DD394E" w:rsidRDefault="00353E82" w:rsidP="001528A3">
      <w:pPr>
        <w:tabs>
          <w:tab w:val="center" w:pos="1440"/>
          <w:tab w:val="center" w:pos="4083"/>
        </w:tabs>
        <w:spacing w:after="14" w:line="276" w:lineRule="auto"/>
        <w:ind w:left="-15"/>
        <w:rPr>
          <w:rFonts w:eastAsia="Cambria" w:cstheme="minorHAnsi"/>
        </w:rPr>
      </w:pPr>
      <w:r w:rsidRPr="00DD394E">
        <w:rPr>
          <w:rFonts w:eastAsia="Cambria" w:cstheme="minorHAnsi"/>
        </w:rPr>
        <w:t>General info</w:t>
      </w:r>
    </w:p>
    <w:p w14:paraId="2BA98864" w14:textId="0552FEB2" w:rsidR="00CD4B2D" w:rsidRPr="001528A3" w:rsidRDefault="000A1AB5" w:rsidP="001528A3">
      <w:pPr>
        <w:tabs>
          <w:tab w:val="center" w:pos="1440"/>
          <w:tab w:val="center" w:pos="3353"/>
        </w:tabs>
        <w:spacing w:after="14" w:line="276" w:lineRule="auto"/>
        <w:ind w:left="2127" w:hanging="2142"/>
        <w:rPr>
          <w:rFonts w:eastAsia="Cambria" w:cstheme="minorHAnsi"/>
        </w:rPr>
      </w:pPr>
      <w:r w:rsidRPr="003D6B0F">
        <w:rPr>
          <w:rFonts w:eastAsia="Cambria" w:cstheme="minorHAnsi"/>
          <w:color w:val="1D2228"/>
        </w:rPr>
        <w:t>13</w:t>
      </w:r>
      <w:r w:rsidR="001528A3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0-1</w:t>
      </w:r>
      <w:r w:rsidR="001528A3" w:rsidRPr="003D6B0F">
        <w:rPr>
          <w:rFonts w:eastAsia="Cambria" w:cstheme="minorHAnsi"/>
          <w:color w:val="1D2228"/>
        </w:rPr>
        <w:t>40</w:t>
      </w:r>
      <w:r w:rsidRPr="003D6B0F">
        <w:rPr>
          <w:rFonts w:eastAsia="Cambria" w:cstheme="minorHAnsi"/>
          <w:color w:val="1D2228"/>
        </w:rPr>
        <w:t xml:space="preserve">5 </w:t>
      </w:r>
      <w:r w:rsidR="00CD4B2D" w:rsidRPr="003D6B0F">
        <w:rPr>
          <w:rFonts w:eastAsia="Cambria" w:cstheme="minorHAnsi"/>
          <w:color w:val="1D2228"/>
        </w:rPr>
        <w:tab/>
      </w:r>
      <w:r w:rsidR="00CD4B2D" w:rsidRPr="003D6B0F">
        <w:rPr>
          <w:rFonts w:eastAsia="Cambria" w:cstheme="minorHAnsi"/>
          <w:color w:val="1D2228"/>
        </w:rPr>
        <w:tab/>
      </w:r>
      <w:r w:rsidR="00C46634" w:rsidRPr="003D6B0F">
        <w:rPr>
          <w:rFonts w:eastAsia="Cambria" w:cstheme="minorHAnsi"/>
          <w:b/>
          <w:bCs/>
        </w:rPr>
        <w:t>What is best medical therapy? What should we be doing and why?</w:t>
      </w:r>
      <w:r w:rsidR="00A43066" w:rsidRPr="001528A3">
        <w:rPr>
          <w:rFonts w:eastAsia="Cambria" w:cstheme="minorHAnsi"/>
        </w:rPr>
        <w:t xml:space="preserve"> </w:t>
      </w:r>
    </w:p>
    <w:p w14:paraId="1BFB7C2E" w14:textId="25D2261C" w:rsidR="007035C4" w:rsidRDefault="00CD4B2D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eastAsia="Cambria" w:cstheme="minorHAnsi"/>
          <w:color w:val="0070C0"/>
        </w:rPr>
      </w:pPr>
      <w:r w:rsidRPr="001528A3">
        <w:rPr>
          <w:rFonts w:eastAsia="Cambria" w:cstheme="minorHAnsi"/>
        </w:rPr>
        <w:lastRenderedPageBreak/>
        <w:tab/>
      </w:r>
      <w:r w:rsidRPr="001528A3">
        <w:rPr>
          <w:rFonts w:eastAsia="Cambria" w:cstheme="minorHAnsi"/>
          <w:color w:val="0070C0"/>
        </w:rPr>
        <w:tab/>
      </w:r>
      <w:r w:rsidR="00FB7639" w:rsidRPr="001528A3">
        <w:rPr>
          <w:rFonts w:eastAsia="Cambria" w:cstheme="minorHAnsi"/>
          <w:color w:val="0070C0"/>
        </w:rPr>
        <w:t xml:space="preserve">  </w:t>
      </w:r>
      <w:r w:rsidRPr="001528A3">
        <w:rPr>
          <w:rFonts w:eastAsia="Cambria" w:cstheme="minorHAnsi"/>
          <w:color w:val="0070C0"/>
        </w:rPr>
        <w:t xml:space="preserve">- </w:t>
      </w:r>
      <w:r w:rsidR="00042F3E" w:rsidRPr="001528A3">
        <w:rPr>
          <w:rFonts w:eastAsia="Cambria" w:cstheme="minorHAnsi"/>
          <w:color w:val="0070C0"/>
        </w:rPr>
        <w:t xml:space="preserve">Dr </w:t>
      </w:r>
      <w:r w:rsidR="00A43066" w:rsidRPr="001528A3">
        <w:rPr>
          <w:rFonts w:eastAsia="Cambria" w:cstheme="minorHAnsi"/>
          <w:color w:val="0070C0"/>
        </w:rPr>
        <w:t>Marc Bailey</w:t>
      </w:r>
      <w:r w:rsidR="00546939" w:rsidRPr="001528A3">
        <w:rPr>
          <w:rFonts w:eastAsia="Cambria" w:cstheme="minorHAnsi"/>
          <w:color w:val="0070C0"/>
        </w:rPr>
        <w:t>,</w:t>
      </w:r>
      <w:r w:rsidR="00A43066" w:rsidRPr="001528A3">
        <w:rPr>
          <w:rFonts w:eastAsia="Cambria" w:cstheme="minorHAnsi"/>
          <w:color w:val="0070C0"/>
        </w:rPr>
        <w:t xml:space="preserve"> </w:t>
      </w:r>
      <w:r w:rsidR="001E09E7" w:rsidRPr="001E09E7">
        <w:rPr>
          <w:rFonts w:eastAsia="Cambria" w:cstheme="minorHAnsi"/>
          <w:color w:val="0070C0"/>
        </w:rPr>
        <w:t>Associate Professor of Vascular Medicine</w:t>
      </w:r>
      <w:r w:rsidR="001E09E7">
        <w:rPr>
          <w:rFonts w:eastAsia="Cambria" w:cstheme="minorHAnsi"/>
          <w:color w:val="0070C0"/>
        </w:rPr>
        <w:t xml:space="preserve">, </w:t>
      </w:r>
      <w:r w:rsidR="00A43066" w:rsidRPr="001528A3">
        <w:rPr>
          <w:rFonts w:eastAsia="Cambria" w:cstheme="minorHAnsi"/>
          <w:color w:val="0070C0"/>
        </w:rPr>
        <w:t>Leeds</w:t>
      </w:r>
    </w:p>
    <w:p w14:paraId="78193775" w14:textId="7F20CDB0" w:rsidR="00353E82" w:rsidRPr="00DD394E" w:rsidRDefault="00DD394E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eastAsia="Cambria" w:cstheme="minorHAnsi"/>
        </w:rPr>
      </w:pPr>
      <w:r w:rsidRPr="00DD394E">
        <w:rPr>
          <w:rFonts w:eastAsia="Cambria" w:cstheme="minorHAnsi"/>
        </w:rPr>
        <w:t>Atherosclerosis</w:t>
      </w:r>
      <w:r w:rsidR="00353E82" w:rsidRPr="00DD394E">
        <w:rPr>
          <w:rFonts w:eastAsia="Cambria" w:cstheme="minorHAnsi"/>
        </w:rPr>
        <w:t xml:space="preserve"> is a chronic inflammation disease -lipid plaques build up. LDL is the </w:t>
      </w:r>
      <w:proofErr w:type="gramStart"/>
      <w:r w:rsidR="00353E82" w:rsidRPr="00DD394E">
        <w:rPr>
          <w:rFonts w:eastAsia="Cambria" w:cstheme="minorHAnsi"/>
        </w:rPr>
        <w:t>problem</w:t>
      </w:r>
      <w:proofErr w:type="gramEnd"/>
    </w:p>
    <w:p w14:paraId="26642C37" w14:textId="6B727EF0" w:rsidR="00353E82" w:rsidRPr="00DD394E" w:rsidRDefault="00353E82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eastAsia="Cambria" w:cstheme="minorHAnsi"/>
        </w:rPr>
      </w:pPr>
      <w:r w:rsidRPr="00DD394E">
        <w:rPr>
          <w:rFonts w:eastAsia="Cambria" w:cstheme="minorHAnsi"/>
        </w:rPr>
        <w:t>Therapy :</w:t>
      </w:r>
    </w:p>
    <w:p w14:paraId="22A64341" w14:textId="57B6F54B" w:rsidR="00353E82" w:rsidRPr="00DD394E" w:rsidRDefault="00353E82" w:rsidP="00933961">
      <w:pPr>
        <w:tabs>
          <w:tab w:val="center" w:pos="1440"/>
          <w:tab w:val="center" w:pos="3353"/>
        </w:tabs>
        <w:spacing w:after="14" w:line="276" w:lineRule="auto"/>
        <w:rPr>
          <w:rFonts w:eastAsia="Cambria" w:cstheme="minorHAnsi"/>
        </w:rPr>
      </w:pPr>
      <w:r w:rsidRPr="00DD394E">
        <w:rPr>
          <w:rFonts w:eastAsia="Cambria" w:cstheme="minorHAnsi"/>
        </w:rPr>
        <w:t>Antithrombotic – aspirin in secondary prevention but not actually much evidence for aspirin in PAD but does prevent MI. Clopidogrel better in PAD patients.</w:t>
      </w:r>
    </w:p>
    <w:p w14:paraId="43E148BB" w14:textId="0BA9B1F3" w:rsidR="00353E82" w:rsidRPr="00DD394E" w:rsidRDefault="00353E82" w:rsidP="00933961">
      <w:pPr>
        <w:tabs>
          <w:tab w:val="center" w:pos="1440"/>
          <w:tab w:val="center" w:pos="3353"/>
        </w:tabs>
        <w:spacing w:after="14" w:line="276" w:lineRule="auto"/>
        <w:rPr>
          <w:rFonts w:eastAsia="Cambria" w:cstheme="minorHAnsi"/>
        </w:rPr>
      </w:pPr>
      <w:r w:rsidRPr="00DD394E">
        <w:rPr>
          <w:rFonts w:eastAsia="Cambria" w:cstheme="minorHAnsi"/>
        </w:rPr>
        <w:t xml:space="preserve">Compass trial – aspirin vs low dose </w:t>
      </w:r>
      <w:proofErr w:type="spellStart"/>
      <w:r w:rsidRPr="00DD394E">
        <w:rPr>
          <w:rFonts w:eastAsia="Cambria" w:cstheme="minorHAnsi"/>
        </w:rPr>
        <w:t>rivoroxaban</w:t>
      </w:r>
      <w:proofErr w:type="spellEnd"/>
      <w:r w:rsidRPr="00DD394E">
        <w:rPr>
          <w:rFonts w:eastAsia="Cambria" w:cstheme="minorHAnsi"/>
        </w:rPr>
        <w:t xml:space="preserve"> or combination (combination therapy best)</w:t>
      </w:r>
    </w:p>
    <w:p w14:paraId="476026F4" w14:textId="13F4A3C3" w:rsidR="00353E82" w:rsidRPr="00DD394E" w:rsidRDefault="00353E82" w:rsidP="00933961">
      <w:pPr>
        <w:tabs>
          <w:tab w:val="center" w:pos="1440"/>
          <w:tab w:val="center" w:pos="3353"/>
        </w:tabs>
        <w:spacing w:after="14" w:line="276" w:lineRule="auto"/>
        <w:rPr>
          <w:rFonts w:eastAsia="Cambria" w:cstheme="minorHAnsi"/>
        </w:rPr>
      </w:pPr>
      <w:r w:rsidRPr="00DD394E">
        <w:rPr>
          <w:rFonts w:eastAsia="Cambria" w:cstheme="minorHAnsi"/>
        </w:rPr>
        <w:t>Sta</w:t>
      </w:r>
      <w:r w:rsidR="00933961">
        <w:rPr>
          <w:rFonts w:eastAsia="Cambria" w:cstheme="minorHAnsi"/>
        </w:rPr>
        <w:t>t</w:t>
      </w:r>
      <w:r w:rsidRPr="00DD394E">
        <w:rPr>
          <w:rFonts w:eastAsia="Cambria" w:cstheme="minorHAnsi"/>
        </w:rPr>
        <w:t>ins – reducing LDL shown to significantly reduce risk. Not all statins the same</w:t>
      </w:r>
      <w:r w:rsidR="00F7061C" w:rsidRPr="00DD394E">
        <w:rPr>
          <w:rFonts w:eastAsia="Cambria" w:cstheme="minorHAnsi"/>
        </w:rPr>
        <w:t xml:space="preserve"> – important to persevere. </w:t>
      </w:r>
    </w:p>
    <w:p w14:paraId="61339168" w14:textId="5CD8DD7D" w:rsidR="00F7061C" w:rsidRPr="00DD394E" w:rsidRDefault="00F7061C" w:rsidP="00933961">
      <w:pPr>
        <w:tabs>
          <w:tab w:val="center" w:pos="1440"/>
          <w:tab w:val="center" w:pos="3353"/>
        </w:tabs>
        <w:spacing w:after="14" w:line="276" w:lineRule="auto"/>
        <w:rPr>
          <w:rFonts w:eastAsia="Cambria" w:cstheme="minorHAnsi"/>
        </w:rPr>
      </w:pPr>
      <w:r w:rsidRPr="00DD394E">
        <w:rPr>
          <w:rFonts w:eastAsia="Cambria" w:cstheme="minorHAnsi"/>
        </w:rPr>
        <w:t>Anti</w:t>
      </w:r>
      <w:r w:rsidR="00933961">
        <w:rPr>
          <w:rFonts w:eastAsia="Cambria" w:cstheme="minorHAnsi"/>
        </w:rPr>
        <w:t>-i</w:t>
      </w:r>
      <w:r w:rsidRPr="00DD394E">
        <w:rPr>
          <w:rFonts w:eastAsia="Cambria" w:cstheme="minorHAnsi"/>
        </w:rPr>
        <w:t xml:space="preserve">nflammatories – little work done so far or drugs like </w:t>
      </w:r>
      <w:proofErr w:type="spellStart"/>
      <w:r w:rsidRPr="00DD394E">
        <w:rPr>
          <w:rFonts w:eastAsia="Cambria" w:cstheme="minorHAnsi"/>
        </w:rPr>
        <w:t>Colchinine</w:t>
      </w:r>
      <w:proofErr w:type="spellEnd"/>
      <w:r w:rsidRPr="00DD394E">
        <w:rPr>
          <w:rFonts w:eastAsia="Cambria" w:cstheme="minorHAnsi"/>
        </w:rPr>
        <w:t>. New study LEADER PAD – looking at anti</w:t>
      </w:r>
      <w:r w:rsidR="00933961">
        <w:rPr>
          <w:rFonts w:eastAsia="Cambria" w:cstheme="minorHAnsi"/>
        </w:rPr>
        <w:t>-</w:t>
      </w:r>
      <w:r w:rsidRPr="00DD394E">
        <w:rPr>
          <w:rFonts w:eastAsia="Cambria" w:cstheme="minorHAnsi"/>
        </w:rPr>
        <w:t xml:space="preserve"> </w:t>
      </w:r>
      <w:proofErr w:type="spellStart"/>
      <w:r w:rsidRPr="00DD394E">
        <w:rPr>
          <w:rFonts w:eastAsia="Cambria" w:cstheme="minorHAnsi"/>
        </w:rPr>
        <w:t>inflammatories</w:t>
      </w:r>
      <w:proofErr w:type="spellEnd"/>
      <w:r w:rsidRPr="00DD394E">
        <w:rPr>
          <w:rFonts w:eastAsia="Cambria" w:cstheme="minorHAnsi"/>
        </w:rPr>
        <w:t>.</w:t>
      </w:r>
    </w:p>
    <w:p w14:paraId="7012E5B5" w14:textId="77777777" w:rsidR="00353E82" w:rsidRPr="001528A3" w:rsidRDefault="00353E82" w:rsidP="001528A3">
      <w:pPr>
        <w:tabs>
          <w:tab w:val="center" w:pos="1440"/>
          <w:tab w:val="center" w:pos="3353"/>
        </w:tabs>
        <w:spacing w:after="14" w:line="276" w:lineRule="auto"/>
        <w:ind w:left="2025" w:hanging="2040"/>
        <w:rPr>
          <w:rFonts w:cstheme="minorHAnsi"/>
        </w:rPr>
      </w:pPr>
    </w:p>
    <w:p w14:paraId="3453C3C2" w14:textId="6943E2E5" w:rsidR="00546939" w:rsidRPr="001528A3" w:rsidRDefault="00B25A7E" w:rsidP="001528A3">
      <w:pPr>
        <w:tabs>
          <w:tab w:val="center" w:pos="1418"/>
          <w:tab w:val="left" w:pos="2127"/>
          <w:tab w:val="center" w:pos="4316"/>
        </w:tabs>
        <w:spacing w:after="14" w:line="276" w:lineRule="auto"/>
        <w:ind w:left="-15"/>
        <w:rPr>
          <w:rFonts w:eastAsia="Cambria" w:cstheme="minorHAnsi"/>
          <w:color w:val="4472C4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0</w:t>
      </w:r>
      <w:r w:rsidRPr="001528A3">
        <w:rPr>
          <w:rFonts w:eastAsia="Cambria" w:cstheme="minorHAnsi"/>
          <w:color w:val="1D2228"/>
        </w:rPr>
        <w:t>5-14</w:t>
      </w:r>
      <w:r w:rsidR="001528A3" w:rsidRPr="001528A3">
        <w:rPr>
          <w:rFonts w:eastAsia="Cambria" w:cstheme="minorHAnsi"/>
          <w:color w:val="1D2228"/>
        </w:rPr>
        <w:t>20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546939"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>Interpreti</w:t>
      </w:r>
      <w:r w:rsidR="00546939" w:rsidRPr="00BE062B">
        <w:rPr>
          <w:rFonts w:eastAsia="Cambria" w:cstheme="minorHAnsi"/>
          <w:b/>
          <w:bCs/>
          <w:color w:val="1D2228"/>
          <w:highlight w:val="yellow"/>
        </w:rPr>
        <w:t>ng</w:t>
      </w:r>
      <w:r w:rsidR="00C46634" w:rsidRPr="00BE062B">
        <w:rPr>
          <w:rFonts w:eastAsia="Cambria" w:cstheme="minorHAnsi"/>
          <w:b/>
          <w:bCs/>
          <w:color w:val="1D2228"/>
          <w:highlight w:val="yellow"/>
        </w:rPr>
        <w:t xml:space="preserve"> a duplex </w:t>
      </w:r>
      <w:r w:rsidR="00B920CB" w:rsidRPr="00BE062B">
        <w:rPr>
          <w:rFonts w:eastAsia="Cambria" w:cstheme="minorHAnsi"/>
          <w:b/>
          <w:bCs/>
          <w:color w:val="1D2228"/>
          <w:highlight w:val="yellow"/>
        </w:rPr>
        <w:t>sca</w:t>
      </w:r>
      <w:r w:rsidR="00BE062B" w:rsidRPr="00BE062B">
        <w:rPr>
          <w:rFonts w:eastAsia="Cambria" w:cstheme="minorHAnsi"/>
          <w:b/>
          <w:bCs/>
          <w:color w:val="1D2228"/>
          <w:highlight w:val="yellow"/>
        </w:rPr>
        <w:t>n</w:t>
      </w:r>
      <w:r w:rsidR="00BE062B">
        <w:rPr>
          <w:rFonts w:eastAsia="Cambria" w:cstheme="minorHAnsi"/>
          <w:b/>
          <w:bCs/>
          <w:color w:val="1D2228"/>
        </w:rPr>
        <w:t xml:space="preserve"> (Pre-recorded)</w:t>
      </w:r>
    </w:p>
    <w:p w14:paraId="00807A17" w14:textId="0A0CBFF1" w:rsidR="007035C4" w:rsidRDefault="00546939" w:rsidP="001528A3">
      <w:pPr>
        <w:tabs>
          <w:tab w:val="center" w:pos="1440"/>
          <w:tab w:val="center" w:pos="4316"/>
        </w:tabs>
        <w:spacing w:after="14" w:line="276" w:lineRule="auto"/>
        <w:ind w:left="2127"/>
        <w:rPr>
          <w:rFonts w:eastAsia="Cambria" w:cstheme="minorHAnsi"/>
          <w:color w:val="0070C0"/>
        </w:rPr>
      </w:pPr>
      <w:r w:rsidRPr="001528A3">
        <w:rPr>
          <w:rFonts w:eastAsia="Cambria" w:cstheme="minorHAnsi"/>
          <w:color w:val="4472C4"/>
        </w:rPr>
        <w:tab/>
      </w:r>
      <w:r w:rsidR="00FB7639" w:rsidRPr="00D90445">
        <w:rPr>
          <w:rFonts w:eastAsia="Cambria" w:cstheme="minorHAnsi"/>
          <w:color w:val="0070C0"/>
        </w:rPr>
        <w:t>-</w:t>
      </w:r>
      <w:r w:rsidRPr="00D90445">
        <w:rPr>
          <w:rFonts w:eastAsia="Cambria" w:cstheme="minorHAnsi"/>
          <w:color w:val="0070C0"/>
        </w:rPr>
        <w:t xml:space="preserve"> </w:t>
      </w:r>
      <w:r w:rsidR="001528A3" w:rsidRPr="00D90445">
        <w:rPr>
          <w:rFonts w:eastAsia="Cambria" w:cstheme="minorHAnsi"/>
          <w:color w:val="0070C0"/>
        </w:rPr>
        <w:t xml:space="preserve">Mrs Emma Waldegrave, Senior Clinical Vascular Scientist, Oxford </w:t>
      </w:r>
    </w:p>
    <w:p w14:paraId="330BFCFC" w14:textId="17034919" w:rsidR="00F7061C" w:rsidRPr="00933961" w:rsidRDefault="00F7061C" w:rsidP="00933961">
      <w:pPr>
        <w:tabs>
          <w:tab w:val="center" w:pos="1440"/>
          <w:tab w:val="center" w:pos="4316"/>
        </w:tabs>
        <w:spacing w:after="14" w:line="276" w:lineRule="auto"/>
        <w:rPr>
          <w:rFonts w:eastAsia="Cambria" w:cstheme="minorHAnsi"/>
        </w:rPr>
      </w:pPr>
      <w:r w:rsidRPr="00933961">
        <w:rPr>
          <w:rFonts w:eastAsia="Cambria" w:cstheme="minorHAnsi"/>
        </w:rPr>
        <w:t xml:space="preserve">Says scan takes 20-30mins! Recommends waveform </w:t>
      </w:r>
      <w:r w:rsidR="00933961" w:rsidRPr="00933961">
        <w:rPr>
          <w:rFonts w:eastAsia="Cambria" w:cstheme="minorHAnsi"/>
        </w:rPr>
        <w:t>analysis</w:t>
      </w:r>
      <w:r w:rsidRPr="00933961">
        <w:rPr>
          <w:rFonts w:eastAsia="Cambria" w:cstheme="minorHAnsi"/>
        </w:rPr>
        <w:t xml:space="preserve"> terminologies on SVT </w:t>
      </w:r>
      <w:proofErr w:type="gramStart"/>
      <w:r w:rsidRPr="00933961">
        <w:rPr>
          <w:rFonts w:eastAsia="Cambria" w:cstheme="minorHAnsi"/>
        </w:rPr>
        <w:t>website</w:t>
      </w:r>
      <w:proofErr w:type="gramEnd"/>
    </w:p>
    <w:p w14:paraId="37D1B7DA" w14:textId="595995E4" w:rsidR="00F7061C" w:rsidRPr="00933961" w:rsidRDefault="00F7061C" w:rsidP="00933961">
      <w:pPr>
        <w:tabs>
          <w:tab w:val="center" w:pos="1440"/>
          <w:tab w:val="center" w:pos="4316"/>
        </w:tabs>
        <w:spacing w:after="14" w:line="276" w:lineRule="auto"/>
        <w:rPr>
          <w:rFonts w:eastAsia="Cambria" w:cstheme="minorHAnsi"/>
        </w:rPr>
      </w:pPr>
      <w:r w:rsidRPr="00933961">
        <w:rPr>
          <w:rFonts w:eastAsia="Cambria" w:cstheme="minorHAnsi"/>
        </w:rPr>
        <w:t>Confirms PSVR 2-4  50-74%</w:t>
      </w:r>
    </w:p>
    <w:p w14:paraId="6AA5A8BD" w14:textId="2A79EC73" w:rsidR="00F7061C" w:rsidRPr="00933961" w:rsidRDefault="00F7061C" w:rsidP="00933961">
      <w:pPr>
        <w:tabs>
          <w:tab w:val="center" w:pos="1440"/>
          <w:tab w:val="center" w:pos="4316"/>
        </w:tabs>
        <w:spacing w:after="14" w:line="276" w:lineRule="auto"/>
        <w:rPr>
          <w:rFonts w:eastAsia="Cambria" w:cstheme="minorHAnsi"/>
        </w:rPr>
      </w:pPr>
      <w:r w:rsidRPr="00933961">
        <w:rPr>
          <w:rFonts w:eastAsia="Cambria" w:cstheme="minorHAnsi"/>
        </w:rPr>
        <w:t xml:space="preserve">                 PSVR &gt;4 </w:t>
      </w:r>
      <w:r w:rsidR="00933961">
        <w:rPr>
          <w:rFonts w:eastAsia="Cambria" w:cstheme="minorHAnsi"/>
        </w:rPr>
        <w:t xml:space="preserve">   </w:t>
      </w:r>
      <w:r w:rsidRPr="00933961">
        <w:rPr>
          <w:rFonts w:eastAsia="Cambria" w:cstheme="minorHAnsi"/>
        </w:rPr>
        <w:t>&gt;75%</w:t>
      </w:r>
    </w:p>
    <w:p w14:paraId="5849C411" w14:textId="77777777" w:rsidR="00933961" w:rsidRDefault="00933961" w:rsidP="001528A3">
      <w:pPr>
        <w:tabs>
          <w:tab w:val="center" w:pos="1440"/>
          <w:tab w:val="center" w:pos="5313"/>
        </w:tabs>
        <w:spacing w:after="14" w:line="276" w:lineRule="auto"/>
        <w:ind w:left="2127" w:hanging="2142"/>
        <w:rPr>
          <w:rFonts w:eastAsia="Cambria" w:cstheme="minorHAnsi"/>
          <w:color w:val="1D2228"/>
        </w:rPr>
      </w:pPr>
    </w:p>
    <w:p w14:paraId="79B14654" w14:textId="2270B12D" w:rsidR="00546939" w:rsidRPr="003D6B0F" w:rsidRDefault="00B25A7E" w:rsidP="001528A3">
      <w:pPr>
        <w:tabs>
          <w:tab w:val="center" w:pos="1440"/>
          <w:tab w:val="center" w:pos="5313"/>
        </w:tabs>
        <w:spacing w:after="14" w:line="276" w:lineRule="auto"/>
        <w:ind w:left="2127" w:hanging="2142"/>
        <w:rPr>
          <w:rFonts w:eastAsia="Cambria" w:cstheme="minorHAnsi"/>
          <w:b/>
          <w:bCs/>
          <w:color w:val="1D2228"/>
        </w:rPr>
      </w:pPr>
      <w:r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20</w:t>
      </w:r>
      <w:r w:rsidRPr="001528A3">
        <w:rPr>
          <w:rFonts w:eastAsia="Cambria" w:cstheme="minorHAnsi"/>
          <w:color w:val="1D2228"/>
        </w:rPr>
        <w:t>-</w:t>
      </w:r>
      <w:r w:rsidR="00C46634" w:rsidRPr="001528A3">
        <w:rPr>
          <w:rFonts w:eastAsia="Cambria" w:cstheme="minorHAnsi"/>
          <w:color w:val="1D2228"/>
        </w:rPr>
        <w:t>14</w:t>
      </w:r>
      <w:r w:rsidR="001528A3" w:rsidRPr="001528A3">
        <w:rPr>
          <w:rFonts w:eastAsia="Cambria" w:cstheme="minorHAnsi"/>
          <w:color w:val="1D2228"/>
        </w:rPr>
        <w:t>35</w:t>
      </w:r>
      <w:r w:rsidR="00C46634" w:rsidRPr="001528A3">
        <w:rPr>
          <w:rFonts w:eastAsia="Cambria" w:cstheme="minorHAnsi"/>
          <w:color w:val="1D2228"/>
        </w:rPr>
        <w:t xml:space="preserve"> </w:t>
      </w:r>
      <w:r w:rsidR="009F5AA9" w:rsidRPr="001528A3">
        <w:rPr>
          <w:rFonts w:eastAsia="Cambria" w:cstheme="minorHAnsi"/>
          <w:color w:val="1D2228"/>
        </w:rPr>
        <w:tab/>
      </w:r>
      <w:r w:rsidR="009F5AA9" w:rsidRPr="001528A3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b/>
          <w:bCs/>
          <w:color w:val="1D2228"/>
        </w:rPr>
        <w:t xml:space="preserve">Supervised Exercise Therapy – How do </w:t>
      </w:r>
      <w:r w:rsidR="00F27CAC" w:rsidRPr="003D6B0F">
        <w:rPr>
          <w:rFonts w:eastAsia="Cambria" w:cstheme="minorHAnsi"/>
          <w:b/>
          <w:bCs/>
          <w:color w:val="1D2228"/>
        </w:rPr>
        <w:t xml:space="preserve">we </w:t>
      </w:r>
      <w:r w:rsidR="009F5AA9" w:rsidRPr="003D6B0F">
        <w:rPr>
          <w:rFonts w:eastAsia="Cambria" w:cstheme="minorHAnsi"/>
          <w:b/>
          <w:bCs/>
          <w:color w:val="1D2228"/>
        </w:rPr>
        <w:t>perform across the UK and Novel Approaches</w:t>
      </w:r>
    </w:p>
    <w:p w14:paraId="5A0A66A4" w14:textId="302A7E52" w:rsidR="00546939" w:rsidRDefault="009F5AA9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1D2228"/>
        </w:rPr>
        <w:tab/>
      </w:r>
      <w:r w:rsidR="00FB7639" w:rsidRPr="003D6B0F">
        <w:rPr>
          <w:rFonts w:eastAsia="Cambria" w:cstheme="minorHAnsi"/>
          <w:color w:val="1D2228"/>
        </w:rPr>
        <w:t xml:space="preserve">  </w:t>
      </w:r>
      <w:r w:rsidRPr="003D6B0F">
        <w:rPr>
          <w:rFonts w:eastAsia="Cambria" w:cstheme="minorHAnsi"/>
          <w:color w:val="0070C0"/>
        </w:rPr>
        <w:t xml:space="preserve">- </w:t>
      </w:r>
      <w:r w:rsidR="00BB09E4" w:rsidRPr="003D6B0F">
        <w:rPr>
          <w:rFonts w:eastAsia="Cambria" w:cstheme="minorHAnsi"/>
          <w:color w:val="0070C0"/>
        </w:rPr>
        <w:t xml:space="preserve">Mr Sean </w:t>
      </w:r>
      <w:proofErr w:type="spellStart"/>
      <w:r w:rsidR="00BB09E4" w:rsidRPr="003D6B0F">
        <w:rPr>
          <w:rFonts w:eastAsia="Cambria" w:cstheme="minorHAnsi"/>
          <w:color w:val="0070C0"/>
        </w:rPr>
        <w:t>Pymer</w:t>
      </w:r>
      <w:proofErr w:type="spellEnd"/>
      <w:r w:rsidRPr="003D6B0F">
        <w:rPr>
          <w:rFonts w:eastAsia="Cambria" w:cstheme="minorHAnsi"/>
          <w:color w:val="0070C0"/>
        </w:rPr>
        <w:t xml:space="preserve">, </w:t>
      </w:r>
      <w:r w:rsidR="00BB09E4" w:rsidRPr="003D6B0F">
        <w:rPr>
          <w:rFonts w:eastAsia="Cambria" w:cstheme="minorHAnsi"/>
          <w:color w:val="0070C0"/>
        </w:rPr>
        <w:t>Exercise Physiologist, Hull</w:t>
      </w:r>
      <w:r w:rsidR="005322FA" w:rsidRPr="003D6B0F">
        <w:rPr>
          <w:rFonts w:eastAsia="Cambria" w:cstheme="minorHAnsi"/>
          <w:color w:val="0070C0"/>
        </w:rPr>
        <w:t xml:space="preserve"> </w:t>
      </w:r>
    </w:p>
    <w:p w14:paraId="76467FED" w14:textId="77777777" w:rsidR="00F7061C" w:rsidRDefault="00F7061C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70C0"/>
        </w:rPr>
      </w:pPr>
    </w:p>
    <w:p w14:paraId="5BF9B212" w14:textId="3AC50ED2" w:rsidR="00F7061C" w:rsidRPr="00933961" w:rsidRDefault="00F7061C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>Very good talk</w:t>
      </w:r>
      <w:r w:rsidR="00933961">
        <w:rPr>
          <w:rFonts w:eastAsia="Cambria" w:cstheme="minorHAnsi"/>
        </w:rPr>
        <w:t xml:space="preserve">. </w:t>
      </w:r>
      <w:r w:rsidRPr="00933961">
        <w:rPr>
          <w:rFonts w:eastAsia="Cambria" w:cstheme="minorHAnsi"/>
        </w:rPr>
        <w:t>Survey in 2022 – only 25% of Vascular Units that responded have SET. Only 1</w:t>
      </w:r>
      <w:r w:rsidR="00933961">
        <w:rPr>
          <w:rFonts w:eastAsia="Cambria" w:cstheme="minorHAnsi"/>
        </w:rPr>
        <w:t xml:space="preserve"> </w:t>
      </w:r>
      <w:r w:rsidRPr="00933961">
        <w:rPr>
          <w:rFonts w:eastAsia="Cambria" w:cstheme="minorHAnsi"/>
        </w:rPr>
        <w:t>in 4 patients go on a SET and 25-50% don’t complete</w:t>
      </w:r>
      <w:r w:rsidR="00933961">
        <w:rPr>
          <w:rFonts w:eastAsia="Cambria" w:cstheme="minorHAnsi"/>
        </w:rPr>
        <w:t>.</w:t>
      </w:r>
    </w:p>
    <w:p w14:paraId="420910B8" w14:textId="5E63EBA3" w:rsidR="00F7061C" w:rsidRPr="00933961" w:rsidRDefault="00F7061C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 xml:space="preserve">Only 5% able and willing – </w:t>
      </w:r>
      <w:r w:rsidR="00933961">
        <w:rPr>
          <w:rFonts w:eastAsia="Cambria" w:cstheme="minorHAnsi"/>
        </w:rPr>
        <w:t>reasons given :</w:t>
      </w:r>
      <w:r w:rsidRPr="00933961">
        <w:rPr>
          <w:rFonts w:eastAsia="Cambria" w:cstheme="minorHAnsi"/>
        </w:rPr>
        <w:t>takes too much time, long distance to travel, perceived lack of benefit.</w:t>
      </w:r>
      <w:r w:rsidR="00933961">
        <w:rPr>
          <w:rFonts w:eastAsia="Cambria" w:cstheme="minorHAnsi"/>
        </w:rPr>
        <w:t xml:space="preserve"> Need to find ways to improve uptake. </w:t>
      </w:r>
      <w:r w:rsidRPr="00933961">
        <w:rPr>
          <w:rFonts w:eastAsia="Cambria" w:cstheme="minorHAnsi"/>
        </w:rPr>
        <w:t xml:space="preserve">Maximise Study </w:t>
      </w:r>
      <w:r w:rsidR="00CE43E4" w:rsidRPr="00933961">
        <w:rPr>
          <w:rFonts w:eastAsia="Cambria" w:cstheme="minorHAnsi"/>
        </w:rPr>
        <w:t xml:space="preserve">– new study by NIHR – </w:t>
      </w:r>
      <w:proofErr w:type="gramStart"/>
      <w:r w:rsidR="00CE43E4" w:rsidRPr="00933961">
        <w:rPr>
          <w:rFonts w:eastAsia="Cambria" w:cstheme="minorHAnsi"/>
        </w:rPr>
        <w:t>meta</w:t>
      </w:r>
      <w:r w:rsidR="00933961">
        <w:rPr>
          <w:rFonts w:eastAsia="Cambria" w:cstheme="minorHAnsi"/>
        </w:rPr>
        <w:t xml:space="preserve"> </w:t>
      </w:r>
      <w:r w:rsidR="00CE43E4" w:rsidRPr="00933961">
        <w:rPr>
          <w:rFonts w:eastAsia="Cambria" w:cstheme="minorHAnsi"/>
        </w:rPr>
        <w:t>analysis</w:t>
      </w:r>
      <w:proofErr w:type="gramEnd"/>
      <w:r w:rsidR="00CE43E4" w:rsidRPr="00933961">
        <w:rPr>
          <w:rFonts w:eastAsia="Cambria" w:cstheme="minorHAnsi"/>
        </w:rPr>
        <w:t xml:space="preserve">  - aim to get better</w:t>
      </w:r>
      <w:r w:rsidR="00933961">
        <w:rPr>
          <w:rFonts w:eastAsia="Cambria" w:cstheme="minorHAnsi"/>
        </w:rPr>
        <w:t xml:space="preserve"> </w:t>
      </w:r>
      <w:r w:rsidR="00CE43E4" w:rsidRPr="00933961">
        <w:rPr>
          <w:rFonts w:eastAsia="Cambria" w:cstheme="minorHAnsi"/>
        </w:rPr>
        <w:t>evidence base for SET to lead to better provision and better outcomes</w:t>
      </w:r>
      <w:r w:rsidR="00933961">
        <w:rPr>
          <w:rFonts w:eastAsia="Cambria" w:cstheme="minorHAnsi"/>
        </w:rPr>
        <w:t>.</w:t>
      </w:r>
    </w:p>
    <w:p w14:paraId="1D5BAC71" w14:textId="304D0FAA" w:rsidR="00CE43E4" w:rsidRPr="00933961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 xml:space="preserve">Need to consider different models to deliver as well </w:t>
      </w:r>
      <w:proofErr w:type="spellStart"/>
      <w:r w:rsidRPr="00933961">
        <w:rPr>
          <w:rFonts w:eastAsia="Cambria" w:cstheme="minorHAnsi"/>
        </w:rPr>
        <w:t>ie</w:t>
      </w:r>
      <w:proofErr w:type="spellEnd"/>
      <w:r w:rsidRPr="00933961">
        <w:rPr>
          <w:rFonts w:eastAsia="Cambria" w:cstheme="minorHAnsi"/>
        </w:rPr>
        <w:t xml:space="preserve"> HIIT training – study in May 24 – feasible and tolerable and safe but uptake did not improve.</w:t>
      </w:r>
    </w:p>
    <w:p w14:paraId="299111C8" w14:textId="0E1E7990" w:rsidR="00CE43E4" w:rsidRPr="00933961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 xml:space="preserve">Consider Zoom/Teams classes, improve </w:t>
      </w:r>
      <w:proofErr w:type="gramStart"/>
      <w:r w:rsidRPr="00933961">
        <w:rPr>
          <w:rFonts w:eastAsia="Cambria" w:cstheme="minorHAnsi"/>
        </w:rPr>
        <w:t>home based</w:t>
      </w:r>
      <w:proofErr w:type="gramEnd"/>
      <w:r w:rsidRPr="00933961">
        <w:rPr>
          <w:rFonts w:eastAsia="Cambria" w:cstheme="minorHAnsi"/>
        </w:rPr>
        <w:t xml:space="preserve"> exercise programmes , use of fit bits etc</w:t>
      </w:r>
    </w:p>
    <w:p w14:paraId="6B7BCB42" w14:textId="24EEC056" w:rsidR="00CE43E4" w:rsidRPr="00933961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>Other therapy – neuromuscular stimulation (</w:t>
      </w:r>
      <w:proofErr w:type="spellStart"/>
      <w:r w:rsidRPr="00933961">
        <w:rPr>
          <w:rFonts w:eastAsia="Cambria" w:cstheme="minorHAnsi"/>
        </w:rPr>
        <w:t>revitive</w:t>
      </w:r>
      <w:proofErr w:type="spellEnd"/>
      <w:r w:rsidRPr="00933961">
        <w:rPr>
          <w:rFonts w:eastAsia="Cambria" w:cstheme="minorHAnsi"/>
        </w:rPr>
        <w:t>) – no difference in exercise distance.</w:t>
      </w:r>
    </w:p>
    <w:p w14:paraId="444B52BD" w14:textId="3A53BDBB" w:rsidR="00CE43E4" w:rsidRPr="00933961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</w:rPr>
      </w:pPr>
      <w:r w:rsidRPr="00933961">
        <w:rPr>
          <w:rFonts w:eastAsia="Cambria" w:cstheme="minorHAnsi"/>
        </w:rPr>
        <w:t>Shock wave therapy recently published looks more promising</w:t>
      </w:r>
      <w:r w:rsidR="00933961">
        <w:rPr>
          <w:rFonts w:eastAsia="Cambria" w:cstheme="minorHAnsi"/>
        </w:rPr>
        <w:t>.</w:t>
      </w:r>
    </w:p>
    <w:p w14:paraId="0912AC92" w14:textId="77777777" w:rsidR="00CE43E4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70C0"/>
        </w:rPr>
      </w:pPr>
    </w:p>
    <w:p w14:paraId="581EE92A" w14:textId="0C4C4299" w:rsidR="00CE43E4" w:rsidRPr="00CE43E4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FF0000"/>
        </w:rPr>
      </w:pPr>
      <w:r w:rsidRPr="00CE43E4">
        <w:rPr>
          <w:rFonts w:eastAsia="Cambria" w:cstheme="minorHAnsi"/>
          <w:color w:val="FF0000"/>
        </w:rPr>
        <w:t>Check out Circulation founda</w:t>
      </w:r>
      <w:r w:rsidR="00F7291F">
        <w:rPr>
          <w:rFonts w:eastAsia="Cambria" w:cstheme="minorHAnsi"/>
          <w:color w:val="FF0000"/>
        </w:rPr>
        <w:t>t</w:t>
      </w:r>
      <w:r w:rsidRPr="00CE43E4">
        <w:rPr>
          <w:rFonts w:eastAsia="Cambria" w:cstheme="minorHAnsi"/>
          <w:color w:val="FF0000"/>
        </w:rPr>
        <w:t>ion information on Exercise Therapy</w:t>
      </w:r>
    </w:p>
    <w:p w14:paraId="44AD5E79" w14:textId="77777777" w:rsidR="00CE43E4" w:rsidRPr="003D6B0F" w:rsidRDefault="00CE43E4" w:rsidP="001528A3">
      <w:pPr>
        <w:tabs>
          <w:tab w:val="left" w:pos="1985"/>
          <w:tab w:val="center" w:pos="5313"/>
        </w:tabs>
        <w:spacing w:after="14" w:line="276" w:lineRule="auto"/>
        <w:ind w:left="-15"/>
        <w:rPr>
          <w:rFonts w:eastAsia="Cambria" w:cstheme="minorHAnsi"/>
          <w:color w:val="00B050"/>
        </w:rPr>
      </w:pPr>
    </w:p>
    <w:p w14:paraId="067EF224" w14:textId="64A38FE4" w:rsidR="007035C4" w:rsidRDefault="007035C4" w:rsidP="001528A3">
      <w:pPr>
        <w:spacing w:after="0" w:line="276" w:lineRule="auto"/>
        <w:rPr>
          <w:rFonts w:cstheme="minorHAnsi"/>
        </w:rPr>
      </w:pPr>
    </w:p>
    <w:p w14:paraId="6FF8BCF1" w14:textId="77777777" w:rsidR="00F7291F" w:rsidRDefault="00F7291F" w:rsidP="001528A3">
      <w:pPr>
        <w:spacing w:after="0" w:line="276" w:lineRule="auto"/>
        <w:rPr>
          <w:rFonts w:cstheme="minorHAnsi"/>
        </w:rPr>
      </w:pPr>
    </w:p>
    <w:p w14:paraId="130B950B" w14:textId="77777777" w:rsidR="00F7291F" w:rsidRDefault="00F7291F" w:rsidP="001528A3">
      <w:pPr>
        <w:spacing w:after="0" w:line="276" w:lineRule="auto"/>
        <w:rPr>
          <w:rFonts w:cstheme="minorHAnsi"/>
        </w:rPr>
      </w:pPr>
    </w:p>
    <w:p w14:paraId="3BC6EF96" w14:textId="77777777" w:rsidR="00F7291F" w:rsidRDefault="00F7291F" w:rsidP="001528A3">
      <w:pPr>
        <w:spacing w:after="0" w:line="276" w:lineRule="auto"/>
        <w:rPr>
          <w:rFonts w:cstheme="minorHAnsi"/>
        </w:rPr>
      </w:pPr>
    </w:p>
    <w:p w14:paraId="558A0859" w14:textId="77777777" w:rsidR="00F7291F" w:rsidRDefault="00F7291F" w:rsidP="001528A3">
      <w:pPr>
        <w:spacing w:after="0" w:line="276" w:lineRule="auto"/>
        <w:rPr>
          <w:rFonts w:cstheme="minorHAnsi"/>
        </w:rPr>
      </w:pPr>
    </w:p>
    <w:p w14:paraId="6407133A" w14:textId="77777777" w:rsidR="00F7291F" w:rsidRDefault="00F7291F" w:rsidP="001528A3">
      <w:pPr>
        <w:spacing w:after="0" w:line="276" w:lineRule="auto"/>
        <w:rPr>
          <w:rFonts w:cstheme="minorHAnsi"/>
        </w:rPr>
      </w:pPr>
    </w:p>
    <w:p w14:paraId="16838D41" w14:textId="77777777" w:rsidR="00F7291F" w:rsidRPr="001528A3" w:rsidRDefault="00F7291F" w:rsidP="001528A3">
      <w:pPr>
        <w:spacing w:after="0" w:line="276" w:lineRule="auto"/>
        <w:rPr>
          <w:rFonts w:cstheme="minorHAnsi"/>
        </w:rPr>
      </w:pPr>
    </w:p>
    <w:p w14:paraId="11C395E6" w14:textId="6488F2CD" w:rsidR="000C2B02" w:rsidRPr="000C2B02" w:rsidRDefault="001528A3" w:rsidP="000C2B02">
      <w:pPr>
        <w:pStyle w:val="Heading1"/>
        <w:spacing w:line="276" w:lineRule="auto"/>
        <w:ind w:left="-5"/>
        <w:rPr>
          <w:rFonts w:cstheme="minorHAnsi"/>
          <w:b/>
          <w:bCs/>
          <w:sz w:val="22"/>
        </w:rPr>
      </w:pPr>
      <w:r w:rsidRPr="001528A3">
        <w:rPr>
          <w:rFonts w:asciiTheme="minorHAnsi" w:hAnsiTheme="minorHAnsi" w:cstheme="minorHAnsi"/>
          <w:sz w:val="22"/>
        </w:rPr>
        <w:lastRenderedPageBreak/>
        <w:t>Peripheral Aneurysms</w:t>
      </w:r>
      <w:r w:rsidR="0057040A" w:rsidRPr="001528A3">
        <w:rPr>
          <w:rFonts w:asciiTheme="minorHAnsi" w:hAnsiTheme="minorHAnsi" w:cstheme="minorHAnsi"/>
          <w:sz w:val="22"/>
        </w:rPr>
        <w:t xml:space="preserve"> </w:t>
      </w:r>
      <w:r w:rsidR="00B25A7E" w:rsidRPr="001528A3">
        <w:rPr>
          <w:rFonts w:asciiTheme="minorHAnsi" w:hAnsiTheme="minorHAnsi" w:cstheme="minorHAnsi"/>
          <w:sz w:val="22"/>
        </w:rPr>
        <w:t>Session</w:t>
      </w:r>
      <w:r w:rsidR="000C2B02">
        <w:rPr>
          <w:rFonts w:asciiTheme="minorHAnsi" w:hAnsiTheme="minorHAnsi" w:cstheme="minorHAnsi"/>
          <w:sz w:val="22"/>
        </w:rPr>
        <w:t xml:space="preserve"> </w:t>
      </w:r>
    </w:p>
    <w:p w14:paraId="1179D315" w14:textId="6DB597CF" w:rsidR="000C2B02" w:rsidRDefault="000C2B02" w:rsidP="000C2B02">
      <w:pPr>
        <w:pStyle w:val="Heading1"/>
        <w:spacing w:line="276" w:lineRule="auto"/>
        <w:ind w:left="-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Chairperson: Ms Vicky Bristow</w:t>
      </w:r>
    </w:p>
    <w:p w14:paraId="345EFAF2" w14:textId="407E707E" w:rsidR="00F27CAC" w:rsidRPr="003D6B0F" w:rsidRDefault="00B25A7E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1528A3">
        <w:rPr>
          <w:rFonts w:eastAsia="Cambria" w:cstheme="minorHAnsi"/>
          <w:color w:val="1D2228"/>
        </w:rPr>
        <w:t>1</w:t>
      </w:r>
      <w:r w:rsidR="001528A3" w:rsidRPr="001528A3">
        <w:rPr>
          <w:rFonts w:eastAsia="Cambria" w:cstheme="minorHAnsi"/>
          <w:color w:val="1D2228"/>
        </w:rPr>
        <w:t>510</w:t>
      </w:r>
      <w:r w:rsidRPr="001528A3">
        <w:rPr>
          <w:rFonts w:eastAsia="Cambria" w:cstheme="minorHAnsi"/>
          <w:color w:val="1D2228"/>
        </w:rPr>
        <w:t>-1</w:t>
      </w:r>
      <w:r w:rsidR="001528A3" w:rsidRPr="001528A3">
        <w:rPr>
          <w:rFonts w:eastAsia="Cambria" w:cstheme="minorHAnsi"/>
          <w:color w:val="1D2228"/>
        </w:rPr>
        <w:t>525</w:t>
      </w:r>
      <w:r w:rsidRPr="001528A3">
        <w:rPr>
          <w:rFonts w:eastAsia="Cambria" w:cstheme="minorHAnsi"/>
          <w:color w:val="1D2228"/>
        </w:rPr>
        <w:t xml:space="preserve"> </w:t>
      </w:r>
      <w:r w:rsidRPr="001528A3">
        <w:rPr>
          <w:rFonts w:eastAsia="Cambria" w:cstheme="minorHAnsi"/>
          <w:color w:val="1D2228"/>
        </w:rPr>
        <w:tab/>
      </w:r>
      <w:r w:rsidR="00546939" w:rsidRPr="001528A3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Blue toe syndrome</w:t>
      </w:r>
      <w:r w:rsidR="00F27CAC" w:rsidRPr="003D6B0F">
        <w:rPr>
          <w:rFonts w:eastAsia="Cambria" w:cstheme="minorHAnsi"/>
          <w:color w:val="1D2228"/>
        </w:rPr>
        <w:t xml:space="preserve"> </w:t>
      </w:r>
    </w:p>
    <w:p w14:paraId="034AAF84" w14:textId="7F066A0A" w:rsidR="007035C4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1D2228"/>
        </w:rPr>
        <w:tab/>
        <w:t xml:space="preserve">  </w:t>
      </w:r>
      <w:r w:rsidRPr="003D6B0F">
        <w:rPr>
          <w:rFonts w:eastAsia="Cambria" w:cstheme="minorHAnsi"/>
          <w:color w:val="0070C0"/>
        </w:rPr>
        <w:t xml:space="preserve">- Miss Kaji Sritharan,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</w:t>
      </w:r>
      <w:r w:rsidR="00461CFB" w:rsidRPr="003D6B0F">
        <w:rPr>
          <w:rFonts w:eastAsia="Cambria" w:cstheme="minorHAnsi"/>
          <w:color w:val="0070C0"/>
        </w:rPr>
        <w:t>, L</w:t>
      </w:r>
      <w:r w:rsidR="00E83B05" w:rsidRPr="003D6B0F">
        <w:rPr>
          <w:rFonts w:eastAsia="Cambria" w:cstheme="minorHAnsi"/>
          <w:color w:val="0070C0"/>
        </w:rPr>
        <w:t>ondon</w:t>
      </w:r>
    </w:p>
    <w:p w14:paraId="6E12D324" w14:textId="77777777" w:rsidR="00F7291F" w:rsidRDefault="004622F1" w:rsidP="00F7291F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7"/>
        <w:rPr>
          <w:rFonts w:eastAsia="Cambria" w:cstheme="minorHAnsi"/>
        </w:rPr>
      </w:pPr>
      <w:proofErr w:type="spellStart"/>
      <w:r w:rsidRPr="00F7291F">
        <w:rPr>
          <w:rFonts w:eastAsia="Cambria" w:cstheme="minorHAnsi"/>
        </w:rPr>
        <w:t>Sub acute</w:t>
      </w:r>
      <w:proofErr w:type="spellEnd"/>
      <w:r w:rsidRPr="00F7291F">
        <w:rPr>
          <w:rFonts w:eastAsia="Cambria" w:cstheme="minorHAnsi"/>
        </w:rPr>
        <w:t xml:space="preserve"> tissue ischaemia </w:t>
      </w:r>
      <w:r w:rsidR="00D067E9" w:rsidRPr="00F7291F">
        <w:rPr>
          <w:rFonts w:eastAsia="Cambria" w:cstheme="minorHAnsi"/>
        </w:rPr>
        <w:t>–</w:t>
      </w:r>
      <w:r w:rsidRPr="00F7291F">
        <w:rPr>
          <w:rFonts w:eastAsia="Cambria" w:cstheme="minorHAnsi"/>
        </w:rPr>
        <w:t xml:space="preserve"> </w:t>
      </w:r>
      <w:r w:rsidR="00D067E9" w:rsidRPr="00F7291F">
        <w:rPr>
          <w:rFonts w:eastAsia="Cambria" w:cstheme="minorHAnsi"/>
        </w:rPr>
        <w:t xml:space="preserve">affects one or more toes, unilateral or bilateral. Range of </w:t>
      </w:r>
      <w:r w:rsidR="00355C50" w:rsidRPr="00F7291F">
        <w:rPr>
          <w:rFonts w:eastAsia="Cambria" w:cstheme="minorHAnsi"/>
        </w:rPr>
        <w:t xml:space="preserve">presentations -3Ps purple, painful, </w:t>
      </w:r>
      <w:r w:rsidR="00F7291F">
        <w:rPr>
          <w:rFonts w:eastAsia="Cambria" w:cstheme="minorHAnsi"/>
        </w:rPr>
        <w:t>z</w:t>
      </w:r>
      <w:r w:rsidR="00355C50" w:rsidRPr="00F7291F">
        <w:rPr>
          <w:rFonts w:eastAsia="Cambria" w:cstheme="minorHAnsi"/>
        </w:rPr>
        <w:t>ero pulse.</w:t>
      </w:r>
    </w:p>
    <w:p w14:paraId="0B05F5DD" w14:textId="77777777" w:rsidR="00F7291F" w:rsidRDefault="00355C50" w:rsidP="00F7291F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7"/>
        <w:rPr>
          <w:rFonts w:eastAsia="Cambria" w:cstheme="minorHAnsi"/>
        </w:rPr>
      </w:pPr>
      <w:r w:rsidRPr="00F7291F">
        <w:rPr>
          <w:rFonts w:eastAsia="Cambria" w:cstheme="minorHAnsi"/>
        </w:rPr>
        <w:t xml:space="preserve"> Due to</w:t>
      </w:r>
      <w:r w:rsidR="00F7291F">
        <w:rPr>
          <w:rFonts w:eastAsia="Cambria" w:cstheme="minorHAnsi"/>
        </w:rPr>
        <w:t>:</w:t>
      </w:r>
    </w:p>
    <w:p w14:paraId="50F04644" w14:textId="77777777" w:rsidR="00F7291F" w:rsidRDefault="00F7291F" w:rsidP="00F7291F">
      <w:pPr>
        <w:pStyle w:val="ListParagraph"/>
        <w:numPr>
          <w:ilvl w:val="0"/>
          <w:numId w:val="4"/>
        </w:num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rPr>
          <w:rFonts w:eastAsia="Cambria" w:cstheme="minorHAnsi"/>
        </w:rPr>
      </w:pPr>
      <w:r w:rsidRPr="00F7291F">
        <w:rPr>
          <w:rFonts w:eastAsia="Cambria" w:cstheme="minorHAnsi"/>
        </w:rPr>
        <w:t>e</w:t>
      </w:r>
      <w:r w:rsidR="00355C50" w:rsidRPr="00F7291F">
        <w:rPr>
          <w:rFonts w:eastAsia="Cambria" w:cstheme="minorHAnsi"/>
        </w:rPr>
        <w:t>mbolism</w:t>
      </w:r>
      <w:r w:rsidRPr="00F7291F">
        <w:rPr>
          <w:rFonts w:eastAsia="Cambria" w:cstheme="minorHAnsi"/>
        </w:rPr>
        <w:t>(</w:t>
      </w:r>
      <w:r w:rsidR="00355C50" w:rsidRPr="00F7291F">
        <w:rPr>
          <w:rFonts w:eastAsia="Cambria" w:cstheme="minorHAnsi"/>
        </w:rPr>
        <w:t xml:space="preserve"> </w:t>
      </w:r>
      <w:r w:rsidRPr="00F7291F">
        <w:rPr>
          <w:rFonts w:eastAsia="Cambria" w:cstheme="minorHAnsi"/>
        </w:rPr>
        <w:t>cholesterol</w:t>
      </w:r>
      <w:r w:rsidR="00355C50" w:rsidRPr="00F7291F">
        <w:rPr>
          <w:rFonts w:eastAsia="Cambria" w:cstheme="minorHAnsi"/>
        </w:rPr>
        <w:t xml:space="preserve"> emboli or cardiac cau</w:t>
      </w:r>
      <w:r w:rsidRPr="00F7291F">
        <w:rPr>
          <w:rFonts w:eastAsia="Cambria" w:cstheme="minorHAnsi"/>
        </w:rPr>
        <w:t>s</w:t>
      </w:r>
      <w:r w:rsidR="00355C50" w:rsidRPr="00F7291F">
        <w:rPr>
          <w:rFonts w:eastAsia="Cambria" w:cstheme="minorHAnsi"/>
        </w:rPr>
        <w:t>e</w:t>
      </w:r>
      <w:r w:rsidRPr="00F7291F">
        <w:rPr>
          <w:rFonts w:eastAsia="Cambria" w:cstheme="minorHAnsi"/>
        </w:rPr>
        <w:t xml:space="preserve">) </w:t>
      </w:r>
    </w:p>
    <w:p w14:paraId="65D53B4A" w14:textId="77777777" w:rsidR="00F7291F" w:rsidRDefault="00F7291F" w:rsidP="00F7291F">
      <w:pPr>
        <w:pStyle w:val="ListParagraph"/>
        <w:numPr>
          <w:ilvl w:val="0"/>
          <w:numId w:val="4"/>
        </w:num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rPr>
          <w:rFonts w:eastAsia="Cambria" w:cstheme="minorHAnsi"/>
        </w:rPr>
      </w:pPr>
      <w:r w:rsidRPr="00F7291F">
        <w:rPr>
          <w:rFonts w:eastAsia="Cambria" w:cstheme="minorHAnsi"/>
        </w:rPr>
        <w:t xml:space="preserve"> t</w:t>
      </w:r>
      <w:r w:rsidR="00355C50" w:rsidRPr="00F7291F">
        <w:rPr>
          <w:rFonts w:eastAsia="Cambria" w:cstheme="minorHAnsi"/>
        </w:rPr>
        <w:t xml:space="preserve">hrombosis </w:t>
      </w:r>
      <w:r w:rsidRPr="00F7291F">
        <w:rPr>
          <w:rFonts w:eastAsia="Cambria" w:cstheme="minorHAnsi"/>
        </w:rPr>
        <w:t>(</w:t>
      </w:r>
      <w:r w:rsidR="00355C50" w:rsidRPr="00F7291F">
        <w:rPr>
          <w:rFonts w:eastAsia="Cambria" w:cstheme="minorHAnsi"/>
        </w:rPr>
        <w:t xml:space="preserve"> thrombophilia, malignancy, covid, sepsis, </w:t>
      </w:r>
      <w:r w:rsidRPr="00F7291F">
        <w:rPr>
          <w:rFonts w:eastAsia="Cambria" w:cstheme="minorHAnsi"/>
        </w:rPr>
        <w:t>thrombocytopaenia</w:t>
      </w:r>
      <w:r w:rsidR="00355C50" w:rsidRPr="00F7291F">
        <w:rPr>
          <w:rFonts w:eastAsia="Cambria" w:cstheme="minorHAnsi"/>
        </w:rPr>
        <w:t xml:space="preserve"> </w:t>
      </w:r>
      <w:r w:rsidRPr="00F7291F">
        <w:rPr>
          <w:rFonts w:eastAsia="Cambria" w:cstheme="minorHAnsi"/>
        </w:rPr>
        <w:t>),</w:t>
      </w:r>
      <w:r w:rsidR="00355C50" w:rsidRPr="00F7291F">
        <w:rPr>
          <w:rFonts w:eastAsia="Cambria" w:cstheme="minorHAnsi"/>
        </w:rPr>
        <w:t xml:space="preserve"> </w:t>
      </w:r>
    </w:p>
    <w:p w14:paraId="6AD05BB3" w14:textId="77777777" w:rsidR="00F7291F" w:rsidRDefault="00355C50" w:rsidP="00F7291F">
      <w:pPr>
        <w:pStyle w:val="ListParagraph"/>
        <w:numPr>
          <w:ilvl w:val="0"/>
          <w:numId w:val="4"/>
        </w:num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rPr>
          <w:rFonts w:eastAsia="Cambria" w:cstheme="minorHAnsi"/>
        </w:rPr>
      </w:pPr>
      <w:r w:rsidRPr="00F7291F">
        <w:rPr>
          <w:rFonts w:eastAsia="Cambria" w:cstheme="minorHAnsi"/>
        </w:rPr>
        <w:t xml:space="preserve">Inflammation </w:t>
      </w:r>
      <w:r w:rsidR="00F7291F" w:rsidRPr="00F7291F">
        <w:rPr>
          <w:rFonts w:eastAsia="Cambria" w:cstheme="minorHAnsi"/>
        </w:rPr>
        <w:t>(</w:t>
      </w:r>
      <w:r w:rsidRPr="00F7291F">
        <w:rPr>
          <w:rFonts w:eastAsia="Cambria" w:cstheme="minorHAnsi"/>
        </w:rPr>
        <w:t xml:space="preserve">sclerosis, </w:t>
      </w:r>
      <w:proofErr w:type="spellStart"/>
      <w:r w:rsidRPr="00F7291F">
        <w:rPr>
          <w:rFonts w:eastAsia="Cambria" w:cstheme="minorHAnsi"/>
        </w:rPr>
        <w:t>Bechets</w:t>
      </w:r>
      <w:proofErr w:type="spellEnd"/>
      <w:r w:rsidR="00F7291F" w:rsidRPr="00F7291F">
        <w:rPr>
          <w:rFonts w:eastAsia="Cambria" w:cstheme="minorHAnsi"/>
        </w:rPr>
        <w:t>),</w:t>
      </w:r>
    </w:p>
    <w:p w14:paraId="73AC30F5" w14:textId="77777777" w:rsidR="00F7291F" w:rsidRDefault="00F7291F" w:rsidP="00F7291F">
      <w:pPr>
        <w:pStyle w:val="ListParagraph"/>
        <w:numPr>
          <w:ilvl w:val="0"/>
          <w:numId w:val="4"/>
        </w:num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rPr>
          <w:rFonts w:eastAsia="Cambria" w:cstheme="minorHAnsi"/>
        </w:rPr>
      </w:pPr>
      <w:r w:rsidRPr="00F7291F">
        <w:rPr>
          <w:rFonts w:eastAsia="Cambria" w:cstheme="minorHAnsi"/>
        </w:rPr>
        <w:t xml:space="preserve"> </w:t>
      </w:r>
      <w:r w:rsidR="00355C50" w:rsidRPr="00F7291F">
        <w:rPr>
          <w:rFonts w:eastAsia="Cambria" w:cstheme="minorHAnsi"/>
        </w:rPr>
        <w:t xml:space="preserve">vasospasm </w:t>
      </w:r>
      <w:r w:rsidRPr="00F7291F">
        <w:rPr>
          <w:rFonts w:eastAsia="Cambria" w:cstheme="minorHAnsi"/>
        </w:rPr>
        <w:t>(</w:t>
      </w:r>
      <w:r w:rsidR="00355C50" w:rsidRPr="00F7291F">
        <w:rPr>
          <w:rFonts w:eastAsia="Cambria" w:cstheme="minorHAnsi"/>
        </w:rPr>
        <w:t xml:space="preserve"> Reynolds, medication, chilblains</w:t>
      </w:r>
      <w:r w:rsidRPr="00F7291F">
        <w:rPr>
          <w:rFonts w:eastAsia="Cambria" w:cstheme="minorHAnsi"/>
        </w:rPr>
        <w:t>)</w:t>
      </w:r>
    </w:p>
    <w:p w14:paraId="1190C6FB" w14:textId="6E308C59" w:rsidR="004622F1" w:rsidRPr="00F7291F" w:rsidRDefault="00355C50" w:rsidP="00F7291F">
      <w:pPr>
        <w:pStyle w:val="ListParagraph"/>
        <w:numPr>
          <w:ilvl w:val="0"/>
          <w:numId w:val="4"/>
        </w:num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rPr>
          <w:rFonts w:eastAsia="Cambria" w:cstheme="minorHAnsi"/>
        </w:rPr>
      </w:pPr>
      <w:r w:rsidRPr="00F7291F">
        <w:rPr>
          <w:rFonts w:eastAsia="Cambria" w:cstheme="minorHAnsi"/>
        </w:rPr>
        <w:t>decreased venous outflow due to immobility</w:t>
      </w:r>
      <w:r w:rsidR="00F7291F" w:rsidRPr="00F7291F">
        <w:rPr>
          <w:rFonts w:eastAsia="Cambria" w:cstheme="minorHAnsi"/>
        </w:rPr>
        <w:t>.</w:t>
      </w:r>
    </w:p>
    <w:p w14:paraId="6BA29DF8" w14:textId="77777777" w:rsidR="00355C50" w:rsidRPr="00F7291F" w:rsidRDefault="00355C50" w:rsidP="00F7291F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7"/>
        <w:rPr>
          <w:rFonts w:eastAsia="Cambria" w:cstheme="minorHAnsi"/>
        </w:rPr>
      </w:pPr>
    </w:p>
    <w:p w14:paraId="212F676D" w14:textId="578535FB" w:rsidR="00355C50" w:rsidRDefault="00355C50" w:rsidP="00F7291F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7"/>
        <w:rPr>
          <w:rFonts w:eastAsia="Cambria" w:cstheme="minorHAnsi"/>
        </w:rPr>
      </w:pPr>
      <w:r w:rsidRPr="00F7291F">
        <w:rPr>
          <w:rFonts w:eastAsia="Cambria" w:cstheme="minorHAnsi"/>
        </w:rPr>
        <w:t>Goal of management – identify cause, symptom relief, treat underlying cause. Good clinical examination and history key</w:t>
      </w:r>
      <w:r w:rsidR="00F7291F">
        <w:rPr>
          <w:rFonts w:eastAsia="Cambria" w:cstheme="minorHAnsi"/>
        </w:rPr>
        <w:t>.</w:t>
      </w:r>
    </w:p>
    <w:p w14:paraId="15994649" w14:textId="77777777" w:rsidR="00F7291F" w:rsidRPr="00F7291F" w:rsidRDefault="00F7291F" w:rsidP="00F7291F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7"/>
        <w:rPr>
          <w:rFonts w:eastAsia="Cambria" w:cstheme="minorHAnsi"/>
        </w:rPr>
      </w:pPr>
    </w:p>
    <w:p w14:paraId="6E334B41" w14:textId="52AA2F61" w:rsidR="00F27CAC" w:rsidRPr="003D6B0F" w:rsidRDefault="0057040A" w:rsidP="001528A3">
      <w:pPr>
        <w:tabs>
          <w:tab w:val="center" w:pos="1440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15</w:t>
      </w:r>
      <w:r w:rsidR="001528A3" w:rsidRPr="003D6B0F">
        <w:rPr>
          <w:rFonts w:eastAsia="Cambria" w:cstheme="minorHAnsi"/>
          <w:color w:val="1D2228"/>
        </w:rPr>
        <w:t>2</w:t>
      </w:r>
      <w:r w:rsidR="008B2FE6" w:rsidRPr="003D6B0F">
        <w:rPr>
          <w:rFonts w:eastAsia="Cambria" w:cstheme="minorHAnsi"/>
          <w:color w:val="1D2228"/>
        </w:rPr>
        <w:t>5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40</w:t>
      </w:r>
      <w:r w:rsidR="00B25A7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b/>
          <w:bCs/>
          <w:color w:val="1D2228"/>
        </w:rPr>
        <w:t>Visceral aneurysms (splenic, renal, hepatic)</w:t>
      </w:r>
    </w:p>
    <w:p w14:paraId="0F3983B6" w14:textId="540C2949" w:rsidR="0057040A" w:rsidRDefault="00F27CAC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color w:val="0070C0"/>
        </w:rPr>
      </w:pPr>
      <w:r w:rsidRPr="003D6B0F">
        <w:rPr>
          <w:rFonts w:eastAsia="Cambria" w:cstheme="minorHAnsi"/>
          <w:color w:val="1D2228"/>
        </w:rPr>
        <w:tab/>
      </w:r>
      <w:r w:rsidRPr="003D6B0F">
        <w:rPr>
          <w:rFonts w:eastAsia="Cambria" w:cstheme="minorHAnsi"/>
          <w:color w:val="0070C0"/>
        </w:rPr>
        <w:tab/>
        <w:t xml:space="preserve">   - Miss Rachel Bell,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Pr="003D6B0F">
        <w:rPr>
          <w:rFonts w:eastAsia="Cambria" w:cstheme="minorHAnsi"/>
          <w:color w:val="0070C0"/>
        </w:rPr>
        <w:t>Vascular Surgeon, Newcastle</w:t>
      </w:r>
    </w:p>
    <w:p w14:paraId="3B148A49" w14:textId="2A0A8862" w:rsidR="008E3F77" w:rsidRPr="00F7291F" w:rsidRDefault="008E3F77" w:rsidP="001528A3">
      <w:pPr>
        <w:tabs>
          <w:tab w:val="center" w:pos="1440"/>
          <w:tab w:val="left" w:pos="1985"/>
          <w:tab w:val="left" w:pos="2127"/>
          <w:tab w:val="center" w:pos="5268"/>
        </w:tabs>
        <w:spacing w:after="14" w:line="276" w:lineRule="auto"/>
        <w:ind w:left="-15"/>
        <w:rPr>
          <w:rFonts w:eastAsia="Cambria" w:cstheme="minorHAnsi"/>
          <w:b/>
          <w:bCs/>
        </w:rPr>
      </w:pPr>
      <w:r w:rsidRPr="00F7291F">
        <w:rPr>
          <w:rFonts w:eastAsia="Cambria" w:cstheme="minorHAnsi"/>
        </w:rPr>
        <w:t>General talk</w:t>
      </w:r>
    </w:p>
    <w:p w14:paraId="4D3AB2B9" w14:textId="77777777" w:rsidR="00F7291F" w:rsidRDefault="00F7291F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color w:val="1D2228"/>
        </w:rPr>
      </w:pPr>
    </w:p>
    <w:p w14:paraId="1CAE0D12" w14:textId="342A137F" w:rsidR="00F27CAC" w:rsidRPr="003D6B0F" w:rsidRDefault="0057040A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>15</w:t>
      </w:r>
      <w:r w:rsidR="001528A3" w:rsidRPr="003D6B0F">
        <w:rPr>
          <w:rFonts w:eastAsia="Cambria" w:cstheme="minorHAnsi"/>
          <w:color w:val="1D2228"/>
        </w:rPr>
        <w:t>4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>-15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EF073E"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</w:r>
      <w:r w:rsidR="00F27CAC" w:rsidRPr="003D6B0F">
        <w:rPr>
          <w:rFonts w:eastAsia="Cambria" w:cstheme="minorHAnsi"/>
          <w:color w:val="1D2228"/>
        </w:rPr>
        <w:t xml:space="preserve">         </w:t>
      </w:r>
      <w:r w:rsidR="00F27CAC" w:rsidRPr="003D6B0F">
        <w:rPr>
          <w:rFonts w:eastAsia="Cambria" w:cstheme="minorHAnsi"/>
          <w:b/>
          <w:bCs/>
          <w:color w:val="1D2228"/>
        </w:rPr>
        <w:t>Popliteal aneurysms</w:t>
      </w:r>
    </w:p>
    <w:p w14:paraId="0FCE39C3" w14:textId="0D8FC53E" w:rsidR="007035C4" w:rsidRDefault="00F27CAC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 w:rsidRPr="003D6B0F">
        <w:rPr>
          <w:rFonts w:eastAsia="Cambria" w:cstheme="minorHAnsi"/>
          <w:color w:val="1D2228"/>
        </w:rPr>
        <w:tab/>
        <w:t xml:space="preserve">   </w:t>
      </w:r>
      <w:r w:rsidRPr="003D6B0F">
        <w:rPr>
          <w:rFonts w:eastAsia="Cambria" w:cstheme="minorHAnsi"/>
          <w:color w:val="0070C0"/>
        </w:rPr>
        <w:tab/>
        <w:t>- Mr Paddy Coughlin,</w:t>
      </w:r>
      <w:r w:rsidR="00BB09E4" w:rsidRPr="003D6B0F">
        <w:rPr>
          <w:rFonts w:eastAsia="Cambria" w:cstheme="minorHAnsi"/>
          <w:color w:val="0070C0"/>
        </w:rPr>
        <w:t xml:space="preserve"> </w:t>
      </w:r>
      <w:r w:rsidR="001E09E7" w:rsidRPr="003D6B0F">
        <w:rPr>
          <w:rFonts w:eastAsia="Cambria" w:cstheme="minorHAnsi"/>
          <w:color w:val="0070C0"/>
        </w:rPr>
        <w:t xml:space="preserve">Consultant </w:t>
      </w:r>
      <w:r w:rsidR="00BB09E4" w:rsidRPr="003D6B0F">
        <w:rPr>
          <w:rFonts w:eastAsia="Cambria" w:cstheme="minorHAnsi"/>
          <w:color w:val="0070C0"/>
        </w:rPr>
        <w:t xml:space="preserve">Vascular Surgeon, </w:t>
      </w:r>
      <w:r w:rsidRPr="003D6B0F">
        <w:rPr>
          <w:rFonts w:eastAsia="Cambria" w:cstheme="minorHAnsi"/>
          <w:color w:val="0070C0"/>
        </w:rPr>
        <w:t>Leeds</w:t>
      </w:r>
      <w:r w:rsidR="00B25A7E" w:rsidRPr="003D6B0F">
        <w:rPr>
          <w:rFonts w:eastAsia="Cambria" w:cstheme="minorHAnsi"/>
          <w:color w:val="1D2228"/>
        </w:rPr>
        <w:tab/>
        <w:t xml:space="preserve"> </w:t>
      </w:r>
    </w:p>
    <w:p w14:paraId="481930A4" w14:textId="459831C0" w:rsidR="008E3F77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 xml:space="preserve">Average </w:t>
      </w:r>
      <w:r w:rsidR="00F7291F">
        <w:rPr>
          <w:rFonts w:eastAsia="Cambria" w:cstheme="minorHAnsi"/>
          <w:color w:val="1D2228"/>
        </w:rPr>
        <w:t>size</w:t>
      </w:r>
      <w:r>
        <w:rPr>
          <w:rFonts w:eastAsia="Cambria" w:cstheme="minorHAnsi"/>
          <w:color w:val="1D2228"/>
        </w:rPr>
        <w:t xml:space="preserve"> popliteal artery 6.9mm +/- 0.9mm -popliteal aneurysm is 1.5 x </w:t>
      </w:r>
      <w:r w:rsidR="00F7291F">
        <w:rPr>
          <w:rFonts w:eastAsia="Cambria" w:cstheme="minorHAnsi"/>
          <w:color w:val="1D2228"/>
        </w:rPr>
        <w:t>size</w:t>
      </w:r>
      <w:r>
        <w:rPr>
          <w:rFonts w:eastAsia="Cambria" w:cstheme="minorHAnsi"/>
          <w:color w:val="1D2228"/>
        </w:rPr>
        <w:t xml:space="preserve"> so could be from 10mm but usually on background of </w:t>
      </w:r>
      <w:proofErr w:type="spellStart"/>
      <w:r>
        <w:rPr>
          <w:rFonts w:eastAsia="Cambria" w:cstheme="minorHAnsi"/>
          <w:color w:val="1D2228"/>
        </w:rPr>
        <w:t>ect</w:t>
      </w:r>
      <w:r w:rsidR="00F7291F">
        <w:rPr>
          <w:rFonts w:eastAsia="Cambria" w:cstheme="minorHAnsi"/>
          <w:color w:val="1D2228"/>
        </w:rPr>
        <w:t>a</w:t>
      </w:r>
      <w:r>
        <w:rPr>
          <w:rFonts w:eastAsia="Cambria" w:cstheme="minorHAnsi"/>
          <w:color w:val="1D2228"/>
        </w:rPr>
        <w:t>tic</w:t>
      </w:r>
      <w:proofErr w:type="spellEnd"/>
      <w:r>
        <w:rPr>
          <w:rFonts w:eastAsia="Cambria" w:cstheme="minorHAnsi"/>
          <w:color w:val="1D2228"/>
        </w:rPr>
        <w:t xml:space="preserve"> </w:t>
      </w:r>
      <w:proofErr w:type="gramStart"/>
      <w:r>
        <w:rPr>
          <w:rFonts w:eastAsia="Cambria" w:cstheme="minorHAnsi"/>
          <w:color w:val="1D2228"/>
        </w:rPr>
        <w:t>vessels</w:t>
      </w:r>
      <w:proofErr w:type="gramEnd"/>
    </w:p>
    <w:p w14:paraId="483B3FE0" w14:textId="7B43A7F5" w:rsidR="008E3F77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Pop Ane</w:t>
      </w:r>
      <w:r w:rsidR="00F7291F">
        <w:rPr>
          <w:rFonts w:eastAsia="Cambria" w:cstheme="minorHAnsi"/>
          <w:color w:val="1D2228"/>
        </w:rPr>
        <w:t>urysm</w:t>
      </w:r>
      <w:r>
        <w:rPr>
          <w:rFonts w:eastAsia="Cambria" w:cstheme="minorHAnsi"/>
          <w:color w:val="1D2228"/>
        </w:rPr>
        <w:t>s account for 85% of peripheral aneurysms, 40-50% of them will have AAA also, 50% bilateral.</w:t>
      </w:r>
    </w:p>
    <w:p w14:paraId="4C436534" w14:textId="5A07BC03" w:rsidR="008E3F77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&lt;2cm diameter – growth rate 0.3 to 1.5mm/year</w:t>
      </w:r>
    </w:p>
    <w:p w14:paraId="14705A03" w14:textId="68521272" w:rsidR="008E3F77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&gt;2cm – growth rate 0-3mm per year</w:t>
      </w:r>
    </w:p>
    <w:p w14:paraId="5544379C" w14:textId="339F57DD" w:rsidR="008E3F77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  <w:color w:val="1D2228"/>
        </w:rPr>
      </w:pPr>
      <w:r>
        <w:rPr>
          <w:rFonts w:eastAsia="Cambria" w:cstheme="minorHAnsi"/>
          <w:color w:val="1D2228"/>
        </w:rPr>
        <w:t>Amputation rate is 14 -25% if develop acute limb ischaemia (haven’t usually developed collaterals)</w:t>
      </w:r>
    </w:p>
    <w:p w14:paraId="5D9B35F5" w14:textId="6912EE05" w:rsidR="008E3F77" w:rsidRPr="00F7291F" w:rsidRDefault="008E3F77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</w:rPr>
      </w:pPr>
      <w:r>
        <w:rPr>
          <w:rFonts w:eastAsia="Cambria" w:cstheme="minorHAnsi"/>
          <w:color w:val="1D2228"/>
        </w:rPr>
        <w:t>When to treat ? - &lt;2cm -surveillance, &gt;3cm consider repair. Cont</w:t>
      </w:r>
      <w:r w:rsidR="00F7291F">
        <w:rPr>
          <w:rFonts w:eastAsia="Cambria" w:cstheme="minorHAnsi"/>
          <w:color w:val="1D2228"/>
        </w:rPr>
        <w:t>r</w:t>
      </w:r>
      <w:r>
        <w:rPr>
          <w:rFonts w:eastAsia="Cambria" w:cstheme="minorHAnsi"/>
          <w:color w:val="1D2228"/>
        </w:rPr>
        <w:t xml:space="preserve">oversy is in 2-3cm range – treat if </w:t>
      </w:r>
      <w:r w:rsidR="001B676A">
        <w:rPr>
          <w:rFonts w:eastAsia="Cambria" w:cstheme="minorHAnsi"/>
          <w:color w:val="1D2228"/>
        </w:rPr>
        <w:t xml:space="preserve">significant </w:t>
      </w:r>
      <w:proofErr w:type="spellStart"/>
      <w:r w:rsidR="001B676A">
        <w:rPr>
          <w:rFonts w:eastAsia="Cambria" w:cstheme="minorHAnsi"/>
          <w:color w:val="1D2228"/>
        </w:rPr>
        <w:t>distortation</w:t>
      </w:r>
      <w:proofErr w:type="spellEnd"/>
      <w:r w:rsidR="001B676A">
        <w:rPr>
          <w:rFonts w:eastAsia="Cambria" w:cstheme="minorHAnsi"/>
          <w:color w:val="1D2228"/>
        </w:rPr>
        <w:t xml:space="preserve"> (&gt;45 degree distortion</w:t>
      </w:r>
      <w:r w:rsidR="00F7291F">
        <w:rPr>
          <w:rFonts w:eastAsia="Cambria" w:cstheme="minorHAnsi"/>
          <w:color w:val="1D2228"/>
        </w:rPr>
        <w:t>)</w:t>
      </w:r>
      <w:r w:rsidR="001B676A" w:rsidRPr="001B676A">
        <w:rPr>
          <w:rFonts w:eastAsia="Cambria" w:cstheme="minorHAnsi"/>
          <w:color w:val="FF0000"/>
        </w:rPr>
        <w:t xml:space="preserve"> HOW TO MEASURE WITH </w:t>
      </w:r>
      <w:proofErr w:type="gramStart"/>
      <w:r w:rsidR="001B676A" w:rsidRPr="001B676A">
        <w:rPr>
          <w:rFonts w:eastAsia="Cambria" w:cstheme="minorHAnsi"/>
          <w:color w:val="FF0000"/>
        </w:rPr>
        <w:t>US</w:t>
      </w:r>
      <w:r w:rsidR="001B676A">
        <w:rPr>
          <w:rFonts w:eastAsia="Cambria" w:cstheme="minorHAnsi"/>
          <w:color w:val="FF0000"/>
        </w:rPr>
        <w:t>?</w:t>
      </w:r>
      <w:r w:rsidR="00F7291F">
        <w:rPr>
          <w:rFonts w:eastAsia="Cambria" w:cstheme="minorHAnsi"/>
          <w:color w:val="FF0000"/>
        </w:rPr>
        <w:t>,</w:t>
      </w:r>
      <w:proofErr w:type="gramEnd"/>
      <w:r w:rsidR="001B676A">
        <w:rPr>
          <w:rFonts w:eastAsia="Cambria" w:cstheme="minorHAnsi"/>
          <w:color w:val="FF0000"/>
        </w:rPr>
        <w:t xml:space="preserve"> </w:t>
      </w:r>
      <w:r w:rsidR="001B676A" w:rsidRPr="00F7291F">
        <w:rPr>
          <w:rFonts w:eastAsia="Cambria" w:cstheme="minorHAnsi"/>
        </w:rPr>
        <w:t xml:space="preserve">Significant thrombus load or </w:t>
      </w:r>
      <w:proofErr w:type="spellStart"/>
      <w:r w:rsidR="001B676A" w:rsidRPr="00F7291F">
        <w:rPr>
          <w:rFonts w:eastAsia="Cambria" w:cstheme="minorHAnsi"/>
        </w:rPr>
        <w:t>crural</w:t>
      </w:r>
      <w:proofErr w:type="spellEnd"/>
      <w:r w:rsidR="001B676A" w:rsidRPr="00F7291F">
        <w:rPr>
          <w:rFonts w:eastAsia="Cambria" w:cstheme="minorHAnsi"/>
        </w:rPr>
        <w:t xml:space="preserve"> vessel disease </w:t>
      </w:r>
      <w:r w:rsidR="001B676A">
        <w:rPr>
          <w:rFonts w:eastAsia="Cambria" w:cstheme="minorHAnsi"/>
          <w:color w:val="FF0000"/>
        </w:rPr>
        <w:t xml:space="preserve">– Could make a good project if we get 3D probe.  </w:t>
      </w:r>
      <w:r w:rsidR="001B676A" w:rsidRPr="00F7291F">
        <w:rPr>
          <w:rFonts w:eastAsia="Cambria" w:cstheme="minorHAnsi"/>
        </w:rPr>
        <w:t>But low evidence base</w:t>
      </w:r>
    </w:p>
    <w:p w14:paraId="2412C7C5" w14:textId="6FE9EA3F" w:rsidR="001B676A" w:rsidRPr="00F7291F" w:rsidRDefault="001B676A" w:rsidP="001528A3">
      <w:pPr>
        <w:tabs>
          <w:tab w:val="center" w:pos="1985"/>
        </w:tabs>
        <w:spacing w:after="14" w:line="276" w:lineRule="auto"/>
        <w:ind w:left="-15"/>
        <w:rPr>
          <w:rFonts w:eastAsia="Cambria" w:cstheme="minorHAnsi"/>
        </w:rPr>
      </w:pPr>
      <w:r w:rsidRPr="00F7291F">
        <w:rPr>
          <w:rFonts w:eastAsia="Cambria" w:cstheme="minorHAnsi"/>
        </w:rPr>
        <w:t>Intervention – stent or bypass graft – stent better early pat</w:t>
      </w:r>
      <w:r w:rsidR="00F7291F">
        <w:rPr>
          <w:rFonts w:eastAsia="Cambria" w:cstheme="minorHAnsi"/>
        </w:rPr>
        <w:t>e</w:t>
      </w:r>
      <w:r w:rsidRPr="00F7291F">
        <w:rPr>
          <w:rFonts w:eastAsia="Cambria" w:cstheme="minorHAnsi"/>
        </w:rPr>
        <w:t>ncy rates but otherwise equivalent</w:t>
      </w:r>
      <w:r w:rsidR="00DF56CB" w:rsidRPr="00F7291F">
        <w:rPr>
          <w:rFonts w:eastAsia="Cambria" w:cstheme="minorHAnsi"/>
        </w:rPr>
        <w:t>.</w:t>
      </w:r>
    </w:p>
    <w:p w14:paraId="1BE52754" w14:textId="77777777" w:rsidR="00DF56CB" w:rsidRPr="001B676A" w:rsidRDefault="00DF56CB" w:rsidP="001528A3">
      <w:pPr>
        <w:tabs>
          <w:tab w:val="center" w:pos="1985"/>
        </w:tabs>
        <w:spacing w:after="14" w:line="276" w:lineRule="auto"/>
        <w:ind w:left="-15"/>
        <w:rPr>
          <w:rFonts w:cstheme="minorHAnsi"/>
          <w:color w:val="FF0000"/>
        </w:rPr>
      </w:pPr>
    </w:p>
    <w:p w14:paraId="1FF0E78A" w14:textId="491F1620" w:rsidR="00A43066" w:rsidRPr="003D6B0F" w:rsidRDefault="00B25A7E" w:rsidP="001528A3">
      <w:pPr>
        <w:tabs>
          <w:tab w:val="left" w:pos="1701"/>
          <w:tab w:val="left" w:pos="2268"/>
        </w:tabs>
        <w:spacing w:after="0" w:line="276" w:lineRule="auto"/>
        <w:rPr>
          <w:rFonts w:eastAsia="Cambria" w:cstheme="minorHAnsi"/>
          <w:b/>
          <w:bCs/>
          <w:color w:val="1D2228"/>
        </w:rPr>
      </w:pPr>
      <w:r w:rsidRPr="003D6B0F">
        <w:rPr>
          <w:rFonts w:eastAsia="Cambria" w:cstheme="minorHAnsi"/>
          <w:color w:val="1D2228"/>
        </w:rPr>
        <w:t>1</w:t>
      </w:r>
      <w:r w:rsidR="0057040A" w:rsidRPr="003D6B0F">
        <w:rPr>
          <w:rFonts w:eastAsia="Cambria" w:cstheme="minorHAnsi"/>
          <w:color w:val="1D2228"/>
        </w:rPr>
        <w:t>5</w:t>
      </w:r>
      <w:r w:rsidR="001528A3" w:rsidRPr="003D6B0F">
        <w:rPr>
          <w:rFonts w:eastAsia="Cambria" w:cstheme="minorHAnsi"/>
          <w:color w:val="1D2228"/>
        </w:rPr>
        <w:t>5</w:t>
      </w:r>
      <w:r w:rsidR="008B2FE6" w:rsidRPr="003D6B0F">
        <w:rPr>
          <w:rFonts w:eastAsia="Cambria" w:cstheme="minorHAnsi"/>
          <w:color w:val="1D2228"/>
        </w:rPr>
        <w:t>5</w:t>
      </w:r>
      <w:r w:rsidR="0057040A" w:rsidRPr="003D6B0F">
        <w:rPr>
          <w:rFonts w:eastAsia="Cambria" w:cstheme="minorHAnsi"/>
          <w:color w:val="1D2228"/>
        </w:rPr>
        <w:t>-1</w:t>
      </w:r>
      <w:r w:rsidR="001528A3" w:rsidRPr="003D6B0F">
        <w:rPr>
          <w:rFonts w:eastAsia="Cambria" w:cstheme="minorHAnsi"/>
          <w:color w:val="1D2228"/>
        </w:rPr>
        <w:t>61</w:t>
      </w:r>
      <w:r w:rsidR="008B2FE6" w:rsidRPr="003D6B0F">
        <w:rPr>
          <w:rFonts w:eastAsia="Cambria" w:cstheme="minorHAnsi"/>
          <w:color w:val="1D2228"/>
        </w:rPr>
        <w:t>0</w:t>
      </w:r>
      <w:r w:rsidRPr="003D6B0F">
        <w:rPr>
          <w:rFonts w:eastAsia="Cambria" w:cstheme="minorHAnsi"/>
          <w:color w:val="1D2228"/>
        </w:rPr>
        <w:t xml:space="preserve"> </w:t>
      </w:r>
      <w:r w:rsidR="009F5AA9" w:rsidRPr="003D6B0F">
        <w:rPr>
          <w:rFonts w:eastAsia="Cambria" w:cstheme="minorHAnsi"/>
          <w:color w:val="1D2228"/>
        </w:rPr>
        <w:tab/>
        <w:t xml:space="preserve">        </w:t>
      </w:r>
      <w:r w:rsidR="00F27CAC" w:rsidRPr="003D6B0F">
        <w:rPr>
          <w:rFonts w:eastAsia="Cambria" w:cstheme="minorHAnsi"/>
          <w:b/>
          <w:bCs/>
          <w:color w:val="1D2228"/>
        </w:rPr>
        <w:t>Setting Up a Nurse-Led Small Aneurysm Clinic</w:t>
      </w:r>
    </w:p>
    <w:p w14:paraId="711E749C" w14:textId="7E3B2D61" w:rsidR="00A43066" w:rsidRDefault="00F27CAC" w:rsidP="001528A3">
      <w:pPr>
        <w:tabs>
          <w:tab w:val="left" w:pos="1701"/>
          <w:tab w:val="left" w:pos="2268"/>
        </w:tabs>
        <w:spacing w:after="0" w:line="276" w:lineRule="auto"/>
        <w:rPr>
          <w:rFonts w:cstheme="minorHAnsi"/>
          <w:color w:val="0070C0"/>
          <w:shd w:val="clear" w:color="auto" w:fill="FFFFFF"/>
        </w:rPr>
      </w:pPr>
      <w:r w:rsidRPr="003D6B0F">
        <w:rPr>
          <w:rFonts w:eastAsia="Cambria" w:cstheme="minorHAnsi"/>
          <w:b/>
          <w:bCs/>
          <w:color w:val="1D2228"/>
        </w:rPr>
        <w:tab/>
      </w:r>
      <w:r w:rsidRPr="003D6B0F">
        <w:rPr>
          <w:rFonts w:eastAsia="Cambria" w:cstheme="minorHAnsi"/>
          <w:color w:val="0070C0"/>
        </w:rPr>
        <w:t xml:space="preserve">        </w:t>
      </w:r>
      <w:r w:rsidR="008746AA" w:rsidRPr="003D6B0F">
        <w:rPr>
          <w:rFonts w:eastAsia="Cambria" w:cstheme="minorHAnsi"/>
          <w:color w:val="0070C0"/>
        </w:rPr>
        <w:t xml:space="preserve">- Mrs Helen O’Donnell, </w:t>
      </w:r>
      <w:r w:rsidR="008746AA" w:rsidRPr="003D6B0F">
        <w:rPr>
          <w:rFonts w:cstheme="minorHAnsi"/>
          <w:color w:val="0070C0"/>
          <w:shd w:val="clear" w:color="auto" w:fill="FFFFFF"/>
        </w:rPr>
        <w:t>Vascular Specialist Nurse, Manchester</w:t>
      </w:r>
    </w:p>
    <w:p w14:paraId="63399712" w14:textId="762E9D7F" w:rsidR="00DF56CB" w:rsidRPr="00682222" w:rsidRDefault="00DF56CB" w:rsidP="001528A3">
      <w:pPr>
        <w:tabs>
          <w:tab w:val="left" w:pos="1701"/>
          <w:tab w:val="left" w:pos="2268"/>
        </w:tabs>
        <w:spacing w:after="0" w:line="276" w:lineRule="auto"/>
        <w:rPr>
          <w:rFonts w:cstheme="minorHAnsi"/>
        </w:rPr>
      </w:pPr>
      <w:r w:rsidRPr="00682222">
        <w:rPr>
          <w:rFonts w:cstheme="minorHAnsi"/>
          <w:shd w:val="clear" w:color="auto" w:fill="FFFFFF"/>
        </w:rPr>
        <w:t>(called away)</w:t>
      </w:r>
    </w:p>
    <w:sectPr w:rsidR="00DF56CB" w:rsidRPr="00682222" w:rsidSect="00E87296">
      <w:pgSz w:w="12240" w:h="15840"/>
      <w:pgMar w:top="1296" w:right="1856" w:bottom="18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56522"/>
    <w:multiLevelType w:val="hybridMultilevel"/>
    <w:tmpl w:val="265E55B0"/>
    <w:lvl w:ilvl="0" w:tplc="9DD8D686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A9CF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85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2D65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0E604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A37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CD3EE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25E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27B70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EB3BC7"/>
    <w:multiLevelType w:val="hybridMultilevel"/>
    <w:tmpl w:val="FE1AF9F6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70EE2572"/>
    <w:multiLevelType w:val="hybridMultilevel"/>
    <w:tmpl w:val="9ECA2CEE"/>
    <w:lvl w:ilvl="0" w:tplc="0F684AF4">
      <w:start w:val="1"/>
      <w:numFmt w:val="bullet"/>
      <w:lvlText w:val="-"/>
      <w:lvlJc w:val="left"/>
      <w:pPr>
        <w:ind w:left="2505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05DC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ADB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AC9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34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8C06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B764">
      <w:start w:val="1"/>
      <w:numFmt w:val="bullet"/>
      <w:lvlText w:val="•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E2A3A">
      <w:start w:val="1"/>
      <w:numFmt w:val="bullet"/>
      <w:lvlText w:val="o"/>
      <w:lvlJc w:val="left"/>
      <w:pPr>
        <w:ind w:left="756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263D0E">
      <w:start w:val="1"/>
      <w:numFmt w:val="bullet"/>
      <w:lvlText w:val="▪"/>
      <w:lvlJc w:val="left"/>
      <w:pPr>
        <w:ind w:left="8280"/>
      </w:pPr>
      <w:rPr>
        <w:rFonts w:ascii="Cambria" w:eastAsia="Cambria" w:hAnsi="Cambria" w:cs="Cambria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422320">
    <w:abstractNumId w:val="0"/>
  </w:num>
  <w:num w:numId="2" w16cid:durableId="75714292">
    <w:abstractNumId w:val="2"/>
  </w:num>
  <w:num w:numId="3" w16cid:durableId="1017468624">
    <w:abstractNumId w:val="3"/>
  </w:num>
  <w:num w:numId="4" w16cid:durableId="98392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C4"/>
    <w:rsid w:val="00042F3E"/>
    <w:rsid w:val="00063A46"/>
    <w:rsid w:val="000776F7"/>
    <w:rsid w:val="000A1AB5"/>
    <w:rsid w:val="000C27B8"/>
    <w:rsid w:val="000C2B02"/>
    <w:rsid w:val="000E3F4A"/>
    <w:rsid w:val="001528A3"/>
    <w:rsid w:val="00193839"/>
    <w:rsid w:val="001A7D58"/>
    <w:rsid w:val="001B07B3"/>
    <w:rsid w:val="001B676A"/>
    <w:rsid w:val="001E09E7"/>
    <w:rsid w:val="00215387"/>
    <w:rsid w:val="00242804"/>
    <w:rsid w:val="00267A0A"/>
    <w:rsid w:val="00284932"/>
    <w:rsid w:val="00284B18"/>
    <w:rsid w:val="00293C80"/>
    <w:rsid w:val="00297919"/>
    <w:rsid w:val="002B07A4"/>
    <w:rsid w:val="002B2B72"/>
    <w:rsid w:val="00353E82"/>
    <w:rsid w:val="00355C50"/>
    <w:rsid w:val="00364309"/>
    <w:rsid w:val="00384449"/>
    <w:rsid w:val="003859E5"/>
    <w:rsid w:val="00392151"/>
    <w:rsid w:val="0039384C"/>
    <w:rsid w:val="003A2F54"/>
    <w:rsid w:val="003D6B0F"/>
    <w:rsid w:val="003F43CD"/>
    <w:rsid w:val="004109D5"/>
    <w:rsid w:val="004245FD"/>
    <w:rsid w:val="00442045"/>
    <w:rsid w:val="00461CFB"/>
    <w:rsid w:val="004622F1"/>
    <w:rsid w:val="004652F2"/>
    <w:rsid w:val="004B143E"/>
    <w:rsid w:val="004D3586"/>
    <w:rsid w:val="004E5331"/>
    <w:rsid w:val="00517688"/>
    <w:rsid w:val="005322FA"/>
    <w:rsid w:val="00546939"/>
    <w:rsid w:val="005551CE"/>
    <w:rsid w:val="0056740B"/>
    <w:rsid w:val="0057040A"/>
    <w:rsid w:val="00572345"/>
    <w:rsid w:val="00594EB8"/>
    <w:rsid w:val="005A2E95"/>
    <w:rsid w:val="005C0665"/>
    <w:rsid w:val="005E5E2B"/>
    <w:rsid w:val="006202E3"/>
    <w:rsid w:val="006308E8"/>
    <w:rsid w:val="006739E2"/>
    <w:rsid w:val="00682222"/>
    <w:rsid w:val="006B2D08"/>
    <w:rsid w:val="006D327D"/>
    <w:rsid w:val="006D7466"/>
    <w:rsid w:val="006E285F"/>
    <w:rsid w:val="006F1DDE"/>
    <w:rsid w:val="007035C4"/>
    <w:rsid w:val="00721C9F"/>
    <w:rsid w:val="00776404"/>
    <w:rsid w:val="007A359F"/>
    <w:rsid w:val="007B79C1"/>
    <w:rsid w:val="008746AA"/>
    <w:rsid w:val="0089540B"/>
    <w:rsid w:val="008B0C41"/>
    <w:rsid w:val="008B2FE6"/>
    <w:rsid w:val="008B6B0A"/>
    <w:rsid w:val="008E3F77"/>
    <w:rsid w:val="00922DA7"/>
    <w:rsid w:val="009321B6"/>
    <w:rsid w:val="00933961"/>
    <w:rsid w:val="00934477"/>
    <w:rsid w:val="00976C76"/>
    <w:rsid w:val="009813CF"/>
    <w:rsid w:val="009A0F55"/>
    <w:rsid w:val="009C6DFD"/>
    <w:rsid w:val="009F5AA9"/>
    <w:rsid w:val="00A258A0"/>
    <w:rsid w:val="00A43066"/>
    <w:rsid w:val="00A75A90"/>
    <w:rsid w:val="00AB3B73"/>
    <w:rsid w:val="00B01186"/>
    <w:rsid w:val="00B2570D"/>
    <w:rsid w:val="00B25A7E"/>
    <w:rsid w:val="00B63E50"/>
    <w:rsid w:val="00B70232"/>
    <w:rsid w:val="00B74F31"/>
    <w:rsid w:val="00B76EB0"/>
    <w:rsid w:val="00B80004"/>
    <w:rsid w:val="00B91D8F"/>
    <w:rsid w:val="00B920CB"/>
    <w:rsid w:val="00BB09E4"/>
    <w:rsid w:val="00BB736C"/>
    <w:rsid w:val="00BC78D6"/>
    <w:rsid w:val="00BE062B"/>
    <w:rsid w:val="00BE3B98"/>
    <w:rsid w:val="00C2291D"/>
    <w:rsid w:val="00C46634"/>
    <w:rsid w:val="00C6630F"/>
    <w:rsid w:val="00C7562F"/>
    <w:rsid w:val="00C839A2"/>
    <w:rsid w:val="00CD4B2D"/>
    <w:rsid w:val="00CE43E4"/>
    <w:rsid w:val="00D03EFC"/>
    <w:rsid w:val="00D067E9"/>
    <w:rsid w:val="00D40D00"/>
    <w:rsid w:val="00D61877"/>
    <w:rsid w:val="00D90445"/>
    <w:rsid w:val="00D94301"/>
    <w:rsid w:val="00DA4789"/>
    <w:rsid w:val="00DA509B"/>
    <w:rsid w:val="00DA6D47"/>
    <w:rsid w:val="00DD394E"/>
    <w:rsid w:val="00DF56CB"/>
    <w:rsid w:val="00E00059"/>
    <w:rsid w:val="00E04000"/>
    <w:rsid w:val="00E83B05"/>
    <w:rsid w:val="00E87296"/>
    <w:rsid w:val="00EF073E"/>
    <w:rsid w:val="00EF13A9"/>
    <w:rsid w:val="00F179C1"/>
    <w:rsid w:val="00F202D8"/>
    <w:rsid w:val="00F27CAC"/>
    <w:rsid w:val="00F7061C"/>
    <w:rsid w:val="00F7291F"/>
    <w:rsid w:val="00F87E7F"/>
    <w:rsid w:val="00F97A5D"/>
    <w:rsid w:val="00FB7639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6FBB"/>
  <w15:docId w15:val="{19C10CC8-6C36-46F2-BEAA-4063780B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B02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B02"/>
    <w:pPr>
      <w:pBdr>
        <w:top w:val="single" w:sz="12" w:space="1" w:color="629DD1" w:themeColor="accent2"/>
        <w:left w:val="single" w:sz="12" w:space="4" w:color="629DD1" w:themeColor="accent2"/>
        <w:bottom w:val="single" w:sz="12" w:space="1" w:color="629DD1" w:themeColor="accent2"/>
        <w:right w:val="single" w:sz="12" w:space="4" w:color="629DD1" w:themeColor="accent2"/>
      </w:pBdr>
      <w:shd w:val="clear" w:color="auto" w:fill="4A66AC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B02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B02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3476B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B02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B02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3476B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B02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74C80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B02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B0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A66AC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B0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629DD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B02"/>
    <w:rPr>
      <w:rFonts w:asciiTheme="majorHAnsi" w:hAnsiTheme="majorHAnsi"/>
      <w:iCs/>
      <w:color w:val="FFFFFF"/>
      <w:sz w:val="28"/>
      <w:szCs w:val="38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C2B02"/>
    <w:rPr>
      <w:rFonts w:asciiTheme="majorHAnsi" w:eastAsiaTheme="majorEastAsia" w:hAnsiTheme="majorHAnsi" w:cstheme="majorBidi"/>
      <w:b/>
      <w:bCs/>
      <w:iCs/>
      <w:outline/>
      <w:color w:val="4A66AC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rsid w:val="00B63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4306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B02"/>
    <w:rPr>
      <w:rFonts w:asciiTheme="majorHAnsi" w:eastAsiaTheme="majorEastAsia" w:hAnsiTheme="majorHAnsi" w:cstheme="majorBidi"/>
      <w:b/>
      <w:bCs/>
      <w:iCs/>
      <w:smallCaps/>
      <w:color w:val="3476B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B02"/>
    <w:rPr>
      <w:rFonts w:asciiTheme="majorHAnsi" w:eastAsiaTheme="majorEastAsia" w:hAnsiTheme="majorHAnsi" w:cstheme="majorBidi"/>
      <w:b/>
      <w:bCs/>
      <w:iCs/>
      <w:color w:val="374C80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B02"/>
    <w:rPr>
      <w:rFonts w:asciiTheme="majorHAnsi" w:eastAsiaTheme="majorEastAsia" w:hAnsiTheme="majorHAnsi" w:cstheme="majorBidi"/>
      <w:bCs/>
      <w:iCs/>
      <w:caps/>
      <w:color w:val="3476B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B02"/>
    <w:rPr>
      <w:rFonts w:asciiTheme="majorHAnsi" w:eastAsiaTheme="majorEastAsia" w:hAnsiTheme="majorHAnsi" w:cstheme="majorBidi"/>
      <w:iCs/>
      <w:color w:val="374C80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B02"/>
    <w:rPr>
      <w:rFonts w:asciiTheme="majorHAnsi" w:eastAsiaTheme="majorEastAsia" w:hAnsiTheme="majorHAnsi" w:cstheme="majorBidi"/>
      <w:iCs/>
      <w:color w:val="3476B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B02"/>
    <w:rPr>
      <w:rFonts w:asciiTheme="majorHAnsi" w:eastAsiaTheme="majorEastAsia" w:hAnsiTheme="majorHAnsi" w:cstheme="majorBidi"/>
      <w:iCs/>
      <w:color w:val="4A66AC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B02"/>
    <w:rPr>
      <w:rFonts w:asciiTheme="majorHAnsi" w:eastAsiaTheme="majorEastAsia" w:hAnsiTheme="majorHAnsi" w:cstheme="majorBidi"/>
      <w:iCs/>
      <w:smallCaps/>
      <w:color w:val="629DD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2B02"/>
    <w:rPr>
      <w:b/>
      <w:bCs/>
      <w:color w:val="3476B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2B02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0C2B02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0C2B02"/>
    <w:pPr>
      <w:spacing w:before="200" w:after="360" w:line="240" w:lineRule="auto"/>
    </w:pPr>
    <w:rPr>
      <w:rFonts w:asciiTheme="majorHAnsi" w:eastAsiaTheme="majorEastAsia" w:hAnsiTheme="majorHAnsi" w:cstheme="majorBidi"/>
      <w:color w:val="242852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2B02"/>
    <w:rPr>
      <w:rFonts w:asciiTheme="majorHAnsi" w:eastAsiaTheme="majorEastAsia" w:hAnsiTheme="majorHAnsi" w:cstheme="majorBidi"/>
      <w:iCs/>
      <w:color w:val="242852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0C2B02"/>
    <w:rPr>
      <w:b/>
      <w:bCs/>
      <w:spacing w:val="0"/>
    </w:rPr>
  </w:style>
  <w:style w:type="character" w:styleId="Emphasis">
    <w:name w:val="Emphasis"/>
    <w:uiPriority w:val="20"/>
    <w:qFormat/>
    <w:rsid w:val="000C2B02"/>
    <w:rPr>
      <w:rFonts w:eastAsiaTheme="majorEastAsia" w:cstheme="majorBidi"/>
      <w:b/>
      <w:bCs/>
      <w:color w:val="3476B1" w:themeColor="accent2" w:themeShade="BF"/>
      <w:bdr w:val="single" w:sz="18" w:space="0" w:color="ACCBF9" w:themeColor="background2"/>
      <w:shd w:val="clear" w:color="auto" w:fill="ACCBF9" w:themeFill="background2"/>
    </w:rPr>
  </w:style>
  <w:style w:type="paragraph" w:styleId="NoSpacing">
    <w:name w:val="No Spacing"/>
    <w:basedOn w:val="Normal"/>
    <w:uiPriority w:val="1"/>
    <w:qFormat/>
    <w:rsid w:val="000C2B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2B02"/>
    <w:pPr>
      <w:numPr>
        <w:numId w:val="3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C2B02"/>
    <w:rPr>
      <w:b/>
      <w:i/>
      <w:color w:val="629DD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C2B02"/>
    <w:rPr>
      <w:b/>
      <w:i/>
      <w:iCs/>
      <w:color w:val="629DD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B02"/>
    <w:pPr>
      <w:pBdr>
        <w:top w:val="dotted" w:sz="8" w:space="10" w:color="629DD1" w:themeColor="accent2"/>
        <w:bottom w:val="dotted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629DD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B02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styleId="SubtleEmphasis">
    <w:name w:val="Subtle Emphasis"/>
    <w:uiPriority w:val="19"/>
    <w:qFormat/>
    <w:rsid w:val="000C2B02"/>
    <w:rPr>
      <w:rFonts w:asciiTheme="majorHAnsi" w:eastAsiaTheme="majorEastAsia" w:hAnsiTheme="majorHAnsi" w:cstheme="majorBidi"/>
      <w:b/>
      <w:i/>
      <w:color w:val="4A66AC" w:themeColor="accent1"/>
    </w:rPr>
  </w:style>
  <w:style w:type="character" w:styleId="IntenseEmphasis">
    <w:name w:val="Intense Emphasis"/>
    <w:uiPriority w:val="21"/>
    <w:qFormat/>
    <w:rsid w:val="000C2B0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629DD1" w:themeColor="accent2"/>
      <w:shd w:val="clear" w:color="auto" w:fill="629DD1" w:themeFill="accent2"/>
      <w:vertAlign w:val="baseline"/>
    </w:rPr>
  </w:style>
  <w:style w:type="character" w:styleId="SubtleReference">
    <w:name w:val="Subtle Reference"/>
    <w:uiPriority w:val="31"/>
    <w:qFormat/>
    <w:rsid w:val="000C2B02"/>
    <w:rPr>
      <w:i/>
      <w:iCs/>
      <w:smallCaps/>
      <w:color w:val="629DD1" w:themeColor="accent2"/>
      <w:u w:color="629DD1" w:themeColor="accent2"/>
    </w:rPr>
  </w:style>
  <w:style w:type="character" w:styleId="IntenseReference">
    <w:name w:val="Intense Reference"/>
    <w:uiPriority w:val="32"/>
    <w:qFormat/>
    <w:rsid w:val="000C2B02"/>
    <w:rPr>
      <w:b/>
      <w:bCs/>
      <w:i/>
      <w:iCs/>
      <w:smallCaps/>
      <w:color w:val="629DD1" w:themeColor="accent2"/>
      <w:u w:color="629DD1" w:themeColor="accent2"/>
    </w:rPr>
  </w:style>
  <w:style w:type="character" w:styleId="BookTitle">
    <w:name w:val="Book Title"/>
    <w:uiPriority w:val="33"/>
    <w:qFormat/>
    <w:rsid w:val="000C2B02"/>
    <w:rPr>
      <w:rFonts w:asciiTheme="majorHAnsi" w:eastAsiaTheme="majorEastAsia" w:hAnsiTheme="majorHAnsi" w:cstheme="majorBidi"/>
      <w:b/>
      <w:bCs/>
      <w:smallCaps/>
      <w:color w:val="629DD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2B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6630F"/>
    <w:rPr>
      <w:color w:val="9454C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 (Cambridge University Hospital)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 Sritharan</dc:creator>
  <cp:keywords/>
  <cp:lastModifiedBy>GEORGE, Jacqui (UNIVERSITY HOSPITALS PLYMOUTH NHS TRUST)</cp:lastModifiedBy>
  <cp:revision>2</cp:revision>
  <dcterms:created xsi:type="dcterms:W3CDTF">2024-07-09T09:11:00Z</dcterms:created>
  <dcterms:modified xsi:type="dcterms:W3CDTF">2024-07-09T09:11:00Z</dcterms:modified>
</cp:coreProperties>
</file>