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92E" w:rsidRPr="003B69C1" w:rsidRDefault="00FF7D6C" w:rsidP="00BD592E">
      <w:pPr>
        <w:pStyle w:val="Title"/>
        <w:rPr>
          <w:rFonts w:ascii="Kalinga" w:hAnsi="Kalinga" w:cs="Kalinga"/>
          <w:b/>
          <w:sz w:val="28"/>
          <w:szCs w:val="28"/>
        </w:rPr>
      </w:pPr>
      <w:r w:rsidRPr="003B69C1">
        <w:rPr>
          <w:rFonts w:ascii="Kalinga" w:hAnsi="Kalinga" w:cs="Kalinga"/>
          <w:b/>
          <w:sz w:val="28"/>
          <w:szCs w:val="28"/>
        </w:rPr>
        <w:t>Vascular Access Society of Britain and Ireland</w:t>
      </w:r>
      <w:r w:rsidR="000922F8" w:rsidRPr="003B69C1">
        <w:rPr>
          <w:rFonts w:ascii="Kalinga" w:hAnsi="Kalinga" w:cs="Kalinga"/>
          <w:b/>
          <w:sz w:val="28"/>
          <w:szCs w:val="28"/>
        </w:rPr>
        <w:t xml:space="preserve"> </w:t>
      </w:r>
      <w:r w:rsidR="00DE2A6B" w:rsidRPr="003B69C1">
        <w:rPr>
          <w:rFonts w:ascii="Kalinga" w:hAnsi="Kalinga" w:cs="Kalinga"/>
          <w:b/>
          <w:sz w:val="28"/>
          <w:szCs w:val="28"/>
        </w:rPr>
        <w:t>AGM</w:t>
      </w:r>
    </w:p>
    <w:p w:rsidR="000922F8" w:rsidRPr="003B69C1" w:rsidRDefault="00BD592E" w:rsidP="00BD592E">
      <w:pPr>
        <w:pStyle w:val="Title"/>
        <w:jc w:val="center"/>
        <w:rPr>
          <w:rFonts w:ascii="Kalinga" w:hAnsi="Kalinga" w:cs="Kalinga"/>
          <w:b/>
          <w:sz w:val="28"/>
          <w:szCs w:val="28"/>
        </w:rPr>
      </w:pPr>
      <w:r w:rsidRPr="003B69C1">
        <w:rPr>
          <w:rFonts w:ascii="Kalinga" w:hAnsi="Kalinga" w:cs="Kalinga"/>
          <w:b/>
          <w:sz w:val="28"/>
          <w:szCs w:val="28"/>
        </w:rPr>
        <w:t>Belfast, September 2017</w:t>
      </w:r>
    </w:p>
    <w:p w:rsidR="000922F8" w:rsidRPr="003B69C1" w:rsidRDefault="000922F8" w:rsidP="00BD592E">
      <w:pPr>
        <w:pStyle w:val="Title"/>
        <w:jc w:val="center"/>
        <w:rPr>
          <w:rFonts w:ascii="Kalinga" w:hAnsi="Kalinga" w:cs="Kalinga"/>
          <w:b/>
          <w:sz w:val="28"/>
          <w:szCs w:val="28"/>
        </w:rPr>
      </w:pPr>
      <w:r w:rsidRPr="003B69C1">
        <w:rPr>
          <w:rFonts w:ascii="Kalinga" w:hAnsi="Kalinga" w:cs="Kalinga"/>
          <w:b/>
          <w:sz w:val="28"/>
          <w:szCs w:val="28"/>
        </w:rPr>
        <w:t>vasbi.org.uk</w:t>
      </w:r>
    </w:p>
    <w:p w:rsidR="00BD592E" w:rsidRDefault="00BD592E" w:rsidP="00263361">
      <w:pPr>
        <w:jc w:val="both"/>
        <w:rPr>
          <w:rFonts w:ascii="Kalinga" w:hAnsi="Kalinga" w:cs="Kalinga"/>
          <w:sz w:val="28"/>
          <w:szCs w:val="28"/>
        </w:rPr>
      </w:pPr>
    </w:p>
    <w:p w:rsidR="00DE2A6B" w:rsidRDefault="00AC40B8" w:rsidP="00263361">
      <w:pPr>
        <w:jc w:val="both"/>
        <w:rPr>
          <w:rFonts w:ascii="Kalinga" w:hAnsi="Kalinga" w:cs="Kalinga"/>
          <w:sz w:val="28"/>
          <w:szCs w:val="28"/>
        </w:rPr>
      </w:pPr>
      <w:r>
        <w:rPr>
          <w:rFonts w:ascii="Kalinga" w:hAnsi="Kalinga" w:cs="Kalinga"/>
          <w:sz w:val="28"/>
          <w:szCs w:val="28"/>
        </w:rPr>
        <w:t xml:space="preserve">Last </w:t>
      </w:r>
      <w:r w:rsidR="000922F8" w:rsidRPr="000922F8">
        <w:rPr>
          <w:rFonts w:ascii="Kalinga" w:hAnsi="Kalinga" w:cs="Kalinga"/>
          <w:sz w:val="28"/>
          <w:szCs w:val="28"/>
        </w:rPr>
        <w:t xml:space="preserve">September saw the </w:t>
      </w:r>
      <w:r w:rsidR="00FF7D6C" w:rsidRPr="000922F8">
        <w:rPr>
          <w:rFonts w:ascii="Kalinga" w:hAnsi="Kalinga" w:cs="Kalinga"/>
          <w:sz w:val="28"/>
          <w:szCs w:val="28"/>
        </w:rPr>
        <w:t xml:space="preserve">Titanic Belfast Centre, Northern </w:t>
      </w:r>
      <w:r w:rsidR="000922F8" w:rsidRPr="000922F8">
        <w:rPr>
          <w:rFonts w:ascii="Kalinga" w:hAnsi="Kalinga" w:cs="Kalinga"/>
          <w:sz w:val="28"/>
          <w:szCs w:val="28"/>
        </w:rPr>
        <w:t xml:space="preserve">Ireland, </w:t>
      </w:r>
      <w:r w:rsidR="008E2692">
        <w:rPr>
          <w:rFonts w:ascii="Kalinga" w:hAnsi="Kalinga" w:cs="Kalinga"/>
          <w:sz w:val="28"/>
          <w:szCs w:val="28"/>
        </w:rPr>
        <w:t xml:space="preserve">and the </w:t>
      </w:r>
      <w:r w:rsidR="009367DB">
        <w:rPr>
          <w:rFonts w:ascii="Kalinga" w:hAnsi="Kalinga" w:cs="Kalinga"/>
          <w:sz w:val="28"/>
          <w:szCs w:val="28"/>
        </w:rPr>
        <w:t xml:space="preserve">howling </w:t>
      </w:r>
      <w:r>
        <w:rPr>
          <w:rFonts w:ascii="Kalinga" w:hAnsi="Kalinga" w:cs="Kalinga"/>
          <w:sz w:val="28"/>
          <w:szCs w:val="28"/>
        </w:rPr>
        <w:t>winds</w:t>
      </w:r>
      <w:r w:rsidR="008E2692">
        <w:rPr>
          <w:rFonts w:ascii="Kalinga" w:hAnsi="Kalinga" w:cs="Kalinga"/>
          <w:sz w:val="28"/>
          <w:szCs w:val="28"/>
        </w:rPr>
        <w:t xml:space="preserve"> around the city, </w:t>
      </w:r>
      <w:r w:rsidR="000922F8" w:rsidRPr="000922F8">
        <w:rPr>
          <w:rFonts w:ascii="Kalinga" w:hAnsi="Kalinga" w:cs="Kalinga"/>
          <w:sz w:val="28"/>
          <w:szCs w:val="28"/>
        </w:rPr>
        <w:t xml:space="preserve">host the </w:t>
      </w:r>
      <w:r w:rsidR="00120028">
        <w:rPr>
          <w:rFonts w:ascii="Kalinga" w:hAnsi="Kalinga" w:cs="Kalinga"/>
          <w:sz w:val="28"/>
          <w:szCs w:val="28"/>
        </w:rPr>
        <w:t>eighth</w:t>
      </w:r>
      <w:r w:rsidR="00F967B3">
        <w:rPr>
          <w:rFonts w:ascii="Kalinga" w:hAnsi="Kalinga" w:cs="Kalinga"/>
          <w:sz w:val="28"/>
          <w:szCs w:val="28"/>
        </w:rPr>
        <w:t>, two day</w:t>
      </w:r>
      <w:r w:rsidR="00120028">
        <w:rPr>
          <w:rFonts w:ascii="Kalinga" w:hAnsi="Kalinga" w:cs="Kalinga"/>
          <w:sz w:val="28"/>
          <w:szCs w:val="28"/>
        </w:rPr>
        <w:t xml:space="preserve"> </w:t>
      </w:r>
      <w:r w:rsidR="000922F8" w:rsidRPr="000922F8">
        <w:rPr>
          <w:rFonts w:ascii="Kalinga" w:hAnsi="Kalinga" w:cs="Kalinga"/>
          <w:sz w:val="28"/>
          <w:szCs w:val="28"/>
        </w:rPr>
        <w:t xml:space="preserve">VASBI </w:t>
      </w:r>
      <w:r w:rsidR="009367DB">
        <w:rPr>
          <w:rFonts w:ascii="Kalinga" w:hAnsi="Kalinga" w:cs="Kalinga"/>
          <w:sz w:val="28"/>
          <w:szCs w:val="28"/>
        </w:rPr>
        <w:t>AGM</w:t>
      </w:r>
      <w:r w:rsidR="000922F8" w:rsidRPr="000922F8">
        <w:rPr>
          <w:rFonts w:ascii="Kalinga" w:hAnsi="Kalinga" w:cs="Kalinga"/>
          <w:sz w:val="28"/>
          <w:szCs w:val="28"/>
        </w:rPr>
        <w:t xml:space="preserve">, the </w:t>
      </w:r>
      <w:r w:rsidR="005F41E4">
        <w:rPr>
          <w:rFonts w:ascii="Kalinga" w:hAnsi="Kalinga" w:cs="Kalinga"/>
          <w:sz w:val="28"/>
          <w:szCs w:val="28"/>
        </w:rPr>
        <w:t xml:space="preserve">international </w:t>
      </w:r>
      <w:r w:rsidR="009367DB">
        <w:rPr>
          <w:rFonts w:ascii="Kalinga" w:hAnsi="Kalinga" w:cs="Kalinga"/>
          <w:sz w:val="28"/>
          <w:szCs w:val="28"/>
        </w:rPr>
        <w:t>conference</w:t>
      </w:r>
      <w:r w:rsidR="00FF7D6C" w:rsidRPr="000922F8">
        <w:rPr>
          <w:rFonts w:ascii="Kalinga" w:hAnsi="Kalinga" w:cs="Kalinga"/>
          <w:sz w:val="28"/>
          <w:szCs w:val="28"/>
        </w:rPr>
        <w:t xml:space="preserve"> </w:t>
      </w:r>
      <w:r w:rsidR="00DE2A6B">
        <w:rPr>
          <w:rFonts w:ascii="Kalinga" w:hAnsi="Kalinga" w:cs="Kalinga"/>
          <w:sz w:val="28"/>
          <w:szCs w:val="28"/>
        </w:rPr>
        <w:t>for</w:t>
      </w:r>
      <w:r w:rsidR="00FF7D6C" w:rsidRPr="000922F8">
        <w:rPr>
          <w:rFonts w:ascii="Kalinga" w:hAnsi="Kalinga" w:cs="Kalinga"/>
          <w:sz w:val="28"/>
          <w:szCs w:val="28"/>
        </w:rPr>
        <w:t xml:space="preserve"> nephrologists,</w:t>
      </w:r>
      <w:r w:rsidR="00DE2A6B">
        <w:rPr>
          <w:rFonts w:ascii="Kalinga" w:hAnsi="Kalinga" w:cs="Kalinga"/>
          <w:sz w:val="28"/>
          <w:szCs w:val="28"/>
        </w:rPr>
        <w:t xml:space="preserve"> </w:t>
      </w:r>
      <w:r w:rsidR="009367DB">
        <w:rPr>
          <w:rFonts w:ascii="Kalinga" w:hAnsi="Kalinga" w:cs="Kalinga"/>
          <w:sz w:val="28"/>
          <w:szCs w:val="28"/>
        </w:rPr>
        <w:t xml:space="preserve">radiologists, </w:t>
      </w:r>
      <w:r w:rsidR="00FF7D6C" w:rsidRPr="000922F8">
        <w:rPr>
          <w:rFonts w:ascii="Kalinga" w:hAnsi="Kalinga" w:cs="Kalinga"/>
          <w:sz w:val="28"/>
          <w:szCs w:val="28"/>
        </w:rPr>
        <w:t xml:space="preserve">surgeons, </w:t>
      </w:r>
      <w:r w:rsidR="00BD592E">
        <w:rPr>
          <w:rFonts w:ascii="Kalinga" w:hAnsi="Kalinga" w:cs="Kalinga"/>
          <w:sz w:val="28"/>
          <w:szCs w:val="28"/>
        </w:rPr>
        <w:t xml:space="preserve">sonographers </w:t>
      </w:r>
      <w:r w:rsidR="00FF7D6C" w:rsidRPr="000922F8">
        <w:rPr>
          <w:rFonts w:ascii="Kalinga" w:hAnsi="Kalinga" w:cs="Kalinga"/>
          <w:sz w:val="28"/>
          <w:szCs w:val="28"/>
        </w:rPr>
        <w:t xml:space="preserve">and </w:t>
      </w:r>
      <w:r w:rsidR="00BD592E" w:rsidRPr="000922F8">
        <w:rPr>
          <w:rFonts w:ascii="Kalinga" w:hAnsi="Kalinga" w:cs="Kalinga"/>
          <w:sz w:val="28"/>
          <w:szCs w:val="28"/>
        </w:rPr>
        <w:t xml:space="preserve">renal nurses </w:t>
      </w:r>
      <w:r w:rsidR="00BD592E">
        <w:rPr>
          <w:rFonts w:ascii="Kalinga" w:hAnsi="Kalinga" w:cs="Kalinga"/>
          <w:sz w:val="28"/>
          <w:szCs w:val="28"/>
        </w:rPr>
        <w:t>(</w:t>
      </w:r>
      <w:r w:rsidR="00FF7D6C" w:rsidRPr="000922F8">
        <w:rPr>
          <w:rFonts w:ascii="Kalinga" w:hAnsi="Kalinga" w:cs="Kalinga"/>
          <w:sz w:val="28"/>
          <w:szCs w:val="28"/>
        </w:rPr>
        <w:t xml:space="preserve">the </w:t>
      </w:r>
      <w:r w:rsidR="00BD592E">
        <w:rPr>
          <w:rFonts w:ascii="Kalinga" w:hAnsi="Kalinga" w:cs="Kalinga"/>
          <w:sz w:val="28"/>
          <w:szCs w:val="28"/>
        </w:rPr>
        <w:t xml:space="preserve">latter forming the </w:t>
      </w:r>
      <w:r w:rsidR="00FF7D6C" w:rsidRPr="000922F8">
        <w:rPr>
          <w:rFonts w:ascii="Kalinga" w:hAnsi="Kalinga" w:cs="Kalinga"/>
          <w:sz w:val="28"/>
          <w:szCs w:val="28"/>
        </w:rPr>
        <w:t xml:space="preserve">largest proportion </w:t>
      </w:r>
      <w:r w:rsidR="00DE2A6B">
        <w:rPr>
          <w:rFonts w:ascii="Kalinga" w:hAnsi="Kalinga" w:cs="Kalinga"/>
          <w:sz w:val="28"/>
          <w:szCs w:val="28"/>
        </w:rPr>
        <w:t>of the society</w:t>
      </w:r>
      <w:r w:rsidR="00FF7D6C" w:rsidRPr="000922F8">
        <w:rPr>
          <w:rFonts w:ascii="Kalinga" w:hAnsi="Kalinga" w:cs="Kalinga"/>
          <w:sz w:val="28"/>
          <w:szCs w:val="28"/>
        </w:rPr>
        <w:t>’</w:t>
      </w:r>
      <w:r w:rsidR="00DE2A6B">
        <w:rPr>
          <w:rFonts w:ascii="Kalinga" w:hAnsi="Kalinga" w:cs="Kalinga"/>
          <w:sz w:val="28"/>
          <w:szCs w:val="28"/>
        </w:rPr>
        <w:t>s</w:t>
      </w:r>
      <w:r w:rsidR="00BD592E">
        <w:rPr>
          <w:rFonts w:ascii="Kalinga" w:hAnsi="Kalinga" w:cs="Kalinga"/>
          <w:sz w:val="28"/>
          <w:szCs w:val="28"/>
        </w:rPr>
        <w:t xml:space="preserve"> members</w:t>
      </w:r>
      <w:r w:rsidR="00FF7D6C" w:rsidRPr="000922F8">
        <w:rPr>
          <w:rFonts w:ascii="Kalinga" w:hAnsi="Kalinga" w:cs="Kalinga"/>
          <w:sz w:val="28"/>
          <w:szCs w:val="28"/>
        </w:rPr>
        <w:t>.</w:t>
      </w:r>
      <w:r w:rsidR="00BD592E">
        <w:rPr>
          <w:rFonts w:ascii="Kalinga" w:hAnsi="Kalinga" w:cs="Kalinga"/>
          <w:sz w:val="28"/>
          <w:szCs w:val="28"/>
        </w:rPr>
        <w:t>)</w:t>
      </w:r>
    </w:p>
    <w:p w:rsidR="00DE2A6B" w:rsidRDefault="00DE2A6B" w:rsidP="00263361">
      <w:pPr>
        <w:jc w:val="both"/>
        <w:rPr>
          <w:rFonts w:ascii="Kalinga" w:hAnsi="Kalinga" w:cs="Kalinga"/>
          <w:sz w:val="28"/>
          <w:szCs w:val="28"/>
        </w:rPr>
      </w:pPr>
    </w:p>
    <w:p w:rsidR="00DE2A6B" w:rsidRDefault="00011C97" w:rsidP="00181D6B">
      <w:pPr>
        <w:shd w:val="clear" w:color="auto" w:fill="FFFFFF"/>
        <w:spacing w:after="360"/>
        <w:jc w:val="both"/>
        <w:rPr>
          <w:rFonts w:ascii="Kalinga" w:hAnsi="Kalinga" w:cs="Kalinga"/>
          <w:sz w:val="28"/>
          <w:szCs w:val="28"/>
        </w:rPr>
      </w:pPr>
      <w:r>
        <w:rPr>
          <w:rFonts w:ascii="Kalinga" w:hAnsi="Kalinga" w:cs="Kalinga"/>
          <w:sz w:val="28"/>
          <w:szCs w:val="28"/>
        </w:rPr>
        <w:t xml:space="preserve">Since its inception in 2010, </w:t>
      </w:r>
      <w:r w:rsidR="00263361">
        <w:rPr>
          <w:rFonts w:ascii="Kalinga" w:hAnsi="Kalinga" w:cs="Kalinga"/>
          <w:sz w:val="28"/>
          <w:szCs w:val="28"/>
        </w:rPr>
        <w:t xml:space="preserve">the society </w:t>
      </w:r>
      <w:r>
        <w:rPr>
          <w:rFonts w:ascii="Kalinga" w:hAnsi="Kalinga" w:cs="Kalinga"/>
          <w:sz w:val="28"/>
          <w:szCs w:val="28"/>
        </w:rPr>
        <w:t xml:space="preserve">has sought to </w:t>
      </w:r>
      <w:r w:rsidR="00263361">
        <w:rPr>
          <w:rFonts w:ascii="Kalinga" w:hAnsi="Kalinga" w:cs="Kalinga"/>
          <w:sz w:val="28"/>
          <w:szCs w:val="28"/>
        </w:rPr>
        <w:t>improve care for haemodialysis</w:t>
      </w:r>
      <w:r w:rsidR="006A5359">
        <w:rPr>
          <w:rFonts w:ascii="Kalinga" w:hAnsi="Kalinga" w:cs="Kalinga"/>
          <w:sz w:val="28"/>
          <w:szCs w:val="28"/>
        </w:rPr>
        <w:t xml:space="preserve"> (HD)</w:t>
      </w:r>
      <w:r w:rsidR="00263361">
        <w:rPr>
          <w:rFonts w:ascii="Kalinga" w:hAnsi="Kalinga" w:cs="Kalinga"/>
          <w:sz w:val="28"/>
          <w:szCs w:val="28"/>
        </w:rPr>
        <w:t xml:space="preserve"> patients </w:t>
      </w:r>
      <w:r w:rsidR="00263361" w:rsidRPr="00263361">
        <w:rPr>
          <w:rFonts w:ascii="Kalinga" w:hAnsi="Kalinga" w:cs="Kalinga"/>
          <w:sz w:val="28"/>
          <w:szCs w:val="28"/>
        </w:rPr>
        <w:t xml:space="preserve">through </w:t>
      </w:r>
      <w:r w:rsidR="00263361" w:rsidRPr="000922F8">
        <w:rPr>
          <w:rFonts w:ascii="Kalinga" w:eastAsia="Times New Roman" w:hAnsi="Kalinga" w:cs="Kalinga"/>
          <w:color w:val="auto"/>
          <w:sz w:val="28"/>
          <w:szCs w:val="28"/>
          <w:lang w:eastAsia="en-GB"/>
        </w:rPr>
        <w:t>improve</w:t>
      </w:r>
      <w:r w:rsidR="00263361" w:rsidRPr="001601CA">
        <w:rPr>
          <w:rFonts w:ascii="Kalinga" w:eastAsia="Times New Roman" w:hAnsi="Kalinga" w:cs="Kalinga"/>
          <w:color w:val="auto"/>
          <w:sz w:val="28"/>
          <w:szCs w:val="28"/>
          <w:lang w:eastAsia="en-GB"/>
        </w:rPr>
        <w:t>d</w:t>
      </w:r>
      <w:r w:rsidR="00263361" w:rsidRPr="000922F8">
        <w:rPr>
          <w:rFonts w:ascii="Kalinga" w:eastAsia="Times New Roman" w:hAnsi="Kalinga" w:cs="Kalinga"/>
          <w:color w:val="auto"/>
          <w:sz w:val="28"/>
          <w:szCs w:val="28"/>
          <w:lang w:eastAsia="en-GB"/>
        </w:rPr>
        <w:t xml:space="preserve"> vascular access</w:t>
      </w:r>
      <w:r w:rsidR="00263361" w:rsidRPr="001601CA">
        <w:rPr>
          <w:rFonts w:ascii="Kalinga" w:eastAsia="Times New Roman" w:hAnsi="Kalinga" w:cs="Kalinga"/>
          <w:color w:val="auto"/>
          <w:sz w:val="28"/>
          <w:szCs w:val="28"/>
          <w:lang w:eastAsia="en-GB"/>
        </w:rPr>
        <w:t>, promoting</w:t>
      </w:r>
      <w:r w:rsidR="00263361" w:rsidRPr="000922F8">
        <w:rPr>
          <w:rFonts w:ascii="Kalinga" w:eastAsia="Times New Roman" w:hAnsi="Kalinga" w:cs="Kalinga"/>
          <w:color w:val="auto"/>
          <w:sz w:val="28"/>
          <w:szCs w:val="28"/>
          <w:lang w:eastAsia="en-GB"/>
        </w:rPr>
        <w:t xml:space="preserve"> best practice, professional and pat</w:t>
      </w:r>
      <w:r w:rsidR="00263361" w:rsidRPr="001601CA">
        <w:rPr>
          <w:rFonts w:ascii="Kalinga" w:eastAsia="Times New Roman" w:hAnsi="Kalinga" w:cs="Kalinga"/>
          <w:color w:val="auto"/>
          <w:sz w:val="28"/>
          <w:szCs w:val="28"/>
          <w:lang w:eastAsia="en-GB"/>
        </w:rPr>
        <w:t xml:space="preserve">ient education and fostering </w:t>
      </w:r>
      <w:r w:rsidR="00263361" w:rsidRPr="000922F8">
        <w:rPr>
          <w:rFonts w:ascii="Kalinga" w:eastAsia="Times New Roman" w:hAnsi="Kalinga" w:cs="Kalinga"/>
          <w:color w:val="auto"/>
          <w:sz w:val="28"/>
          <w:szCs w:val="28"/>
          <w:lang w:eastAsia="en-GB"/>
        </w:rPr>
        <w:t>high quality research.</w:t>
      </w:r>
      <w:r w:rsidR="00181D6B">
        <w:rPr>
          <w:rFonts w:ascii="Kalinga" w:eastAsia="Times New Roman" w:hAnsi="Kalinga" w:cs="Kalinga"/>
          <w:color w:val="auto"/>
          <w:sz w:val="28"/>
          <w:szCs w:val="28"/>
          <w:lang w:eastAsia="en-GB"/>
        </w:rPr>
        <w:t xml:space="preserve"> It </w:t>
      </w:r>
      <w:r w:rsidR="00263361">
        <w:rPr>
          <w:rFonts w:ascii="Kalinga" w:hAnsi="Kalinga" w:cs="Kalinga"/>
          <w:sz w:val="28"/>
          <w:szCs w:val="28"/>
        </w:rPr>
        <w:t>represent</w:t>
      </w:r>
      <w:r w:rsidR="00181D6B">
        <w:rPr>
          <w:rFonts w:ascii="Kalinga" w:hAnsi="Kalinga" w:cs="Kalinga"/>
          <w:sz w:val="28"/>
          <w:szCs w:val="28"/>
        </w:rPr>
        <w:t xml:space="preserve">s </w:t>
      </w:r>
      <w:r w:rsidR="00263361">
        <w:rPr>
          <w:rFonts w:ascii="Kalinga" w:hAnsi="Kalinga" w:cs="Kalinga"/>
          <w:sz w:val="28"/>
          <w:szCs w:val="28"/>
        </w:rPr>
        <w:t>all member</w:t>
      </w:r>
      <w:r w:rsidR="008E2692">
        <w:rPr>
          <w:rFonts w:ascii="Kalinga" w:hAnsi="Kalinga" w:cs="Kalinga"/>
          <w:sz w:val="28"/>
          <w:szCs w:val="28"/>
        </w:rPr>
        <w:t>s</w:t>
      </w:r>
      <w:r w:rsidR="00263361">
        <w:rPr>
          <w:rFonts w:ascii="Kalinga" w:hAnsi="Kalinga" w:cs="Kalinga"/>
          <w:sz w:val="28"/>
          <w:szCs w:val="28"/>
        </w:rPr>
        <w:t xml:space="preserve"> of teams caring for these patients.</w:t>
      </w:r>
    </w:p>
    <w:p w:rsidR="00120028" w:rsidRDefault="00513554" w:rsidP="00181D6B">
      <w:pPr>
        <w:shd w:val="clear" w:color="auto" w:fill="FFFFFF"/>
        <w:spacing w:after="360"/>
        <w:jc w:val="both"/>
        <w:rPr>
          <w:rFonts w:ascii="Kalinga" w:hAnsi="Kalinga" w:cs="Kalinga"/>
          <w:sz w:val="28"/>
          <w:szCs w:val="28"/>
        </w:rPr>
      </w:pPr>
      <w:r>
        <w:rPr>
          <w:rFonts w:ascii="Kalinga" w:hAnsi="Kalinga" w:cs="Kalinga"/>
          <w:sz w:val="28"/>
          <w:szCs w:val="28"/>
        </w:rPr>
        <w:t xml:space="preserve">The VASBI AGM has been attended and written about by SVT members before, and </w:t>
      </w:r>
      <w:r w:rsidR="00120028">
        <w:rPr>
          <w:rFonts w:ascii="Kalinga" w:hAnsi="Kalinga" w:cs="Kalinga"/>
          <w:sz w:val="28"/>
          <w:szCs w:val="28"/>
        </w:rPr>
        <w:t xml:space="preserve">I first attended the </w:t>
      </w:r>
      <w:r>
        <w:rPr>
          <w:rFonts w:ascii="Kalinga" w:hAnsi="Kalinga" w:cs="Kalinga"/>
          <w:sz w:val="28"/>
          <w:szCs w:val="28"/>
        </w:rPr>
        <w:t xml:space="preserve">meeting </w:t>
      </w:r>
      <w:r w:rsidR="00120028">
        <w:rPr>
          <w:rFonts w:ascii="Kalinga" w:hAnsi="Kalinga" w:cs="Kalinga"/>
          <w:sz w:val="28"/>
          <w:szCs w:val="28"/>
        </w:rPr>
        <w:t xml:space="preserve">in </w:t>
      </w:r>
      <w:r>
        <w:rPr>
          <w:rFonts w:ascii="Kalinga" w:hAnsi="Kalinga" w:cs="Kalinga"/>
          <w:sz w:val="28"/>
          <w:szCs w:val="28"/>
        </w:rPr>
        <w:t>2012, where I met</w:t>
      </w:r>
      <w:r w:rsidR="00005C1D">
        <w:rPr>
          <w:rFonts w:ascii="Kalinga" w:hAnsi="Kalinga" w:cs="Kalinga"/>
          <w:sz w:val="28"/>
          <w:szCs w:val="28"/>
        </w:rPr>
        <w:t xml:space="preserve"> </w:t>
      </w:r>
      <w:proofErr w:type="spellStart"/>
      <w:r w:rsidR="00005C1D">
        <w:rPr>
          <w:rFonts w:ascii="Kalinga" w:hAnsi="Kalinga" w:cs="Kalinga"/>
          <w:sz w:val="28"/>
          <w:szCs w:val="28"/>
        </w:rPr>
        <w:t>Dr.</w:t>
      </w:r>
      <w:proofErr w:type="spellEnd"/>
      <w:r w:rsidR="00005C1D">
        <w:rPr>
          <w:rFonts w:ascii="Kalinga" w:hAnsi="Kalinga" w:cs="Kalinga"/>
          <w:sz w:val="28"/>
          <w:szCs w:val="28"/>
        </w:rPr>
        <w:t xml:space="preserve"> Sarah Lawman, </w:t>
      </w:r>
      <w:r w:rsidR="00E63609">
        <w:rPr>
          <w:rFonts w:ascii="Kalinga" w:hAnsi="Kalinga" w:cs="Kalinga"/>
          <w:sz w:val="28"/>
          <w:szCs w:val="28"/>
        </w:rPr>
        <w:t>recent</w:t>
      </w:r>
      <w:r w:rsidR="00005C1D">
        <w:rPr>
          <w:rFonts w:ascii="Kalinga" w:hAnsi="Kalinga" w:cs="Kalinga"/>
          <w:sz w:val="28"/>
          <w:szCs w:val="28"/>
        </w:rPr>
        <w:t xml:space="preserve"> </w:t>
      </w:r>
      <w:r>
        <w:rPr>
          <w:rFonts w:ascii="Kalinga" w:hAnsi="Kalinga" w:cs="Kalinga"/>
          <w:sz w:val="28"/>
          <w:szCs w:val="28"/>
        </w:rPr>
        <w:t xml:space="preserve">Society President. It was obvious to us how the quality of fistula scanning varied in departments and research, and how technically difficult they are to perform. As part of my membership with the SVT’s Professional Standards Committee, we discussed the possibility of participation by SVT members in the Society. </w:t>
      </w:r>
    </w:p>
    <w:p w:rsidR="00B055DB" w:rsidRDefault="00F967B3" w:rsidP="00AC40B8">
      <w:pPr>
        <w:shd w:val="clear" w:color="auto" w:fill="FFFFFF"/>
        <w:spacing w:after="360"/>
        <w:jc w:val="both"/>
        <w:rPr>
          <w:rFonts w:ascii="Kalinga" w:hAnsi="Kalinga" w:cs="Kalinga"/>
          <w:sz w:val="28"/>
          <w:szCs w:val="28"/>
        </w:rPr>
      </w:pPr>
      <w:r>
        <w:rPr>
          <w:rFonts w:ascii="Kalinga" w:hAnsi="Kalinga" w:cs="Kalinga"/>
          <w:sz w:val="28"/>
          <w:szCs w:val="28"/>
        </w:rPr>
        <w:t>And this</w:t>
      </w:r>
      <w:r w:rsidR="00F5517F">
        <w:rPr>
          <w:rFonts w:ascii="Kalinga" w:hAnsi="Kalinga" w:cs="Kalinga"/>
          <w:sz w:val="28"/>
          <w:szCs w:val="28"/>
        </w:rPr>
        <w:t xml:space="preserve"> brings me back to 201</w:t>
      </w:r>
      <w:r>
        <w:rPr>
          <w:rFonts w:ascii="Kalinga" w:hAnsi="Kalinga" w:cs="Kalinga"/>
          <w:sz w:val="28"/>
          <w:szCs w:val="28"/>
        </w:rPr>
        <w:t xml:space="preserve">7, </w:t>
      </w:r>
      <w:r w:rsidR="00513554">
        <w:rPr>
          <w:rFonts w:ascii="Kalinga" w:hAnsi="Kalinga" w:cs="Kalinga"/>
          <w:sz w:val="28"/>
          <w:szCs w:val="28"/>
        </w:rPr>
        <w:t xml:space="preserve">overlooking the very place </w:t>
      </w:r>
      <w:r w:rsidR="00D94E7E">
        <w:rPr>
          <w:rFonts w:ascii="Kalinga" w:hAnsi="Kalinga" w:cs="Kalinga"/>
          <w:sz w:val="28"/>
          <w:szCs w:val="28"/>
        </w:rPr>
        <w:t xml:space="preserve">the </w:t>
      </w:r>
      <w:r w:rsidR="00F5517F">
        <w:rPr>
          <w:rFonts w:ascii="Kalinga" w:hAnsi="Kalinga" w:cs="Kalinga"/>
          <w:sz w:val="28"/>
          <w:szCs w:val="28"/>
        </w:rPr>
        <w:t xml:space="preserve">RMS Titanic was built. </w:t>
      </w:r>
      <w:r w:rsidR="00FC415E">
        <w:rPr>
          <w:rFonts w:ascii="Kalinga" w:hAnsi="Kalinga" w:cs="Kalinga"/>
          <w:sz w:val="28"/>
          <w:szCs w:val="28"/>
        </w:rPr>
        <w:t xml:space="preserve">The AGM had a </w:t>
      </w:r>
      <w:r>
        <w:rPr>
          <w:rFonts w:ascii="Kalinga" w:hAnsi="Kalinga" w:cs="Kalinga"/>
          <w:sz w:val="28"/>
          <w:szCs w:val="28"/>
        </w:rPr>
        <w:t>diverse format</w:t>
      </w:r>
      <w:r w:rsidR="00B055DB">
        <w:rPr>
          <w:rFonts w:ascii="Kalinga" w:hAnsi="Kalinga" w:cs="Kalinga"/>
          <w:sz w:val="28"/>
          <w:szCs w:val="28"/>
        </w:rPr>
        <w:t xml:space="preserve"> that included:</w:t>
      </w:r>
    </w:p>
    <w:p w:rsidR="00B055DB" w:rsidRDefault="003B69C1" w:rsidP="00AC40B8">
      <w:pPr>
        <w:shd w:val="clear" w:color="auto" w:fill="FFFFFF"/>
        <w:spacing w:after="360"/>
        <w:jc w:val="both"/>
        <w:rPr>
          <w:rFonts w:ascii="Kalinga" w:hAnsi="Kalinga" w:cs="Kalinga"/>
          <w:sz w:val="28"/>
          <w:szCs w:val="28"/>
        </w:rPr>
      </w:pPr>
      <w:r>
        <w:rPr>
          <w:rFonts w:ascii="Kalinga" w:hAnsi="Kalinga" w:cs="Kalinga"/>
          <w:sz w:val="28"/>
          <w:szCs w:val="28"/>
        </w:rPr>
        <w:lastRenderedPageBreak/>
        <w:t>t</w:t>
      </w:r>
      <w:r w:rsidR="009124A3">
        <w:rPr>
          <w:rFonts w:ascii="Kalinga" w:hAnsi="Kalinga" w:cs="Kalinga"/>
          <w:sz w:val="28"/>
          <w:szCs w:val="28"/>
        </w:rPr>
        <w:t>wo scientific sessions</w:t>
      </w:r>
      <w:r>
        <w:rPr>
          <w:rFonts w:ascii="Kalinga" w:hAnsi="Kalinga" w:cs="Kalinga"/>
          <w:sz w:val="28"/>
          <w:szCs w:val="28"/>
        </w:rPr>
        <w:t>,</w:t>
      </w:r>
      <w:r w:rsidR="009124A3">
        <w:rPr>
          <w:rFonts w:ascii="Kalinga" w:hAnsi="Kalinga" w:cs="Kalinga"/>
          <w:sz w:val="28"/>
          <w:szCs w:val="28"/>
        </w:rPr>
        <w:t xml:space="preserve"> presenting </w:t>
      </w:r>
      <w:r w:rsidR="008C02E1">
        <w:rPr>
          <w:rFonts w:ascii="Kalinga" w:hAnsi="Kalinga" w:cs="Kalinga"/>
          <w:sz w:val="28"/>
          <w:szCs w:val="28"/>
        </w:rPr>
        <w:t xml:space="preserve">valuable experience and new research </w:t>
      </w:r>
      <w:r>
        <w:rPr>
          <w:rFonts w:ascii="Kalinga" w:hAnsi="Kalinga" w:cs="Kalinga"/>
          <w:sz w:val="28"/>
          <w:szCs w:val="28"/>
        </w:rPr>
        <w:t>ranging fistula creation;</w:t>
      </w:r>
      <w:r w:rsidR="008C02E1">
        <w:rPr>
          <w:rFonts w:ascii="Kalinga" w:hAnsi="Kalinga" w:cs="Kalinga"/>
          <w:sz w:val="28"/>
          <w:szCs w:val="28"/>
        </w:rPr>
        <w:t xml:space="preserve"> patency</w:t>
      </w:r>
      <w:r w:rsidR="00005C1D">
        <w:rPr>
          <w:rFonts w:ascii="Kalinga" w:hAnsi="Kalinga" w:cs="Kalinga"/>
          <w:sz w:val="28"/>
          <w:szCs w:val="28"/>
        </w:rPr>
        <w:t xml:space="preserve"> and commitment </w:t>
      </w:r>
      <w:r>
        <w:rPr>
          <w:rFonts w:ascii="Kalinga" w:hAnsi="Kalinga" w:cs="Kalinga"/>
          <w:sz w:val="28"/>
          <w:szCs w:val="28"/>
        </w:rPr>
        <w:t xml:space="preserve"> </w:t>
      </w:r>
      <w:r w:rsidR="00005C1D">
        <w:rPr>
          <w:rFonts w:ascii="Kalinga" w:hAnsi="Kalinga" w:cs="Kalinga"/>
          <w:sz w:val="28"/>
          <w:szCs w:val="28"/>
        </w:rPr>
        <w:t>to interventions to maintain fistulae</w:t>
      </w:r>
      <w:r>
        <w:rPr>
          <w:rFonts w:ascii="Kalinga" w:hAnsi="Kalinga" w:cs="Kalinga"/>
          <w:sz w:val="28"/>
          <w:szCs w:val="28"/>
        </w:rPr>
        <w:t>;</w:t>
      </w:r>
      <w:r w:rsidR="008C02E1">
        <w:rPr>
          <w:rFonts w:ascii="Kalinga" w:hAnsi="Kalinga" w:cs="Kalinga"/>
          <w:sz w:val="28"/>
          <w:szCs w:val="28"/>
        </w:rPr>
        <w:t xml:space="preserve"> </w:t>
      </w:r>
      <w:r>
        <w:rPr>
          <w:rFonts w:ascii="Kalinga" w:hAnsi="Kalinga" w:cs="Kalinga"/>
          <w:sz w:val="28"/>
          <w:szCs w:val="28"/>
        </w:rPr>
        <w:t>their salvage;</w:t>
      </w:r>
      <w:r w:rsidR="008C02E1">
        <w:rPr>
          <w:rFonts w:ascii="Kalinga" w:hAnsi="Kalinga" w:cs="Kalinga"/>
          <w:sz w:val="28"/>
          <w:szCs w:val="28"/>
        </w:rPr>
        <w:t xml:space="preserve"> AV</w:t>
      </w:r>
      <w:r>
        <w:rPr>
          <w:rFonts w:ascii="Kalinga" w:hAnsi="Kalinga" w:cs="Kalinga"/>
          <w:sz w:val="28"/>
          <w:szCs w:val="28"/>
        </w:rPr>
        <w:t xml:space="preserve">G </w:t>
      </w:r>
      <w:r w:rsidR="00005C1D">
        <w:rPr>
          <w:rFonts w:ascii="Kalinga" w:hAnsi="Kalinga" w:cs="Kalinga"/>
          <w:sz w:val="28"/>
          <w:szCs w:val="28"/>
        </w:rPr>
        <w:t xml:space="preserve">types and </w:t>
      </w:r>
      <w:r w:rsidR="00C0391E">
        <w:rPr>
          <w:rFonts w:ascii="Kalinga" w:hAnsi="Kalinga" w:cs="Kalinga"/>
          <w:sz w:val="28"/>
          <w:szCs w:val="28"/>
        </w:rPr>
        <w:t xml:space="preserve">their natural history, </w:t>
      </w:r>
      <w:r w:rsidR="00B055DB">
        <w:rPr>
          <w:rFonts w:ascii="Kalinga" w:hAnsi="Kalinga" w:cs="Kalinga"/>
          <w:sz w:val="28"/>
          <w:szCs w:val="28"/>
        </w:rPr>
        <w:t>efficacy</w:t>
      </w:r>
      <w:r w:rsidR="00C0391E">
        <w:rPr>
          <w:rFonts w:ascii="Kalinga" w:hAnsi="Kalinga" w:cs="Kalinga"/>
          <w:sz w:val="28"/>
          <w:szCs w:val="28"/>
        </w:rPr>
        <w:t xml:space="preserve"> and </w:t>
      </w:r>
      <w:proofErr w:type="spellStart"/>
      <w:r w:rsidR="00C0391E">
        <w:rPr>
          <w:rFonts w:ascii="Kalinga" w:hAnsi="Kalinga" w:cs="Kalinga"/>
          <w:sz w:val="28"/>
          <w:szCs w:val="28"/>
        </w:rPr>
        <w:t>pseudoaneurysm</w:t>
      </w:r>
      <w:proofErr w:type="spellEnd"/>
      <w:r w:rsidR="00C0391E">
        <w:rPr>
          <w:rFonts w:ascii="Kalinga" w:hAnsi="Kalinga" w:cs="Kalinga"/>
          <w:sz w:val="28"/>
          <w:szCs w:val="28"/>
        </w:rPr>
        <w:t xml:space="preserve"> prevention technology</w:t>
      </w:r>
      <w:r>
        <w:rPr>
          <w:rFonts w:ascii="Kalinga" w:hAnsi="Kalinga" w:cs="Kalinga"/>
          <w:sz w:val="28"/>
          <w:szCs w:val="28"/>
        </w:rPr>
        <w:t>;</w:t>
      </w:r>
      <w:r w:rsidR="00B055DB">
        <w:rPr>
          <w:rFonts w:ascii="Kalinga" w:hAnsi="Kalinga" w:cs="Kalinga"/>
          <w:sz w:val="28"/>
          <w:szCs w:val="28"/>
        </w:rPr>
        <w:t xml:space="preserve"> </w:t>
      </w:r>
      <w:r>
        <w:rPr>
          <w:rFonts w:ascii="Kalinga" w:hAnsi="Kalinga" w:cs="Kalinga"/>
          <w:sz w:val="28"/>
          <w:szCs w:val="28"/>
        </w:rPr>
        <w:t>‘button hole’ technique;</w:t>
      </w:r>
      <w:r w:rsidR="00162ADC">
        <w:rPr>
          <w:rFonts w:ascii="Kalinga" w:hAnsi="Kalinga" w:cs="Kalinga"/>
          <w:sz w:val="28"/>
          <w:szCs w:val="28"/>
        </w:rPr>
        <w:t xml:space="preserve"> </w:t>
      </w:r>
      <w:r w:rsidR="008C02E1">
        <w:rPr>
          <w:rFonts w:ascii="Kalinga" w:hAnsi="Kalinga" w:cs="Kalinga"/>
          <w:sz w:val="28"/>
          <w:szCs w:val="28"/>
        </w:rPr>
        <w:t>vascular ac</w:t>
      </w:r>
      <w:r>
        <w:rPr>
          <w:rFonts w:ascii="Kalinga" w:hAnsi="Kalinga" w:cs="Kalinga"/>
          <w:sz w:val="28"/>
          <w:szCs w:val="28"/>
        </w:rPr>
        <w:t>cess services and how they vary;</w:t>
      </w:r>
      <w:r w:rsidR="008C02E1">
        <w:rPr>
          <w:rFonts w:ascii="Kalinga" w:hAnsi="Kalinga" w:cs="Kalinga"/>
          <w:sz w:val="28"/>
          <w:szCs w:val="28"/>
        </w:rPr>
        <w:t xml:space="preserve"> the social and practical aspects of being a patient undergoing continued HD</w:t>
      </w:r>
      <w:r w:rsidR="00162ADC">
        <w:rPr>
          <w:rFonts w:ascii="Kalinga" w:hAnsi="Kalinga" w:cs="Kalinga"/>
          <w:sz w:val="28"/>
          <w:szCs w:val="28"/>
        </w:rPr>
        <w:t>.</w:t>
      </w:r>
    </w:p>
    <w:p w:rsidR="00526F9C" w:rsidRDefault="00526F9C" w:rsidP="00AC40B8">
      <w:pPr>
        <w:shd w:val="clear" w:color="auto" w:fill="FFFFFF"/>
        <w:spacing w:after="360"/>
        <w:jc w:val="both"/>
        <w:rPr>
          <w:rFonts w:ascii="Kalinga" w:hAnsi="Kalinga" w:cs="Kalinga"/>
          <w:sz w:val="28"/>
          <w:szCs w:val="28"/>
        </w:rPr>
      </w:pPr>
      <w:r>
        <w:rPr>
          <w:rFonts w:ascii="Kalinga" w:hAnsi="Kalinga" w:cs="Kalinga"/>
          <w:sz w:val="28"/>
          <w:szCs w:val="28"/>
        </w:rPr>
        <w:t>Scientific presentations of particular interest included:</w:t>
      </w:r>
    </w:p>
    <w:p w:rsidR="00526F9C" w:rsidRDefault="00E12A37" w:rsidP="005133CD">
      <w:pPr>
        <w:pStyle w:val="ListParagraph"/>
        <w:numPr>
          <w:ilvl w:val="0"/>
          <w:numId w:val="1"/>
        </w:numPr>
        <w:shd w:val="clear" w:color="auto" w:fill="FFFFFF"/>
        <w:spacing w:after="360"/>
        <w:jc w:val="both"/>
        <w:rPr>
          <w:rFonts w:ascii="Kalinga" w:hAnsi="Kalinga" w:cs="Kalinga"/>
          <w:sz w:val="28"/>
          <w:szCs w:val="28"/>
        </w:rPr>
      </w:pPr>
      <w:r>
        <w:rPr>
          <w:rFonts w:ascii="Kalinga" w:hAnsi="Kalinga" w:cs="Kalinga"/>
          <w:sz w:val="28"/>
          <w:szCs w:val="28"/>
        </w:rPr>
        <w:t>d</w:t>
      </w:r>
      <w:r w:rsidR="003B69C1" w:rsidRPr="005133CD">
        <w:rPr>
          <w:rFonts w:ascii="Kalinga" w:hAnsi="Kalinga" w:cs="Kalinga"/>
          <w:sz w:val="28"/>
          <w:szCs w:val="28"/>
        </w:rPr>
        <w:t>ata from</w:t>
      </w:r>
      <w:r w:rsidR="00526F9C" w:rsidRPr="005133CD">
        <w:rPr>
          <w:rFonts w:ascii="Kalinga" w:hAnsi="Kalinga" w:cs="Kalinga"/>
          <w:sz w:val="28"/>
          <w:szCs w:val="28"/>
        </w:rPr>
        <w:t xml:space="preserve"> QE University Hospital, Glasgow, showing early placement of stents in central veins distal to AVGs is better than angioplasty alone, and preferably </w:t>
      </w:r>
      <w:r w:rsidR="003B69C1" w:rsidRPr="005133CD">
        <w:rPr>
          <w:rFonts w:ascii="Kalinga" w:hAnsi="Kalinga" w:cs="Kalinga"/>
          <w:sz w:val="28"/>
          <w:szCs w:val="28"/>
        </w:rPr>
        <w:t xml:space="preserve">inserted </w:t>
      </w:r>
      <w:r w:rsidR="00526F9C" w:rsidRPr="005133CD">
        <w:rPr>
          <w:rFonts w:ascii="Kalinga" w:hAnsi="Kalinga" w:cs="Kalinga"/>
          <w:sz w:val="28"/>
          <w:szCs w:val="28"/>
        </w:rPr>
        <w:t>prior to graft thrombosis</w:t>
      </w:r>
      <w:r w:rsidR="003B69C1" w:rsidRPr="005133CD">
        <w:rPr>
          <w:rFonts w:ascii="Kalinga" w:hAnsi="Kalinga" w:cs="Kalinga"/>
          <w:sz w:val="28"/>
          <w:szCs w:val="28"/>
        </w:rPr>
        <w:t>;</w:t>
      </w:r>
    </w:p>
    <w:p w:rsidR="00E12A37" w:rsidRPr="005133CD" w:rsidRDefault="00E12A37" w:rsidP="00E12A37">
      <w:pPr>
        <w:pStyle w:val="ListParagraph"/>
        <w:shd w:val="clear" w:color="auto" w:fill="FFFFFF"/>
        <w:spacing w:after="360"/>
        <w:jc w:val="both"/>
        <w:rPr>
          <w:rFonts w:ascii="Kalinga" w:hAnsi="Kalinga" w:cs="Kalinga"/>
          <w:sz w:val="28"/>
          <w:szCs w:val="28"/>
        </w:rPr>
      </w:pPr>
    </w:p>
    <w:p w:rsidR="003B69C1" w:rsidRPr="005133CD" w:rsidRDefault="00E12A37" w:rsidP="005133CD">
      <w:pPr>
        <w:pStyle w:val="ListParagraph"/>
        <w:numPr>
          <w:ilvl w:val="0"/>
          <w:numId w:val="1"/>
        </w:numPr>
        <w:shd w:val="clear" w:color="auto" w:fill="FFFFFF"/>
        <w:spacing w:after="360"/>
        <w:jc w:val="both"/>
        <w:rPr>
          <w:rFonts w:ascii="Kalinga" w:hAnsi="Kalinga" w:cs="Kalinga"/>
          <w:sz w:val="28"/>
          <w:szCs w:val="28"/>
        </w:rPr>
      </w:pPr>
      <w:proofErr w:type="gramStart"/>
      <w:r>
        <w:rPr>
          <w:rFonts w:ascii="Kalinga" w:hAnsi="Kalinga" w:cs="Kalinga"/>
          <w:sz w:val="28"/>
          <w:szCs w:val="28"/>
        </w:rPr>
        <w:t>a</w:t>
      </w:r>
      <w:r w:rsidR="00526F9C" w:rsidRPr="005133CD">
        <w:rPr>
          <w:rFonts w:ascii="Kalinga" w:hAnsi="Kalinga" w:cs="Kalinga"/>
          <w:sz w:val="28"/>
          <w:szCs w:val="28"/>
        </w:rPr>
        <w:t>n</w:t>
      </w:r>
      <w:proofErr w:type="gramEnd"/>
      <w:r w:rsidR="00526F9C" w:rsidRPr="005133CD">
        <w:rPr>
          <w:rFonts w:ascii="Kalinga" w:hAnsi="Kalinga" w:cs="Kalinga"/>
          <w:sz w:val="28"/>
          <w:szCs w:val="28"/>
        </w:rPr>
        <w:t xml:space="preserve"> award winning presentation</w:t>
      </w:r>
      <w:r w:rsidR="003B69C1" w:rsidRPr="005133CD">
        <w:rPr>
          <w:rFonts w:ascii="Kalinga" w:hAnsi="Kalinga" w:cs="Kalinga"/>
          <w:sz w:val="28"/>
          <w:szCs w:val="28"/>
        </w:rPr>
        <w:t xml:space="preserve"> from the same group</w:t>
      </w:r>
      <w:r w:rsidR="00526F9C" w:rsidRPr="005133CD">
        <w:rPr>
          <w:rFonts w:ascii="Kalinga" w:hAnsi="Kalinga" w:cs="Kalinga"/>
          <w:sz w:val="28"/>
          <w:szCs w:val="28"/>
        </w:rPr>
        <w:t>, detailing the journey and burdens during the first 365 days on HD</w:t>
      </w:r>
      <w:r w:rsidR="00E72D6F" w:rsidRPr="005133CD">
        <w:rPr>
          <w:rFonts w:ascii="Kalinga" w:hAnsi="Kalinga" w:cs="Kalinga"/>
          <w:sz w:val="28"/>
          <w:szCs w:val="28"/>
        </w:rPr>
        <w:t xml:space="preserve"> for 144 patients</w:t>
      </w:r>
      <w:r w:rsidR="00526F9C" w:rsidRPr="005133CD">
        <w:rPr>
          <w:rFonts w:ascii="Kalinga" w:hAnsi="Kalinga" w:cs="Kalinga"/>
          <w:sz w:val="28"/>
          <w:szCs w:val="28"/>
        </w:rPr>
        <w:t xml:space="preserve">. The study </w:t>
      </w:r>
      <w:r w:rsidR="00E72D6F" w:rsidRPr="005133CD">
        <w:rPr>
          <w:rFonts w:ascii="Kalinga" w:hAnsi="Kalinga" w:cs="Kalinga"/>
          <w:sz w:val="28"/>
          <w:szCs w:val="28"/>
        </w:rPr>
        <w:t>prospectively reviewed</w:t>
      </w:r>
      <w:r w:rsidR="00526F9C" w:rsidRPr="005133CD">
        <w:rPr>
          <w:rFonts w:ascii="Kalinga" w:hAnsi="Kalinga" w:cs="Kalinga"/>
          <w:sz w:val="28"/>
          <w:szCs w:val="28"/>
        </w:rPr>
        <w:t xml:space="preserve"> service strategy, patient outcome and costs</w:t>
      </w:r>
      <w:r w:rsidR="00E72D6F" w:rsidRPr="005133CD">
        <w:rPr>
          <w:rFonts w:ascii="Kalinga" w:hAnsi="Kalinga" w:cs="Kalinga"/>
          <w:sz w:val="28"/>
          <w:szCs w:val="28"/>
        </w:rPr>
        <w:t xml:space="preserve"> (e.g. </w:t>
      </w:r>
      <w:r w:rsidR="003B69C1" w:rsidRPr="005133CD">
        <w:rPr>
          <w:rFonts w:ascii="Kalinga" w:hAnsi="Kalinga" w:cs="Kalinga"/>
          <w:sz w:val="28"/>
          <w:szCs w:val="28"/>
        </w:rPr>
        <w:t>t</w:t>
      </w:r>
      <w:r w:rsidR="00E72D6F" w:rsidRPr="005133CD">
        <w:rPr>
          <w:rFonts w:ascii="Kalinga" w:hAnsi="Kalinga" w:cs="Kalinga"/>
          <w:sz w:val="28"/>
          <w:szCs w:val="28"/>
        </w:rPr>
        <w:t xml:space="preserve">ype of access, intervention, </w:t>
      </w:r>
      <w:proofErr w:type="spellStart"/>
      <w:r w:rsidR="00E72D6F" w:rsidRPr="005133CD">
        <w:rPr>
          <w:rFonts w:ascii="Kalinga" w:hAnsi="Kalinga" w:cs="Kalinga"/>
          <w:sz w:val="28"/>
          <w:szCs w:val="28"/>
        </w:rPr>
        <w:t>bacteraemias</w:t>
      </w:r>
      <w:proofErr w:type="spellEnd"/>
      <w:r w:rsidR="00E72D6F" w:rsidRPr="005133CD">
        <w:rPr>
          <w:rFonts w:ascii="Kalinga" w:hAnsi="Kalinga" w:cs="Kalinga"/>
          <w:sz w:val="28"/>
          <w:szCs w:val="28"/>
        </w:rPr>
        <w:t xml:space="preserve">, </w:t>
      </w:r>
      <w:proofErr w:type="gramStart"/>
      <w:r w:rsidR="00E72D6F" w:rsidRPr="005133CD">
        <w:rPr>
          <w:rFonts w:ascii="Kalinga" w:hAnsi="Kalinga" w:cs="Kalinga"/>
          <w:sz w:val="28"/>
          <w:szCs w:val="28"/>
        </w:rPr>
        <w:t>admissions</w:t>
      </w:r>
      <w:proofErr w:type="gramEnd"/>
      <w:r w:rsidR="00E72D6F" w:rsidRPr="005133CD">
        <w:rPr>
          <w:rFonts w:ascii="Kalinga" w:hAnsi="Kalinga" w:cs="Kalinga"/>
          <w:sz w:val="28"/>
          <w:szCs w:val="28"/>
        </w:rPr>
        <w:t>)</w:t>
      </w:r>
      <w:r w:rsidR="00526F9C" w:rsidRPr="005133CD">
        <w:rPr>
          <w:rFonts w:ascii="Kalinga" w:hAnsi="Kalinga" w:cs="Kalinga"/>
          <w:sz w:val="28"/>
          <w:szCs w:val="28"/>
        </w:rPr>
        <w:t xml:space="preserve"> </w:t>
      </w:r>
      <w:r w:rsidR="00E72D6F" w:rsidRPr="005133CD">
        <w:rPr>
          <w:rFonts w:ascii="Kalinga" w:hAnsi="Kalinga" w:cs="Kalinga"/>
          <w:sz w:val="28"/>
          <w:szCs w:val="28"/>
        </w:rPr>
        <w:t xml:space="preserve">from referral for first HD </w:t>
      </w:r>
      <w:r w:rsidR="003B69C1" w:rsidRPr="005133CD">
        <w:rPr>
          <w:rFonts w:ascii="Kalinga" w:hAnsi="Kalinga" w:cs="Kalinga"/>
          <w:sz w:val="28"/>
          <w:szCs w:val="28"/>
        </w:rPr>
        <w:t xml:space="preserve">session </w:t>
      </w:r>
      <w:r w:rsidR="00E72D6F" w:rsidRPr="005133CD">
        <w:rPr>
          <w:rFonts w:ascii="Kalinga" w:hAnsi="Kalinga" w:cs="Kalinga"/>
          <w:sz w:val="28"/>
          <w:szCs w:val="28"/>
        </w:rPr>
        <w:t xml:space="preserve">to completion of the first 365 days on HD. </w:t>
      </w:r>
      <w:r w:rsidR="003B69C1" w:rsidRPr="005133CD">
        <w:rPr>
          <w:rFonts w:ascii="Kalinga" w:hAnsi="Kalinga" w:cs="Kalinga"/>
          <w:sz w:val="28"/>
          <w:szCs w:val="28"/>
        </w:rPr>
        <w:t>In this study, f</w:t>
      </w:r>
      <w:r w:rsidR="00E72D6F" w:rsidRPr="005133CD">
        <w:rPr>
          <w:rFonts w:ascii="Kalinga" w:hAnsi="Kalinga" w:cs="Kalinga"/>
          <w:sz w:val="28"/>
          <w:szCs w:val="28"/>
        </w:rPr>
        <w:t xml:space="preserve">ive distinct events were evident: </w:t>
      </w:r>
    </w:p>
    <w:p w:rsidR="003B69C1" w:rsidRDefault="00E72D6F" w:rsidP="005133CD">
      <w:pPr>
        <w:shd w:val="clear" w:color="auto" w:fill="FFFFFF"/>
        <w:ind w:left="709"/>
        <w:jc w:val="both"/>
        <w:rPr>
          <w:rFonts w:ascii="Kalinga" w:hAnsi="Kalinga" w:cs="Kalinga"/>
          <w:sz w:val="28"/>
          <w:szCs w:val="28"/>
        </w:rPr>
      </w:pPr>
      <w:r>
        <w:rPr>
          <w:rFonts w:ascii="Kalinga" w:hAnsi="Kalinga" w:cs="Kalinga"/>
          <w:sz w:val="28"/>
          <w:szCs w:val="28"/>
        </w:rPr>
        <w:t>CVC required throughout</w:t>
      </w:r>
      <w:r w:rsidR="005D688F">
        <w:rPr>
          <w:rFonts w:ascii="Kalinga" w:hAnsi="Kalinga" w:cs="Kalinga"/>
          <w:sz w:val="28"/>
          <w:szCs w:val="28"/>
        </w:rPr>
        <w:t xml:space="preserve"> first year</w:t>
      </w:r>
    </w:p>
    <w:p w:rsidR="00E72D6F" w:rsidRDefault="00E72D6F" w:rsidP="005133CD">
      <w:pPr>
        <w:shd w:val="clear" w:color="auto" w:fill="FFFFFF"/>
        <w:ind w:left="709"/>
        <w:jc w:val="both"/>
        <w:rPr>
          <w:rFonts w:ascii="Kalinga" w:hAnsi="Kalinga" w:cs="Kalinga"/>
          <w:sz w:val="28"/>
          <w:szCs w:val="28"/>
        </w:rPr>
      </w:pPr>
      <w:r>
        <w:rPr>
          <w:rFonts w:ascii="Kalinga" w:hAnsi="Kalinga" w:cs="Kalinga"/>
          <w:sz w:val="28"/>
          <w:szCs w:val="28"/>
        </w:rPr>
        <w:t>CVC switched to AVF/AVG</w:t>
      </w:r>
    </w:p>
    <w:p w:rsidR="00E72D6F" w:rsidRDefault="00E72D6F" w:rsidP="005133CD">
      <w:pPr>
        <w:shd w:val="clear" w:color="auto" w:fill="FFFFFF"/>
        <w:ind w:left="709"/>
        <w:jc w:val="both"/>
        <w:rPr>
          <w:rFonts w:ascii="Kalinga" w:hAnsi="Kalinga" w:cs="Kalinga"/>
          <w:sz w:val="28"/>
          <w:szCs w:val="28"/>
        </w:rPr>
      </w:pPr>
      <w:r>
        <w:rPr>
          <w:rFonts w:ascii="Kalinga" w:hAnsi="Kalinga" w:cs="Kalinga"/>
          <w:sz w:val="28"/>
          <w:szCs w:val="28"/>
        </w:rPr>
        <w:t>AVG required throughout</w:t>
      </w:r>
    </w:p>
    <w:p w:rsidR="00E72D6F" w:rsidRDefault="00E72D6F" w:rsidP="005133CD">
      <w:pPr>
        <w:shd w:val="clear" w:color="auto" w:fill="FFFFFF"/>
        <w:ind w:left="709"/>
        <w:jc w:val="both"/>
        <w:rPr>
          <w:rFonts w:ascii="Kalinga" w:hAnsi="Kalinga" w:cs="Kalinga"/>
          <w:sz w:val="28"/>
          <w:szCs w:val="28"/>
        </w:rPr>
      </w:pPr>
      <w:r>
        <w:rPr>
          <w:rFonts w:ascii="Kalinga" w:hAnsi="Kalinga" w:cs="Kalinga"/>
          <w:sz w:val="28"/>
          <w:szCs w:val="28"/>
        </w:rPr>
        <w:t>AVF switched to AVG/CVC</w:t>
      </w:r>
    </w:p>
    <w:p w:rsidR="00E72D6F" w:rsidRDefault="00E72D6F" w:rsidP="005133CD">
      <w:pPr>
        <w:shd w:val="clear" w:color="auto" w:fill="FFFFFF"/>
        <w:ind w:left="709"/>
        <w:jc w:val="both"/>
        <w:rPr>
          <w:rFonts w:ascii="Kalinga" w:hAnsi="Kalinga" w:cs="Kalinga"/>
          <w:sz w:val="28"/>
          <w:szCs w:val="28"/>
        </w:rPr>
      </w:pPr>
      <w:proofErr w:type="gramStart"/>
      <w:r>
        <w:rPr>
          <w:rFonts w:ascii="Kalinga" w:hAnsi="Kalinga" w:cs="Kalinga"/>
          <w:sz w:val="28"/>
          <w:szCs w:val="28"/>
        </w:rPr>
        <w:t>AVF throughout</w:t>
      </w:r>
      <w:r w:rsidR="00E12A37">
        <w:rPr>
          <w:rFonts w:ascii="Kalinga" w:hAnsi="Kalinga" w:cs="Kalinga"/>
          <w:sz w:val="28"/>
          <w:szCs w:val="28"/>
        </w:rPr>
        <w:t>.</w:t>
      </w:r>
      <w:proofErr w:type="gramEnd"/>
    </w:p>
    <w:p w:rsidR="00831C89" w:rsidRDefault="00831C89" w:rsidP="00831C89">
      <w:pPr>
        <w:shd w:val="clear" w:color="auto" w:fill="FFFFFF"/>
        <w:jc w:val="both"/>
        <w:rPr>
          <w:rFonts w:ascii="Kalinga" w:hAnsi="Kalinga" w:cs="Kalinga"/>
          <w:sz w:val="28"/>
          <w:szCs w:val="28"/>
        </w:rPr>
      </w:pPr>
    </w:p>
    <w:p w:rsidR="001B46B8" w:rsidRDefault="00E72D6F" w:rsidP="005133CD">
      <w:pPr>
        <w:shd w:val="clear" w:color="auto" w:fill="FFFFFF"/>
        <w:spacing w:after="360"/>
        <w:ind w:left="709"/>
        <w:jc w:val="both"/>
        <w:rPr>
          <w:rFonts w:ascii="Kalinga" w:hAnsi="Kalinga" w:cs="Kalinga"/>
          <w:sz w:val="28"/>
          <w:szCs w:val="28"/>
        </w:rPr>
      </w:pPr>
      <w:r>
        <w:rPr>
          <w:rFonts w:ascii="Kalinga" w:hAnsi="Kalinga" w:cs="Kalinga"/>
          <w:sz w:val="28"/>
          <w:szCs w:val="28"/>
        </w:rPr>
        <w:lastRenderedPageBreak/>
        <w:t xml:space="preserve">Patients with </w:t>
      </w:r>
      <w:r w:rsidR="005D688F">
        <w:rPr>
          <w:rFonts w:ascii="Kalinga" w:hAnsi="Kalinga" w:cs="Kalinga"/>
          <w:sz w:val="28"/>
          <w:szCs w:val="28"/>
        </w:rPr>
        <w:t xml:space="preserve">an </w:t>
      </w:r>
      <w:r>
        <w:rPr>
          <w:rFonts w:ascii="Kalinga" w:hAnsi="Kalinga" w:cs="Kalinga"/>
          <w:sz w:val="28"/>
          <w:szCs w:val="28"/>
        </w:rPr>
        <w:t>AVF used t</w:t>
      </w:r>
      <w:r w:rsidR="005D688F">
        <w:rPr>
          <w:rFonts w:ascii="Kalinga" w:hAnsi="Kalinga" w:cs="Kalinga"/>
          <w:sz w:val="28"/>
          <w:szCs w:val="28"/>
        </w:rPr>
        <w:t>hroughout incurred least cost, followed</w:t>
      </w:r>
      <w:r>
        <w:rPr>
          <w:rFonts w:ascii="Kalinga" w:hAnsi="Kalinga" w:cs="Kalinga"/>
          <w:sz w:val="28"/>
          <w:szCs w:val="28"/>
        </w:rPr>
        <w:t xml:space="preserve"> by AVG </w:t>
      </w:r>
      <w:r w:rsidR="005D688F">
        <w:rPr>
          <w:rFonts w:ascii="Kalinga" w:hAnsi="Kalinga" w:cs="Kalinga"/>
          <w:sz w:val="28"/>
          <w:szCs w:val="28"/>
        </w:rPr>
        <w:t xml:space="preserve">used </w:t>
      </w:r>
      <w:r>
        <w:rPr>
          <w:rFonts w:ascii="Kalinga" w:hAnsi="Kalinga" w:cs="Kalinga"/>
          <w:sz w:val="28"/>
          <w:szCs w:val="28"/>
        </w:rPr>
        <w:t xml:space="preserve">throughout, </w:t>
      </w:r>
      <w:r w:rsidR="005D688F">
        <w:rPr>
          <w:rFonts w:ascii="Kalinga" w:hAnsi="Kalinga" w:cs="Kalinga"/>
          <w:sz w:val="28"/>
          <w:szCs w:val="28"/>
        </w:rPr>
        <w:t xml:space="preserve">then </w:t>
      </w:r>
      <w:r>
        <w:rPr>
          <w:rFonts w:ascii="Kalinga" w:hAnsi="Kalinga" w:cs="Kalinga"/>
          <w:sz w:val="28"/>
          <w:szCs w:val="28"/>
        </w:rPr>
        <w:t xml:space="preserve">CVC throughout, AVF switched to </w:t>
      </w:r>
      <w:r w:rsidR="005D688F">
        <w:rPr>
          <w:rFonts w:ascii="Kalinga" w:hAnsi="Kalinga" w:cs="Kalinga"/>
          <w:sz w:val="28"/>
          <w:szCs w:val="28"/>
        </w:rPr>
        <w:t>an</w:t>
      </w:r>
      <w:r>
        <w:rPr>
          <w:rFonts w:ascii="Kalinga" w:hAnsi="Kalinga" w:cs="Kalinga"/>
          <w:sz w:val="28"/>
          <w:szCs w:val="28"/>
        </w:rPr>
        <w:t xml:space="preserve">other </w:t>
      </w:r>
      <w:r w:rsidR="005D688F">
        <w:rPr>
          <w:rFonts w:ascii="Kalinga" w:hAnsi="Kalinga" w:cs="Kalinga"/>
          <w:sz w:val="28"/>
          <w:szCs w:val="28"/>
        </w:rPr>
        <w:t xml:space="preserve">method, then CVC similarly switched. Overall, providing </w:t>
      </w:r>
      <w:r>
        <w:rPr>
          <w:rFonts w:ascii="Kalinga" w:hAnsi="Kalinga" w:cs="Kalinga"/>
          <w:sz w:val="28"/>
          <w:szCs w:val="28"/>
        </w:rPr>
        <w:t>and main</w:t>
      </w:r>
      <w:r w:rsidR="00D5591E">
        <w:rPr>
          <w:rFonts w:ascii="Kalinga" w:hAnsi="Kalinga" w:cs="Kalinga"/>
          <w:sz w:val="28"/>
          <w:szCs w:val="28"/>
        </w:rPr>
        <w:t>taining</w:t>
      </w:r>
      <w:r w:rsidR="005D688F">
        <w:rPr>
          <w:rFonts w:ascii="Kalinga" w:hAnsi="Kalinga" w:cs="Kalinga"/>
          <w:sz w:val="28"/>
          <w:szCs w:val="28"/>
        </w:rPr>
        <w:t xml:space="preserve"> </w:t>
      </w:r>
      <w:proofErr w:type="gramStart"/>
      <w:r w:rsidR="005D688F">
        <w:rPr>
          <w:rFonts w:ascii="Kalinga" w:hAnsi="Kalinga" w:cs="Kalinga"/>
          <w:sz w:val="28"/>
          <w:szCs w:val="28"/>
        </w:rPr>
        <w:t xml:space="preserve">services </w:t>
      </w:r>
      <w:r>
        <w:rPr>
          <w:rFonts w:ascii="Kalinga" w:hAnsi="Kalinga" w:cs="Kalinga"/>
          <w:sz w:val="28"/>
          <w:szCs w:val="28"/>
        </w:rPr>
        <w:t>is</w:t>
      </w:r>
      <w:proofErr w:type="gramEnd"/>
      <w:r>
        <w:rPr>
          <w:rFonts w:ascii="Kalinga" w:hAnsi="Kalinga" w:cs="Kalinga"/>
          <w:sz w:val="28"/>
          <w:szCs w:val="28"/>
        </w:rPr>
        <w:t xml:space="preserve"> clearly shared </w:t>
      </w:r>
      <w:r w:rsidR="005D688F">
        <w:rPr>
          <w:rFonts w:ascii="Kalinga" w:hAnsi="Kalinga" w:cs="Kalinga"/>
          <w:sz w:val="28"/>
          <w:szCs w:val="28"/>
        </w:rPr>
        <w:t xml:space="preserve">across nephrology, surgery </w:t>
      </w:r>
      <w:r>
        <w:rPr>
          <w:rFonts w:ascii="Kalinga" w:hAnsi="Kalinga" w:cs="Kalinga"/>
          <w:sz w:val="28"/>
          <w:szCs w:val="28"/>
        </w:rPr>
        <w:t xml:space="preserve">and imaging </w:t>
      </w:r>
      <w:r w:rsidR="005D688F">
        <w:rPr>
          <w:rFonts w:ascii="Kalinga" w:hAnsi="Kalinga" w:cs="Kalinga"/>
          <w:sz w:val="28"/>
          <w:szCs w:val="28"/>
        </w:rPr>
        <w:t>departments</w:t>
      </w:r>
      <w:r>
        <w:rPr>
          <w:rFonts w:ascii="Kalinga" w:hAnsi="Kalinga" w:cs="Kalinga"/>
          <w:sz w:val="28"/>
          <w:szCs w:val="28"/>
        </w:rPr>
        <w:t>, with patient journeys and costs governed by the vascular access</w:t>
      </w:r>
      <w:r w:rsidR="005D688F">
        <w:rPr>
          <w:rFonts w:ascii="Kalinga" w:hAnsi="Kalinga" w:cs="Kalinga"/>
          <w:sz w:val="28"/>
          <w:szCs w:val="28"/>
        </w:rPr>
        <w:t xml:space="preserve"> type</w:t>
      </w:r>
      <w:r>
        <w:rPr>
          <w:rFonts w:ascii="Kalinga" w:hAnsi="Kalinga" w:cs="Kalinga"/>
          <w:sz w:val="28"/>
          <w:szCs w:val="28"/>
        </w:rPr>
        <w:t xml:space="preserve"> use</w:t>
      </w:r>
      <w:r w:rsidR="005D688F">
        <w:rPr>
          <w:rFonts w:ascii="Kalinga" w:hAnsi="Kalinga" w:cs="Kalinga"/>
          <w:sz w:val="28"/>
          <w:szCs w:val="28"/>
        </w:rPr>
        <w:t>d</w:t>
      </w:r>
      <w:r>
        <w:rPr>
          <w:rFonts w:ascii="Kalinga" w:hAnsi="Kalinga" w:cs="Kalinga"/>
          <w:sz w:val="28"/>
          <w:szCs w:val="28"/>
        </w:rPr>
        <w:t>. This data was regarded by medical delegates as some of t</w:t>
      </w:r>
      <w:r w:rsidR="001B46B8">
        <w:rPr>
          <w:rFonts w:ascii="Kalinga" w:hAnsi="Kalinga" w:cs="Kalinga"/>
          <w:sz w:val="28"/>
          <w:szCs w:val="28"/>
        </w:rPr>
        <w:t>h</w:t>
      </w:r>
      <w:r w:rsidR="005133CD">
        <w:rPr>
          <w:rFonts w:ascii="Kalinga" w:hAnsi="Kalinga" w:cs="Kalinga"/>
          <w:sz w:val="28"/>
          <w:szCs w:val="28"/>
        </w:rPr>
        <w:t xml:space="preserve">e best presented in many </w:t>
      </w:r>
      <w:proofErr w:type="gramStart"/>
      <w:r w:rsidR="005133CD">
        <w:rPr>
          <w:rFonts w:ascii="Kalinga" w:hAnsi="Kalinga" w:cs="Kalinga"/>
          <w:sz w:val="28"/>
          <w:szCs w:val="28"/>
        </w:rPr>
        <w:t>years,</w:t>
      </w:r>
      <w:proofErr w:type="gramEnd"/>
      <w:r w:rsidR="005133CD">
        <w:rPr>
          <w:rFonts w:ascii="Kalinga" w:hAnsi="Kalinga" w:cs="Kalinga"/>
          <w:sz w:val="28"/>
          <w:szCs w:val="28"/>
        </w:rPr>
        <w:t xml:space="preserve"> </w:t>
      </w:r>
      <w:r w:rsidR="001B46B8">
        <w:rPr>
          <w:rFonts w:ascii="Kalinga" w:hAnsi="Kalinga" w:cs="Kalinga"/>
          <w:sz w:val="28"/>
          <w:szCs w:val="28"/>
        </w:rPr>
        <w:t>and essential fo</w:t>
      </w:r>
      <w:r w:rsidR="005D688F">
        <w:rPr>
          <w:rFonts w:ascii="Kalinga" w:hAnsi="Kalinga" w:cs="Kalinga"/>
          <w:sz w:val="28"/>
          <w:szCs w:val="28"/>
        </w:rPr>
        <w:t>r forming future business cases for service provision;</w:t>
      </w:r>
    </w:p>
    <w:p w:rsidR="001B46B8" w:rsidRDefault="005D688F" w:rsidP="00D143D5">
      <w:pPr>
        <w:pStyle w:val="ListParagraph"/>
        <w:numPr>
          <w:ilvl w:val="0"/>
          <w:numId w:val="2"/>
        </w:numPr>
        <w:shd w:val="clear" w:color="auto" w:fill="FFFFFF"/>
        <w:spacing w:after="360"/>
        <w:jc w:val="both"/>
        <w:rPr>
          <w:rFonts w:ascii="Kalinga" w:hAnsi="Kalinga" w:cs="Kalinga"/>
          <w:sz w:val="28"/>
          <w:szCs w:val="28"/>
        </w:rPr>
      </w:pPr>
      <w:r w:rsidRPr="00D143D5">
        <w:rPr>
          <w:rFonts w:ascii="Kalinga" w:hAnsi="Kalinga" w:cs="Kalinga"/>
          <w:sz w:val="28"/>
          <w:szCs w:val="28"/>
        </w:rPr>
        <w:t>QE Hospital</w:t>
      </w:r>
      <w:r w:rsidR="00166E18" w:rsidRPr="00D143D5">
        <w:rPr>
          <w:rFonts w:ascii="Kalinga" w:hAnsi="Kalinga" w:cs="Kalinga"/>
          <w:sz w:val="28"/>
          <w:szCs w:val="28"/>
        </w:rPr>
        <w:t xml:space="preserve"> Birmingham presented their experience on percutaneous fistula formation (</w:t>
      </w:r>
      <w:proofErr w:type="spellStart"/>
      <w:r w:rsidR="00166E18" w:rsidRPr="00D143D5">
        <w:rPr>
          <w:rFonts w:ascii="Kalinga" w:hAnsi="Kalinga" w:cs="Kalinga"/>
          <w:sz w:val="28"/>
          <w:szCs w:val="28"/>
        </w:rPr>
        <w:t>pAVF</w:t>
      </w:r>
      <w:proofErr w:type="spellEnd"/>
      <w:r w:rsidR="00166E18" w:rsidRPr="00D143D5">
        <w:rPr>
          <w:rFonts w:ascii="Kalinga" w:hAnsi="Kalinga" w:cs="Kalinga"/>
          <w:sz w:val="28"/>
          <w:szCs w:val="28"/>
        </w:rPr>
        <w:t xml:space="preserve">), where the ulnar artery and adjacent ulnar vein are joined using an </w:t>
      </w:r>
      <w:proofErr w:type="spellStart"/>
      <w:r w:rsidR="00166E18" w:rsidRPr="00D143D5">
        <w:rPr>
          <w:rFonts w:ascii="Kalinga" w:hAnsi="Kalinga" w:cs="Kalinga"/>
          <w:sz w:val="28"/>
          <w:szCs w:val="28"/>
        </w:rPr>
        <w:t>EverlinQ</w:t>
      </w:r>
      <w:proofErr w:type="spellEnd"/>
      <w:r w:rsidR="00166E18" w:rsidRPr="00D143D5">
        <w:rPr>
          <w:rFonts w:ascii="Kalinga" w:hAnsi="Kalinga" w:cs="Kalinga"/>
          <w:sz w:val="28"/>
          <w:szCs w:val="28"/>
        </w:rPr>
        <w:t xml:space="preserve"> device, thereby distributing </w:t>
      </w:r>
      <w:r w:rsidR="00743FED" w:rsidRPr="00D143D5">
        <w:rPr>
          <w:rFonts w:ascii="Kalinga" w:hAnsi="Kalinga" w:cs="Kalinga"/>
          <w:sz w:val="28"/>
          <w:szCs w:val="28"/>
        </w:rPr>
        <w:t xml:space="preserve">arterial </w:t>
      </w:r>
      <w:r w:rsidR="00166E18" w:rsidRPr="00D143D5">
        <w:rPr>
          <w:rFonts w:ascii="Kalinga" w:hAnsi="Kalinga" w:cs="Kalinga"/>
          <w:sz w:val="28"/>
          <w:szCs w:val="28"/>
        </w:rPr>
        <w:t xml:space="preserve">flow between the cephalic and basilic veins via perforators. </w:t>
      </w:r>
      <w:r w:rsidR="00743FED" w:rsidRPr="00D143D5">
        <w:rPr>
          <w:rFonts w:ascii="Kalinga" w:hAnsi="Kalinga" w:cs="Kalinga"/>
          <w:sz w:val="28"/>
          <w:szCs w:val="28"/>
        </w:rPr>
        <w:t>HD p</w:t>
      </w:r>
      <w:r w:rsidR="00166E18" w:rsidRPr="00D143D5">
        <w:rPr>
          <w:rFonts w:ascii="Kalinga" w:hAnsi="Kalinga" w:cs="Kalinga"/>
          <w:sz w:val="28"/>
          <w:szCs w:val="28"/>
        </w:rPr>
        <w:t xml:space="preserve">ump speeds averaged 350mL/min, with 820mL/min in the brachial artery. Flow rates </w:t>
      </w:r>
      <w:r w:rsidR="00743FED" w:rsidRPr="00D143D5">
        <w:rPr>
          <w:rFonts w:ascii="Kalinga" w:hAnsi="Kalinga" w:cs="Kalinga"/>
          <w:sz w:val="28"/>
          <w:szCs w:val="28"/>
        </w:rPr>
        <w:t xml:space="preserve">were shown to be </w:t>
      </w:r>
      <w:r w:rsidR="00166E18" w:rsidRPr="00D143D5">
        <w:rPr>
          <w:rFonts w:ascii="Kalinga" w:hAnsi="Kalinga" w:cs="Kalinga"/>
          <w:sz w:val="28"/>
          <w:szCs w:val="28"/>
        </w:rPr>
        <w:t xml:space="preserve">lower than </w:t>
      </w:r>
      <w:r w:rsidR="00D5591E" w:rsidRPr="00D143D5">
        <w:rPr>
          <w:rFonts w:ascii="Kalinga" w:hAnsi="Kalinga" w:cs="Kalinga"/>
          <w:sz w:val="28"/>
          <w:szCs w:val="28"/>
        </w:rPr>
        <w:t>expected</w:t>
      </w:r>
      <w:r w:rsidR="00166E18" w:rsidRPr="00D143D5">
        <w:rPr>
          <w:rFonts w:ascii="Kalinga" w:hAnsi="Kalinga" w:cs="Kalinga"/>
          <w:sz w:val="28"/>
          <w:szCs w:val="28"/>
        </w:rPr>
        <w:t xml:space="preserve"> </w:t>
      </w:r>
      <w:r w:rsidR="00743FED" w:rsidRPr="00D143D5">
        <w:rPr>
          <w:rFonts w:ascii="Kalinga" w:hAnsi="Kalinga" w:cs="Kalinga"/>
          <w:sz w:val="28"/>
          <w:szCs w:val="28"/>
        </w:rPr>
        <w:t>in</w:t>
      </w:r>
      <w:r w:rsidR="00166E18" w:rsidRPr="00D143D5">
        <w:rPr>
          <w:rFonts w:ascii="Kalinga" w:hAnsi="Kalinga" w:cs="Kalinga"/>
          <w:sz w:val="28"/>
          <w:szCs w:val="28"/>
        </w:rPr>
        <w:t xml:space="preserve"> </w:t>
      </w:r>
      <w:r w:rsidR="00D5591E" w:rsidRPr="00D143D5">
        <w:rPr>
          <w:rFonts w:ascii="Kalinga" w:hAnsi="Kalinga" w:cs="Kalinga"/>
          <w:sz w:val="28"/>
          <w:szCs w:val="28"/>
        </w:rPr>
        <w:t>conventional</w:t>
      </w:r>
      <w:r w:rsidR="00166E18" w:rsidRPr="00D143D5">
        <w:rPr>
          <w:rFonts w:ascii="Kalinga" w:hAnsi="Kalinga" w:cs="Kalinga"/>
          <w:sz w:val="28"/>
          <w:szCs w:val="28"/>
        </w:rPr>
        <w:t xml:space="preserve"> fistulae, but cannulation is successful, </w:t>
      </w:r>
      <w:r w:rsidR="00D5591E" w:rsidRPr="00D143D5">
        <w:rPr>
          <w:rFonts w:ascii="Kalinga" w:hAnsi="Kalinga" w:cs="Kalinga"/>
          <w:sz w:val="28"/>
          <w:szCs w:val="28"/>
        </w:rPr>
        <w:t>akin</w:t>
      </w:r>
      <w:r w:rsidR="00166E18" w:rsidRPr="00D143D5">
        <w:rPr>
          <w:rFonts w:ascii="Kalinga" w:hAnsi="Kalinga" w:cs="Kalinga"/>
          <w:sz w:val="28"/>
          <w:szCs w:val="28"/>
        </w:rPr>
        <w:t xml:space="preserve"> to </w:t>
      </w:r>
      <w:r w:rsidR="00D5591E" w:rsidRPr="00D143D5">
        <w:rPr>
          <w:rFonts w:ascii="Kalinga" w:hAnsi="Kalinga" w:cs="Kalinga"/>
          <w:sz w:val="28"/>
          <w:szCs w:val="28"/>
        </w:rPr>
        <w:t>accessing</w:t>
      </w:r>
      <w:r w:rsidR="00166E18" w:rsidRPr="00D143D5">
        <w:rPr>
          <w:rFonts w:ascii="Kalinga" w:hAnsi="Kalinga" w:cs="Kalinga"/>
          <w:sz w:val="28"/>
          <w:szCs w:val="28"/>
        </w:rPr>
        <w:t xml:space="preserve"> a normal vein, and intervention is reportedly lower</w:t>
      </w:r>
      <w:r w:rsidR="00D5591E" w:rsidRPr="00D143D5">
        <w:rPr>
          <w:rFonts w:ascii="Kalinga" w:hAnsi="Kalinga" w:cs="Kalinga"/>
          <w:sz w:val="28"/>
          <w:szCs w:val="28"/>
        </w:rPr>
        <w:t xml:space="preserve"> than other types of fistula.</w:t>
      </w:r>
    </w:p>
    <w:p w:rsidR="00D143D5" w:rsidRPr="00D143D5" w:rsidRDefault="00D143D5" w:rsidP="00D143D5">
      <w:pPr>
        <w:pStyle w:val="ListParagraph"/>
        <w:shd w:val="clear" w:color="auto" w:fill="FFFFFF"/>
        <w:spacing w:after="360"/>
        <w:jc w:val="both"/>
        <w:rPr>
          <w:rFonts w:ascii="Kalinga" w:hAnsi="Kalinga" w:cs="Kalinga"/>
          <w:sz w:val="28"/>
          <w:szCs w:val="28"/>
        </w:rPr>
      </w:pPr>
    </w:p>
    <w:p w:rsidR="00CA281D" w:rsidRPr="00D143D5" w:rsidRDefault="00F92F6D" w:rsidP="00D143D5">
      <w:pPr>
        <w:pStyle w:val="ListParagraph"/>
        <w:numPr>
          <w:ilvl w:val="0"/>
          <w:numId w:val="2"/>
        </w:numPr>
        <w:shd w:val="clear" w:color="auto" w:fill="FFFFFF"/>
        <w:spacing w:after="360"/>
        <w:jc w:val="both"/>
        <w:rPr>
          <w:rFonts w:ascii="Kalinga" w:hAnsi="Kalinga" w:cs="Kalinga"/>
          <w:sz w:val="28"/>
          <w:szCs w:val="28"/>
        </w:rPr>
      </w:pPr>
      <w:r w:rsidRPr="00D143D5">
        <w:rPr>
          <w:rFonts w:ascii="Kalinga" w:hAnsi="Kalinga" w:cs="Kalinga"/>
          <w:sz w:val="28"/>
          <w:szCs w:val="28"/>
        </w:rPr>
        <w:t>Chlo</w:t>
      </w:r>
      <w:r w:rsidR="00AA7C50" w:rsidRPr="00D143D5">
        <w:rPr>
          <w:rFonts w:ascii="Kalinga" w:hAnsi="Kalinga" w:cs="Kalinga"/>
          <w:sz w:val="28"/>
          <w:szCs w:val="28"/>
        </w:rPr>
        <w:t xml:space="preserve">e Rai, </w:t>
      </w:r>
      <w:r w:rsidR="004B4E08" w:rsidRPr="00D143D5">
        <w:rPr>
          <w:rFonts w:ascii="Kalinga" w:hAnsi="Kalinga" w:cs="Kalinga"/>
          <w:sz w:val="28"/>
          <w:szCs w:val="28"/>
        </w:rPr>
        <w:t xml:space="preserve">Vascular </w:t>
      </w:r>
      <w:r w:rsidR="00AA7C50" w:rsidRPr="00D143D5">
        <w:rPr>
          <w:rFonts w:ascii="Kalinga" w:hAnsi="Kalinga" w:cs="Kalinga"/>
          <w:sz w:val="28"/>
          <w:szCs w:val="28"/>
        </w:rPr>
        <w:t>STP at</w:t>
      </w:r>
      <w:r w:rsidRPr="00D143D5">
        <w:rPr>
          <w:rFonts w:ascii="Kalinga" w:hAnsi="Kalinga" w:cs="Kalinga"/>
          <w:sz w:val="28"/>
          <w:szCs w:val="28"/>
        </w:rPr>
        <w:t xml:space="preserve"> </w:t>
      </w:r>
      <w:r w:rsidR="004B4E08" w:rsidRPr="00D143D5">
        <w:rPr>
          <w:rFonts w:ascii="Kalinga" w:hAnsi="Kalinga" w:cs="Kalinga"/>
          <w:sz w:val="28"/>
          <w:szCs w:val="28"/>
        </w:rPr>
        <w:t xml:space="preserve">Birmingham Heart of England Foundation Trust </w:t>
      </w:r>
      <w:r w:rsidR="00AA7C50" w:rsidRPr="00D143D5">
        <w:rPr>
          <w:rFonts w:ascii="Kalinga" w:hAnsi="Kalinga" w:cs="Kalinga"/>
          <w:sz w:val="28"/>
          <w:szCs w:val="28"/>
        </w:rPr>
        <w:t>com</w:t>
      </w:r>
      <w:r w:rsidR="00CA281D" w:rsidRPr="00D143D5">
        <w:rPr>
          <w:rFonts w:ascii="Kalinga" w:hAnsi="Kalinga" w:cs="Kalinga"/>
          <w:sz w:val="28"/>
          <w:szCs w:val="28"/>
        </w:rPr>
        <w:t>pared volume flow rates (VFR)</w:t>
      </w:r>
      <w:r w:rsidR="00AA7C50" w:rsidRPr="00D143D5">
        <w:rPr>
          <w:rFonts w:ascii="Kalinga" w:hAnsi="Kalinga" w:cs="Kalinga"/>
          <w:sz w:val="28"/>
          <w:szCs w:val="28"/>
        </w:rPr>
        <w:t xml:space="preserve"> between </w:t>
      </w:r>
      <w:r w:rsidR="00CA281D" w:rsidRPr="00D143D5">
        <w:rPr>
          <w:rFonts w:ascii="Kalinga" w:hAnsi="Kalinga" w:cs="Kalinga"/>
          <w:sz w:val="28"/>
          <w:szCs w:val="28"/>
        </w:rPr>
        <w:t>arteries supplying and the vein forming</w:t>
      </w:r>
      <w:r w:rsidR="00E12A37">
        <w:rPr>
          <w:rFonts w:ascii="Kalinga" w:hAnsi="Kalinga" w:cs="Kalinga"/>
          <w:sz w:val="28"/>
          <w:szCs w:val="28"/>
        </w:rPr>
        <w:t>,</w:t>
      </w:r>
      <w:r w:rsidR="00CA281D" w:rsidRPr="00D143D5">
        <w:rPr>
          <w:rFonts w:ascii="Kalinga" w:hAnsi="Kalinga" w:cs="Kalinga"/>
          <w:sz w:val="28"/>
          <w:szCs w:val="28"/>
        </w:rPr>
        <w:t xml:space="preserve"> an AVF, six weeks post fistula </w:t>
      </w:r>
      <w:r w:rsidR="004B4E08" w:rsidRPr="00D143D5">
        <w:rPr>
          <w:rFonts w:ascii="Kalinga" w:hAnsi="Kalinga" w:cs="Kalinga"/>
          <w:sz w:val="28"/>
          <w:szCs w:val="28"/>
        </w:rPr>
        <w:t>creation</w:t>
      </w:r>
      <w:r w:rsidR="00CA281D" w:rsidRPr="00D143D5">
        <w:rPr>
          <w:rFonts w:ascii="Kalinga" w:hAnsi="Kalinga" w:cs="Kalinga"/>
          <w:sz w:val="28"/>
          <w:szCs w:val="28"/>
        </w:rPr>
        <w:t xml:space="preserve">. Eight RCF and six BCF were assessed. Overall there was moderate correlation between artery </w:t>
      </w:r>
      <w:r w:rsidR="004B4E08" w:rsidRPr="00D143D5">
        <w:rPr>
          <w:rFonts w:ascii="Kalinga" w:hAnsi="Kalinga" w:cs="Kalinga"/>
          <w:sz w:val="28"/>
          <w:szCs w:val="28"/>
        </w:rPr>
        <w:t>and vein VFR</w:t>
      </w:r>
      <w:r w:rsidR="00552177" w:rsidRPr="00D143D5">
        <w:rPr>
          <w:rFonts w:ascii="Kalinga" w:hAnsi="Kalinga" w:cs="Kalinga"/>
          <w:sz w:val="28"/>
          <w:szCs w:val="28"/>
        </w:rPr>
        <w:t>, a strong correlation betwee</w:t>
      </w:r>
      <w:r w:rsidR="00DF52E1" w:rsidRPr="00D143D5">
        <w:rPr>
          <w:rFonts w:ascii="Kalinga" w:hAnsi="Kalinga" w:cs="Kalinga"/>
          <w:sz w:val="28"/>
          <w:szCs w:val="28"/>
        </w:rPr>
        <w:t>n artery and vein VFR in BCF, b</w:t>
      </w:r>
      <w:r w:rsidR="00552177" w:rsidRPr="00D143D5">
        <w:rPr>
          <w:rFonts w:ascii="Kalinga" w:hAnsi="Kalinga" w:cs="Kalinga"/>
          <w:sz w:val="28"/>
          <w:szCs w:val="28"/>
        </w:rPr>
        <w:t xml:space="preserve">ut a weak one in RCF. 75% of RCF and 50% of BCF showed </w:t>
      </w:r>
      <w:r w:rsidR="004B4E08" w:rsidRPr="00D143D5">
        <w:rPr>
          <w:rFonts w:ascii="Kalinga" w:hAnsi="Kalinga" w:cs="Kalinga"/>
          <w:sz w:val="28"/>
          <w:szCs w:val="28"/>
        </w:rPr>
        <w:t xml:space="preserve">inflow </w:t>
      </w:r>
      <w:r w:rsidR="00552177" w:rsidRPr="00D143D5">
        <w:rPr>
          <w:rFonts w:ascii="Kalinga" w:hAnsi="Kalinga" w:cs="Kalinga"/>
          <w:sz w:val="28"/>
          <w:szCs w:val="28"/>
        </w:rPr>
        <w:t xml:space="preserve">arterial VFR greater than in the fistula itself. </w:t>
      </w:r>
      <w:r w:rsidR="004B4E08" w:rsidRPr="00D143D5">
        <w:rPr>
          <w:rFonts w:ascii="Kalinga" w:hAnsi="Kalinga" w:cs="Kalinga"/>
          <w:sz w:val="28"/>
          <w:szCs w:val="28"/>
        </w:rPr>
        <w:t xml:space="preserve">The </w:t>
      </w:r>
      <w:proofErr w:type="gramStart"/>
      <w:r w:rsidR="004B4E08" w:rsidRPr="00D143D5">
        <w:rPr>
          <w:rFonts w:ascii="Kalinga" w:hAnsi="Kalinga" w:cs="Kalinga"/>
          <w:sz w:val="28"/>
          <w:szCs w:val="28"/>
        </w:rPr>
        <w:t>presentation</w:t>
      </w:r>
      <w:r w:rsidR="00E12A37">
        <w:rPr>
          <w:rFonts w:ascii="Kalinga" w:hAnsi="Kalinga" w:cs="Kalinga"/>
          <w:sz w:val="28"/>
          <w:szCs w:val="28"/>
        </w:rPr>
        <w:t xml:space="preserve">’s </w:t>
      </w:r>
      <w:r w:rsidR="004B4E08" w:rsidRPr="00D143D5">
        <w:rPr>
          <w:rFonts w:ascii="Kalinga" w:hAnsi="Kalinga" w:cs="Kalinga"/>
          <w:sz w:val="28"/>
          <w:szCs w:val="28"/>
        </w:rPr>
        <w:t xml:space="preserve"> </w:t>
      </w:r>
      <w:r w:rsidR="00E12A37">
        <w:rPr>
          <w:rFonts w:ascii="Kalinga" w:hAnsi="Kalinga" w:cs="Kalinga"/>
          <w:sz w:val="28"/>
          <w:szCs w:val="28"/>
        </w:rPr>
        <w:lastRenderedPageBreak/>
        <w:t>conclusion</w:t>
      </w:r>
      <w:proofErr w:type="gramEnd"/>
      <w:r w:rsidR="00E12A37">
        <w:rPr>
          <w:rFonts w:ascii="Kalinga" w:hAnsi="Kalinga" w:cs="Kalinga"/>
          <w:sz w:val="28"/>
          <w:szCs w:val="28"/>
        </w:rPr>
        <w:t xml:space="preserve"> stated a </w:t>
      </w:r>
      <w:r w:rsidR="00DF52E1" w:rsidRPr="00D143D5">
        <w:rPr>
          <w:rFonts w:ascii="Kalinga" w:hAnsi="Kalinga" w:cs="Kalinga"/>
          <w:sz w:val="28"/>
          <w:szCs w:val="28"/>
        </w:rPr>
        <w:t>comparison</w:t>
      </w:r>
      <w:r w:rsidR="00552177" w:rsidRPr="00D143D5">
        <w:rPr>
          <w:rFonts w:ascii="Kalinga" w:hAnsi="Kalinga" w:cs="Kalinga"/>
          <w:sz w:val="28"/>
          <w:szCs w:val="28"/>
        </w:rPr>
        <w:t xml:space="preserve"> with vascular access </w:t>
      </w:r>
      <w:r w:rsidR="00DF52E1" w:rsidRPr="00D143D5">
        <w:rPr>
          <w:rFonts w:ascii="Kalinga" w:hAnsi="Kalinga" w:cs="Kalinga"/>
          <w:sz w:val="28"/>
          <w:szCs w:val="28"/>
        </w:rPr>
        <w:t>flow</w:t>
      </w:r>
      <w:r w:rsidR="00552177" w:rsidRPr="00D143D5">
        <w:rPr>
          <w:rFonts w:ascii="Kalinga" w:hAnsi="Kalinga" w:cs="Kalinga"/>
          <w:sz w:val="28"/>
          <w:szCs w:val="28"/>
        </w:rPr>
        <w:t xml:space="preserve"> is required to d</w:t>
      </w:r>
      <w:r w:rsidR="004B4E08" w:rsidRPr="00D143D5">
        <w:rPr>
          <w:rFonts w:ascii="Kalinga" w:hAnsi="Kalinga" w:cs="Kalinga"/>
          <w:sz w:val="28"/>
          <w:szCs w:val="28"/>
        </w:rPr>
        <w:t>etermine this study’s accuracy.</w:t>
      </w:r>
    </w:p>
    <w:p w:rsidR="005F421F" w:rsidRDefault="009B74FD" w:rsidP="00181D6B">
      <w:pPr>
        <w:shd w:val="clear" w:color="auto" w:fill="FFFFFF"/>
        <w:spacing w:after="360"/>
        <w:jc w:val="both"/>
        <w:rPr>
          <w:rFonts w:ascii="Kalinga" w:hAnsi="Kalinga" w:cs="Kalinga"/>
          <w:sz w:val="28"/>
          <w:szCs w:val="28"/>
        </w:rPr>
      </w:pPr>
      <w:r>
        <w:rPr>
          <w:rFonts w:ascii="Kalinga" w:hAnsi="Kalinga" w:cs="Kalinga"/>
          <w:sz w:val="28"/>
          <w:szCs w:val="28"/>
        </w:rPr>
        <w:t>There were stalls and presentations from surgical instrument specialists, s</w:t>
      </w:r>
      <w:r w:rsidR="009124A3">
        <w:rPr>
          <w:rFonts w:ascii="Kalinga" w:hAnsi="Kalinga" w:cs="Kalinga"/>
          <w:sz w:val="28"/>
          <w:szCs w:val="28"/>
        </w:rPr>
        <w:t>essions dedicated to renal nurses</w:t>
      </w:r>
      <w:r>
        <w:rPr>
          <w:rFonts w:ascii="Kalinga" w:hAnsi="Kalinga" w:cs="Kalinga"/>
          <w:sz w:val="28"/>
          <w:szCs w:val="28"/>
        </w:rPr>
        <w:t xml:space="preserve">, </w:t>
      </w:r>
      <w:r w:rsidR="008C02E1">
        <w:rPr>
          <w:rFonts w:ascii="Kalinga" w:hAnsi="Kalinga" w:cs="Kalinga"/>
          <w:sz w:val="28"/>
          <w:szCs w:val="28"/>
        </w:rPr>
        <w:t xml:space="preserve">debates on the </w:t>
      </w:r>
      <w:r w:rsidR="005F421F">
        <w:rPr>
          <w:rFonts w:ascii="Kalinga" w:hAnsi="Kalinga" w:cs="Kalinga"/>
          <w:sz w:val="28"/>
          <w:szCs w:val="28"/>
        </w:rPr>
        <w:t>use</w:t>
      </w:r>
      <w:r w:rsidR="008C02E1">
        <w:rPr>
          <w:rFonts w:ascii="Kalinga" w:hAnsi="Kalinga" w:cs="Kalinga"/>
          <w:sz w:val="28"/>
          <w:szCs w:val="28"/>
        </w:rPr>
        <w:t xml:space="preserve"> of CVC</w:t>
      </w:r>
      <w:r w:rsidR="00B055DB">
        <w:rPr>
          <w:rFonts w:ascii="Kalinga" w:hAnsi="Kalinga" w:cs="Kalinga"/>
          <w:sz w:val="28"/>
          <w:szCs w:val="28"/>
        </w:rPr>
        <w:t xml:space="preserve"> for ’crash landing’ renal patients</w:t>
      </w:r>
      <w:r w:rsidR="00394618">
        <w:rPr>
          <w:rFonts w:ascii="Kalinga" w:hAnsi="Kalinga" w:cs="Kalinga"/>
          <w:sz w:val="28"/>
          <w:szCs w:val="28"/>
        </w:rPr>
        <w:t>,</w:t>
      </w:r>
      <w:r>
        <w:rPr>
          <w:rFonts w:ascii="Kalinga" w:hAnsi="Kalinga" w:cs="Kalinga"/>
          <w:sz w:val="28"/>
          <w:szCs w:val="28"/>
        </w:rPr>
        <w:t xml:space="preserve"> and a multidisciplinary </w:t>
      </w:r>
      <w:r w:rsidR="005F421F">
        <w:rPr>
          <w:rFonts w:ascii="Kalinga" w:hAnsi="Kalinga" w:cs="Kalinga"/>
          <w:sz w:val="28"/>
          <w:szCs w:val="28"/>
        </w:rPr>
        <w:t>discussion on the legal aspects of consent in HD</w:t>
      </w:r>
      <w:r>
        <w:rPr>
          <w:rFonts w:ascii="Kalinga" w:hAnsi="Kalinga" w:cs="Kalinga"/>
          <w:sz w:val="28"/>
          <w:szCs w:val="28"/>
        </w:rPr>
        <w:t>.</w:t>
      </w:r>
    </w:p>
    <w:p w:rsidR="00E04E81" w:rsidRDefault="004E5CDD" w:rsidP="00E04E81">
      <w:pPr>
        <w:shd w:val="clear" w:color="auto" w:fill="FFFFFF"/>
        <w:spacing w:after="360"/>
        <w:jc w:val="both"/>
        <w:rPr>
          <w:rFonts w:ascii="Kalinga" w:hAnsi="Kalinga" w:cs="Kalinga"/>
          <w:sz w:val="28"/>
          <w:szCs w:val="28"/>
        </w:rPr>
      </w:pPr>
      <w:r>
        <w:rPr>
          <w:rFonts w:ascii="Kalinga" w:hAnsi="Kalinga" w:cs="Kalinga"/>
          <w:sz w:val="28"/>
          <w:szCs w:val="28"/>
        </w:rPr>
        <w:t xml:space="preserve">The </w:t>
      </w:r>
      <w:r w:rsidR="005F421F">
        <w:rPr>
          <w:rFonts w:ascii="Kalinga" w:hAnsi="Kalinga" w:cs="Kalinga"/>
          <w:sz w:val="28"/>
          <w:szCs w:val="28"/>
        </w:rPr>
        <w:t>‘Mega MDT</w:t>
      </w:r>
      <w:r>
        <w:rPr>
          <w:rFonts w:ascii="Kalinga" w:hAnsi="Kalinga" w:cs="Kalinga"/>
          <w:sz w:val="28"/>
          <w:szCs w:val="28"/>
        </w:rPr>
        <w:t>,</w:t>
      </w:r>
      <w:r w:rsidR="005F421F">
        <w:rPr>
          <w:rFonts w:ascii="Kalinga" w:hAnsi="Kalinga" w:cs="Kalinga"/>
          <w:sz w:val="28"/>
          <w:szCs w:val="28"/>
        </w:rPr>
        <w:t>’</w:t>
      </w:r>
      <w:r>
        <w:rPr>
          <w:rFonts w:ascii="Kalinga" w:hAnsi="Kalinga" w:cs="Kalinga"/>
          <w:sz w:val="28"/>
          <w:szCs w:val="28"/>
        </w:rPr>
        <w:t xml:space="preserve"> a</w:t>
      </w:r>
      <w:r w:rsidR="00B43AAA">
        <w:rPr>
          <w:rFonts w:ascii="Kalinga" w:hAnsi="Kalinga" w:cs="Kalinga"/>
          <w:sz w:val="28"/>
          <w:szCs w:val="28"/>
        </w:rPr>
        <w:t>n interactive</w:t>
      </w:r>
      <w:r>
        <w:rPr>
          <w:rFonts w:ascii="Kalinga" w:hAnsi="Kalinga" w:cs="Kalinga"/>
          <w:sz w:val="28"/>
          <w:szCs w:val="28"/>
        </w:rPr>
        <w:t xml:space="preserve"> feature of the VA</w:t>
      </w:r>
      <w:r w:rsidR="00B43AAA">
        <w:rPr>
          <w:rFonts w:ascii="Kalinga" w:hAnsi="Kalinga" w:cs="Kalinga"/>
          <w:sz w:val="28"/>
          <w:szCs w:val="28"/>
        </w:rPr>
        <w:t>S</w:t>
      </w:r>
      <w:r>
        <w:rPr>
          <w:rFonts w:ascii="Kalinga" w:hAnsi="Kalinga" w:cs="Kalinga"/>
          <w:sz w:val="28"/>
          <w:szCs w:val="28"/>
        </w:rPr>
        <w:t>BI AGM</w:t>
      </w:r>
      <w:r w:rsidR="00E12A37">
        <w:rPr>
          <w:rFonts w:ascii="Kalinga" w:hAnsi="Kalinga" w:cs="Kalinga"/>
          <w:sz w:val="28"/>
          <w:szCs w:val="28"/>
        </w:rPr>
        <w:t xml:space="preserve">, </w:t>
      </w:r>
      <w:r w:rsidR="009B74FD">
        <w:rPr>
          <w:rFonts w:ascii="Kalinga" w:hAnsi="Kalinga" w:cs="Kalinga"/>
          <w:sz w:val="28"/>
          <w:szCs w:val="28"/>
        </w:rPr>
        <w:t>involved</w:t>
      </w:r>
      <w:r>
        <w:rPr>
          <w:rFonts w:ascii="Kalinga" w:hAnsi="Kalinga" w:cs="Kalinga"/>
          <w:sz w:val="28"/>
          <w:szCs w:val="28"/>
        </w:rPr>
        <w:t xml:space="preserve"> </w:t>
      </w:r>
      <w:r w:rsidR="008032DA">
        <w:rPr>
          <w:rFonts w:ascii="Kalinga" w:hAnsi="Kalinga" w:cs="Kalinga"/>
          <w:sz w:val="28"/>
          <w:szCs w:val="28"/>
        </w:rPr>
        <w:t xml:space="preserve">presentations on a </w:t>
      </w:r>
      <w:r>
        <w:rPr>
          <w:rFonts w:ascii="Kalinga" w:hAnsi="Kalinga" w:cs="Kalinga"/>
          <w:sz w:val="28"/>
          <w:szCs w:val="28"/>
        </w:rPr>
        <w:t xml:space="preserve">number of </w:t>
      </w:r>
      <w:r w:rsidR="00B43AAA">
        <w:rPr>
          <w:rFonts w:ascii="Kalinga" w:hAnsi="Kalinga" w:cs="Kalinga"/>
          <w:sz w:val="28"/>
          <w:szCs w:val="28"/>
        </w:rPr>
        <w:t xml:space="preserve">real </w:t>
      </w:r>
      <w:r w:rsidR="009B74FD">
        <w:rPr>
          <w:rFonts w:ascii="Kalinga" w:hAnsi="Kalinga" w:cs="Kalinga"/>
          <w:sz w:val="28"/>
          <w:szCs w:val="28"/>
        </w:rPr>
        <w:t xml:space="preserve">clinical </w:t>
      </w:r>
      <w:proofErr w:type="spellStart"/>
      <w:r w:rsidR="00E12A37">
        <w:rPr>
          <w:rFonts w:ascii="Kalinga" w:hAnsi="Kalinga" w:cs="Kalinga"/>
          <w:sz w:val="28"/>
          <w:szCs w:val="28"/>
        </w:rPr>
        <w:t>scenaria</w:t>
      </w:r>
      <w:proofErr w:type="spellEnd"/>
      <w:r w:rsidR="009B74FD">
        <w:rPr>
          <w:rFonts w:ascii="Kalinga" w:hAnsi="Kalinga" w:cs="Kalinga"/>
          <w:sz w:val="28"/>
          <w:szCs w:val="28"/>
        </w:rPr>
        <w:t>, with</w:t>
      </w:r>
      <w:r w:rsidR="00B43AAA">
        <w:rPr>
          <w:rFonts w:ascii="Kalinga" w:hAnsi="Kalinga" w:cs="Kalinga"/>
          <w:sz w:val="28"/>
          <w:szCs w:val="28"/>
        </w:rPr>
        <w:t xml:space="preserve"> options given </w:t>
      </w:r>
      <w:r w:rsidR="009B74FD">
        <w:rPr>
          <w:rFonts w:ascii="Kalinga" w:hAnsi="Kalinga" w:cs="Kalinga"/>
          <w:sz w:val="28"/>
          <w:szCs w:val="28"/>
        </w:rPr>
        <w:t xml:space="preserve">for the next step in a patient’s care </w:t>
      </w:r>
      <w:r w:rsidR="00B43AAA">
        <w:rPr>
          <w:rFonts w:ascii="Kalinga" w:hAnsi="Kalinga" w:cs="Kalinga"/>
          <w:sz w:val="28"/>
          <w:szCs w:val="28"/>
        </w:rPr>
        <w:t>and electronically voted for</w:t>
      </w:r>
      <w:r w:rsidR="009B74FD">
        <w:rPr>
          <w:rFonts w:ascii="Kalinga" w:hAnsi="Kalinga" w:cs="Kalinga"/>
          <w:sz w:val="28"/>
          <w:szCs w:val="28"/>
        </w:rPr>
        <w:t xml:space="preserve"> by the audience</w:t>
      </w:r>
      <w:r w:rsidR="00E04E81">
        <w:rPr>
          <w:rFonts w:ascii="Kalinga" w:hAnsi="Kalinga" w:cs="Kalinga"/>
          <w:sz w:val="28"/>
          <w:szCs w:val="28"/>
        </w:rPr>
        <w:t>.</w:t>
      </w:r>
      <w:r w:rsidR="00E04E81" w:rsidRPr="00E04E81">
        <w:rPr>
          <w:rFonts w:ascii="Kalinga" w:hAnsi="Kalinga" w:cs="Kalinga"/>
          <w:sz w:val="28"/>
          <w:szCs w:val="28"/>
        </w:rPr>
        <w:t xml:space="preserve"> </w:t>
      </w:r>
      <w:r w:rsidR="009B74FD">
        <w:rPr>
          <w:rFonts w:ascii="Kalinga" w:hAnsi="Kalinga" w:cs="Kalinga"/>
          <w:sz w:val="28"/>
          <w:szCs w:val="28"/>
        </w:rPr>
        <w:t>Here</w:t>
      </w:r>
      <w:r w:rsidR="00E04E81">
        <w:rPr>
          <w:rFonts w:ascii="Kalinga" w:hAnsi="Kalinga" w:cs="Kalinga"/>
          <w:sz w:val="28"/>
          <w:szCs w:val="28"/>
        </w:rPr>
        <w:t xml:space="preserve"> I had presented a </w:t>
      </w:r>
      <w:r w:rsidR="009B74FD">
        <w:rPr>
          <w:rFonts w:ascii="Kalinga" w:hAnsi="Kalinga" w:cs="Kalinga"/>
          <w:sz w:val="28"/>
          <w:szCs w:val="28"/>
        </w:rPr>
        <w:t>case</w:t>
      </w:r>
      <w:r w:rsidR="00E04E81">
        <w:rPr>
          <w:rFonts w:ascii="Kalinga" w:hAnsi="Kalinga" w:cs="Kalinga"/>
          <w:sz w:val="28"/>
          <w:szCs w:val="28"/>
        </w:rPr>
        <w:t xml:space="preserve"> where a functional stenosis </w:t>
      </w:r>
      <w:r w:rsidR="009B74FD">
        <w:rPr>
          <w:rFonts w:ascii="Kalinga" w:hAnsi="Kalinga" w:cs="Kalinga"/>
          <w:sz w:val="28"/>
          <w:szCs w:val="28"/>
        </w:rPr>
        <w:t>was c</w:t>
      </w:r>
      <w:r w:rsidR="00E04E81">
        <w:rPr>
          <w:rFonts w:ascii="Kalinga" w:hAnsi="Kalinga" w:cs="Kalinga"/>
          <w:sz w:val="28"/>
          <w:szCs w:val="28"/>
        </w:rPr>
        <w:t xml:space="preserve">aused in a BCF </w:t>
      </w:r>
      <w:r w:rsidR="009B74FD">
        <w:rPr>
          <w:rFonts w:ascii="Kalinga" w:hAnsi="Kalinga" w:cs="Kalinga"/>
          <w:sz w:val="28"/>
          <w:szCs w:val="28"/>
        </w:rPr>
        <w:t xml:space="preserve">when the fistula </w:t>
      </w:r>
      <w:r w:rsidR="008032DA">
        <w:rPr>
          <w:rFonts w:ascii="Kalinga" w:hAnsi="Kalinga" w:cs="Kalinga"/>
          <w:sz w:val="28"/>
          <w:szCs w:val="28"/>
        </w:rPr>
        <w:t>st</w:t>
      </w:r>
      <w:r w:rsidR="009B74FD">
        <w:rPr>
          <w:rFonts w:ascii="Kalinga" w:hAnsi="Kalinga" w:cs="Kalinga"/>
          <w:sz w:val="28"/>
          <w:szCs w:val="28"/>
        </w:rPr>
        <w:t xml:space="preserve">retched over the head of the humerus as the patient lay supine, something that was noted as a stenosis on angiogram and treated with angioplasty. These functional stenoses have been noted to </w:t>
      </w:r>
      <w:r w:rsidR="00E04E81">
        <w:rPr>
          <w:rFonts w:ascii="Kalinga" w:hAnsi="Kalinga" w:cs="Kalinga"/>
          <w:sz w:val="28"/>
          <w:szCs w:val="28"/>
        </w:rPr>
        <w:t>resolve</w:t>
      </w:r>
      <w:r w:rsidR="006C4B38">
        <w:rPr>
          <w:rFonts w:ascii="Kalinga" w:hAnsi="Kalinga" w:cs="Kalinga"/>
          <w:sz w:val="28"/>
          <w:szCs w:val="28"/>
        </w:rPr>
        <w:t xml:space="preserve"> when the patient sits upright, negating the need for treatment, but highlighting concerns for the position a patient is scanned or dialysed in.</w:t>
      </w:r>
    </w:p>
    <w:p w:rsidR="006C4B38" w:rsidRDefault="006C4B38" w:rsidP="006C4B38">
      <w:pPr>
        <w:shd w:val="clear" w:color="auto" w:fill="FFFFFF"/>
        <w:spacing w:after="360"/>
        <w:jc w:val="both"/>
        <w:rPr>
          <w:rFonts w:ascii="Kalinga" w:hAnsi="Kalinga" w:cs="Kalinga"/>
          <w:color w:val="333333"/>
          <w:sz w:val="28"/>
          <w:szCs w:val="28"/>
          <w:shd w:val="clear" w:color="auto" w:fill="FCFAF3"/>
        </w:rPr>
      </w:pPr>
      <w:r>
        <w:rPr>
          <w:rFonts w:ascii="Kalinga" w:hAnsi="Kalinga" w:cs="Kalinga"/>
          <w:sz w:val="28"/>
          <w:szCs w:val="28"/>
        </w:rPr>
        <w:t>There were 2</w:t>
      </w:r>
      <w:r w:rsidR="00617612">
        <w:rPr>
          <w:rFonts w:ascii="Kalinga" w:hAnsi="Kalinga" w:cs="Kalinga"/>
          <w:sz w:val="28"/>
          <w:szCs w:val="28"/>
        </w:rPr>
        <w:t>2 Poster presentations (</w:t>
      </w:r>
      <w:r w:rsidR="007D6145">
        <w:rPr>
          <w:rFonts w:ascii="Kalinga" w:hAnsi="Kalinga" w:cs="Kalinga"/>
          <w:sz w:val="28"/>
          <w:szCs w:val="28"/>
        </w:rPr>
        <w:t xml:space="preserve">ranging </w:t>
      </w:r>
      <w:proofErr w:type="spellStart"/>
      <w:r w:rsidR="00005C1D">
        <w:rPr>
          <w:rFonts w:ascii="Kalinga" w:hAnsi="Kalinga" w:cs="Kalinga"/>
          <w:sz w:val="28"/>
          <w:szCs w:val="28"/>
        </w:rPr>
        <w:t>Fe</w:t>
      </w:r>
      <w:r w:rsidR="007D6145">
        <w:rPr>
          <w:rFonts w:ascii="Kalinga" w:hAnsi="Kalinga" w:cs="Kalinga"/>
          <w:sz w:val="28"/>
          <w:szCs w:val="28"/>
        </w:rPr>
        <w:t>MRI</w:t>
      </w:r>
      <w:proofErr w:type="spellEnd"/>
      <w:r w:rsidR="007D6145">
        <w:rPr>
          <w:rFonts w:ascii="Kalinga" w:hAnsi="Kalinga" w:cs="Kalinga"/>
          <w:sz w:val="28"/>
          <w:szCs w:val="28"/>
        </w:rPr>
        <w:t xml:space="preserve"> pre and post fistula assessments</w:t>
      </w:r>
      <w:r>
        <w:rPr>
          <w:rFonts w:ascii="Kalinga" w:hAnsi="Kalinga" w:cs="Kalinga"/>
          <w:sz w:val="28"/>
          <w:szCs w:val="28"/>
        </w:rPr>
        <w:t>;</w:t>
      </w:r>
      <w:r w:rsidR="007D6145">
        <w:rPr>
          <w:rFonts w:ascii="Kalinga" w:hAnsi="Kalinga" w:cs="Kalinga"/>
          <w:sz w:val="28"/>
          <w:szCs w:val="28"/>
        </w:rPr>
        <w:t xml:space="preserve"> clinical and haemodynamic</w:t>
      </w:r>
      <w:r>
        <w:rPr>
          <w:rFonts w:ascii="Kalinga" w:hAnsi="Kalinga" w:cs="Kalinga"/>
          <w:sz w:val="28"/>
          <w:szCs w:val="28"/>
        </w:rPr>
        <w:t xml:space="preserve"> predictors of fistula function;</w:t>
      </w:r>
      <w:r w:rsidR="007D6145">
        <w:rPr>
          <w:rFonts w:ascii="Kalinga" w:hAnsi="Kalinga" w:cs="Kalinga"/>
          <w:sz w:val="28"/>
          <w:szCs w:val="28"/>
        </w:rPr>
        <w:t xml:space="preserve"> </w:t>
      </w:r>
      <w:r w:rsidR="00617612">
        <w:rPr>
          <w:rFonts w:ascii="Kalinga" w:hAnsi="Kalinga" w:cs="Kalinga"/>
          <w:sz w:val="28"/>
          <w:szCs w:val="28"/>
        </w:rPr>
        <w:t>en</w:t>
      </w:r>
      <w:r w:rsidR="007D6145">
        <w:rPr>
          <w:rFonts w:ascii="Kalinga" w:hAnsi="Kalinga" w:cs="Kalinga"/>
          <w:sz w:val="28"/>
          <w:szCs w:val="28"/>
        </w:rPr>
        <w:t>do</w:t>
      </w:r>
      <w:r w:rsidR="00617612">
        <w:rPr>
          <w:rFonts w:ascii="Kalinga" w:hAnsi="Kalinga" w:cs="Kalinga"/>
          <w:sz w:val="28"/>
          <w:szCs w:val="28"/>
        </w:rPr>
        <w:t>vascular</w:t>
      </w:r>
      <w:r w:rsidR="007D6145">
        <w:rPr>
          <w:rFonts w:ascii="Kalinga" w:hAnsi="Kalinga" w:cs="Kalinga"/>
          <w:sz w:val="28"/>
          <w:szCs w:val="28"/>
        </w:rPr>
        <w:t xml:space="preserve"> </w:t>
      </w:r>
      <w:r w:rsidR="00617612">
        <w:rPr>
          <w:rFonts w:ascii="Kalinga" w:hAnsi="Kalinga" w:cs="Kalinga"/>
          <w:sz w:val="28"/>
          <w:szCs w:val="28"/>
        </w:rPr>
        <w:t>treatments for fistula</w:t>
      </w:r>
      <w:r>
        <w:rPr>
          <w:rFonts w:ascii="Kalinga" w:hAnsi="Kalinga" w:cs="Kalinga"/>
          <w:sz w:val="28"/>
          <w:szCs w:val="28"/>
        </w:rPr>
        <w:t xml:space="preserve">s; patient education; </w:t>
      </w:r>
      <w:r w:rsidR="007D6145">
        <w:rPr>
          <w:rFonts w:ascii="Kalinga" w:hAnsi="Kalinga" w:cs="Kalinga"/>
          <w:sz w:val="28"/>
          <w:szCs w:val="28"/>
        </w:rPr>
        <w:t xml:space="preserve">HCA </w:t>
      </w:r>
      <w:proofErr w:type="spellStart"/>
      <w:r w:rsidR="007D6145" w:rsidRPr="006A5359">
        <w:rPr>
          <w:rFonts w:ascii="Kalinga" w:hAnsi="Kalinga" w:cs="Kalinga"/>
          <w:color w:val="333333"/>
          <w:sz w:val="28"/>
          <w:szCs w:val="28"/>
          <w:shd w:val="clear" w:color="auto" w:fill="FCFAF3"/>
        </w:rPr>
        <w:t>rôle</w:t>
      </w:r>
      <w:r w:rsidR="007D6145">
        <w:rPr>
          <w:rFonts w:ascii="Kalinga" w:hAnsi="Kalinga" w:cs="Kalinga"/>
          <w:color w:val="333333"/>
          <w:sz w:val="28"/>
          <w:szCs w:val="28"/>
          <w:shd w:val="clear" w:color="auto" w:fill="FCFAF3"/>
        </w:rPr>
        <w:t>s</w:t>
      </w:r>
      <w:proofErr w:type="spellEnd"/>
      <w:r>
        <w:rPr>
          <w:rFonts w:ascii="Kalinga" w:hAnsi="Kalinga" w:cs="Kalinga"/>
          <w:color w:val="333333"/>
          <w:sz w:val="28"/>
          <w:szCs w:val="28"/>
          <w:shd w:val="clear" w:color="auto" w:fill="FCFAF3"/>
        </w:rPr>
        <w:t>.)</w:t>
      </w:r>
    </w:p>
    <w:p w:rsidR="00253E8D" w:rsidRPr="006A5359" w:rsidRDefault="00253E8D" w:rsidP="006C4B38">
      <w:pPr>
        <w:shd w:val="clear" w:color="auto" w:fill="FFFFFF"/>
        <w:spacing w:after="360"/>
        <w:jc w:val="both"/>
        <w:rPr>
          <w:rFonts w:ascii="Kalinga" w:hAnsi="Kalinga" w:cs="Kalinga"/>
          <w:color w:val="333333"/>
          <w:sz w:val="28"/>
          <w:szCs w:val="28"/>
          <w:shd w:val="clear" w:color="auto" w:fill="FCFAF3"/>
        </w:rPr>
      </w:pPr>
      <w:r w:rsidRPr="006A5359">
        <w:rPr>
          <w:rFonts w:ascii="Kalinga" w:hAnsi="Kalinga" w:cs="Kalinga"/>
          <w:color w:val="333333"/>
          <w:sz w:val="28"/>
          <w:szCs w:val="28"/>
          <w:shd w:val="clear" w:color="auto" w:fill="FCFAF3"/>
        </w:rPr>
        <w:t>Highlights for the poster presentations included:</w:t>
      </w:r>
    </w:p>
    <w:p w:rsidR="006C4B38" w:rsidRDefault="00253E8D" w:rsidP="00D15708">
      <w:pPr>
        <w:pStyle w:val="ListParagraph"/>
        <w:numPr>
          <w:ilvl w:val="0"/>
          <w:numId w:val="5"/>
        </w:numPr>
        <w:jc w:val="both"/>
        <w:rPr>
          <w:rFonts w:ascii="Kalinga" w:hAnsi="Kalinga" w:cs="Kalinga"/>
          <w:color w:val="333333"/>
          <w:sz w:val="28"/>
          <w:szCs w:val="28"/>
          <w:shd w:val="clear" w:color="auto" w:fill="FCFAF3"/>
        </w:rPr>
      </w:pPr>
      <w:r w:rsidRPr="006C4B38">
        <w:rPr>
          <w:rFonts w:ascii="Kalinga" w:hAnsi="Kalinga" w:cs="Kalinga"/>
          <w:color w:val="333333"/>
          <w:sz w:val="28"/>
          <w:szCs w:val="28"/>
          <w:shd w:val="clear" w:color="auto" w:fill="FCFAF3"/>
        </w:rPr>
        <w:t xml:space="preserve">A comparison between clinic assessment and ultrasound  (US) </w:t>
      </w:r>
      <w:r w:rsidR="006C4B38" w:rsidRPr="006C4B38">
        <w:rPr>
          <w:rFonts w:ascii="Kalinga" w:hAnsi="Kalinga" w:cs="Kalinga"/>
          <w:color w:val="333333"/>
          <w:sz w:val="28"/>
          <w:szCs w:val="28"/>
          <w:shd w:val="clear" w:color="auto" w:fill="FCFAF3"/>
        </w:rPr>
        <w:t>using ‘rule of sixes‘ to determine AVF maturity; Chloe Rai</w:t>
      </w:r>
      <w:r w:rsidRPr="006C4B38">
        <w:rPr>
          <w:rFonts w:ascii="Kalinga" w:hAnsi="Kalinga" w:cs="Kalinga"/>
          <w:color w:val="333333"/>
          <w:sz w:val="28"/>
          <w:szCs w:val="28"/>
          <w:shd w:val="clear" w:color="auto" w:fill="FCFAF3"/>
        </w:rPr>
        <w:t xml:space="preserve"> and her colleagues at Birmingham’s Heart of England Trust took their cue from the National </w:t>
      </w:r>
      <w:r w:rsidRPr="006C4B38">
        <w:rPr>
          <w:rFonts w:ascii="Kalinga" w:hAnsi="Kalinga" w:cs="Kalinga"/>
          <w:color w:val="333333"/>
          <w:sz w:val="28"/>
          <w:szCs w:val="28"/>
          <w:shd w:val="clear" w:color="auto" w:fill="FCFAF3"/>
        </w:rPr>
        <w:lastRenderedPageBreak/>
        <w:t>Kidney Foundation’s (yet to validated) recommendations that AVF should be considered ready for HD if on US:</w:t>
      </w:r>
      <w:r w:rsidR="006C4B38">
        <w:rPr>
          <w:rFonts w:ascii="Kalinga" w:hAnsi="Kalinga" w:cs="Kalinga"/>
          <w:color w:val="333333"/>
          <w:sz w:val="28"/>
          <w:szCs w:val="28"/>
          <w:shd w:val="clear" w:color="auto" w:fill="FCFAF3"/>
        </w:rPr>
        <w:t xml:space="preserve"> </w:t>
      </w:r>
    </w:p>
    <w:p w:rsidR="006C4B38" w:rsidRDefault="006C4B38" w:rsidP="006C4B38">
      <w:pPr>
        <w:pStyle w:val="ListParagraph"/>
        <w:ind w:left="0"/>
        <w:jc w:val="both"/>
        <w:rPr>
          <w:rFonts w:ascii="Kalinga" w:hAnsi="Kalinga" w:cs="Kalinga"/>
          <w:color w:val="333333"/>
          <w:sz w:val="28"/>
          <w:szCs w:val="28"/>
          <w:shd w:val="clear" w:color="auto" w:fill="FCFAF3"/>
        </w:rPr>
      </w:pPr>
    </w:p>
    <w:p w:rsidR="006A0C89" w:rsidRPr="006A0C89" w:rsidRDefault="006A0C89" w:rsidP="006A0C89">
      <w:pPr>
        <w:ind w:firstLine="709"/>
        <w:jc w:val="both"/>
        <w:rPr>
          <w:rFonts w:ascii="Kalinga" w:hAnsi="Kalinga" w:cs="Kalinga"/>
          <w:color w:val="333333"/>
          <w:sz w:val="28"/>
          <w:szCs w:val="28"/>
          <w:shd w:val="clear" w:color="auto" w:fill="FCFAF3"/>
          <w:lang w:val="es-ES"/>
        </w:rPr>
      </w:pPr>
      <w:r w:rsidRPr="006A0C89">
        <w:rPr>
          <w:rFonts w:ascii="Kalinga" w:hAnsi="Kalinga" w:cs="Kalinga"/>
          <w:color w:val="333333"/>
          <w:sz w:val="28"/>
          <w:szCs w:val="28"/>
          <w:shd w:val="clear" w:color="auto" w:fill="FCFAF3"/>
          <w:lang w:val="es-ES"/>
        </w:rPr>
        <w:t xml:space="preserve">Fistula </w:t>
      </w:r>
      <w:proofErr w:type="spellStart"/>
      <w:r w:rsidRPr="006A0C89">
        <w:rPr>
          <w:rFonts w:ascii="Kalinga" w:hAnsi="Kalinga" w:cs="Kalinga"/>
          <w:color w:val="333333"/>
          <w:sz w:val="28"/>
          <w:szCs w:val="28"/>
          <w:shd w:val="clear" w:color="auto" w:fill="FCFAF3"/>
          <w:lang w:val="es-ES"/>
        </w:rPr>
        <w:t>diameter</w:t>
      </w:r>
      <w:proofErr w:type="spellEnd"/>
      <w:r w:rsidRPr="006A0C89">
        <w:rPr>
          <w:rFonts w:ascii="Kalinga" w:hAnsi="Kalinga" w:cs="Kalinga"/>
          <w:color w:val="333333"/>
          <w:sz w:val="28"/>
          <w:szCs w:val="28"/>
          <w:shd w:val="clear" w:color="auto" w:fill="FCFAF3"/>
          <w:lang w:val="es-ES"/>
        </w:rPr>
        <w:t xml:space="preserve"> &gt;6mm</w:t>
      </w:r>
    </w:p>
    <w:p w:rsidR="006A0C89" w:rsidRPr="00E60B49" w:rsidRDefault="006A0C89" w:rsidP="006A0C89">
      <w:pPr>
        <w:ind w:firstLine="709"/>
        <w:jc w:val="both"/>
        <w:rPr>
          <w:rFonts w:ascii="Kalinga" w:hAnsi="Kalinga" w:cs="Kalinga"/>
          <w:color w:val="333333"/>
          <w:sz w:val="28"/>
          <w:szCs w:val="28"/>
          <w:shd w:val="clear" w:color="auto" w:fill="FCFAF3"/>
          <w:lang w:val="es-ES"/>
        </w:rPr>
      </w:pPr>
      <w:r w:rsidRPr="00E60B49">
        <w:rPr>
          <w:rFonts w:ascii="Kalinga" w:hAnsi="Kalinga" w:cs="Kalinga"/>
          <w:color w:val="333333"/>
          <w:sz w:val="28"/>
          <w:szCs w:val="28"/>
          <w:shd w:val="clear" w:color="auto" w:fill="FCFAF3"/>
          <w:lang w:val="es-ES"/>
        </w:rPr>
        <w:t xml:space="preserve">Fistula </w:t>
      </w:r>
      <w:proofErr w:type="spellStart"/>
      <w:r w:rsidRPr="00E60B49">
        <w:rPr>
          <w:rFonts w:ascii="Kalinga" w:hAnsi="Kalinga" w:cs="Kalinga"/>
          <w:color w:val="333333"/>
          <w:sz w:val="28"/>
          <w:szCs w:val="28"/>
          <w:shd w:val="clear" w:color="auto" w:fill="FCFAF3"/>
          <w:lang w:val="es-ES"/>
        </w:rPr>
        <w:t>depth</w:t>
      </w:r>
      <w:proofErr w:type="spellEnd"/>
      <w:r w:rsidRPr="00E60B49">
        <w:rPr>
          <w:rFonts w:ascii="Kalinga" w:hAnsi="Kalinga" w:cs="Kalinga"/>
          <w:color w:val="333333"/>
          <w:sz w:val="28"/>
          <w:szCs w:val="28"/>
          <w:shd w:val="clear" w:color="auto" w:fill="FCFAF3"/>
          <w:lang w:val="es-ES"/>
        </w:rPr>
        <w:t xml:space="preserve"> &lt;6mm</w:t>
      </w:r>
    </w:p>
    <w:p w:rsidR="00253E8D" w:rsidRDefault="00253E8D" w:rsidP="00D15708">
      <w:pPr>
        <w:pStyle w:val="ListParagraph"/>
        <w:ind w:left="0" w:firstLine="709"/>
        <w:jc w:val="both"/>
        <w:rPr>
          <w:rFonts w:ascii="Kalinga" w:hAnsi="Kalinga" w:cs="Kalinga"/>
          <w:color w:val="333333"/>
          <w:sz w:val="28"/>
          <w:szCs w:val="28"/>
          <w:shd w:val="clear" w:color="auto" w:fill="FCFAF3"/>
        </w:rPr>
      </w:pPr>
      <w:r w:rsidRPr="006C4B38">
        <w:rPr>
          <w:rFonts w:ascii="Kalinga" w:hAnsi="Kalinga" w:cs="Kalinga"/>
          <w:color w:val="333333"/>
          <w:sz w:val="28"/>
          <w:szCs w:val="28"/>
          <w:shd w:val="clear" w:color="auto" w:fill="FCFAF3"/>
        </w:rPr>
        <w:t xml:space="preserve">Flow </w:t>
      </w:r>
      <w:r w:rsidRPr="006C4B38">
        <w:rPr>
          <w:color w:val="333333"/>
          <w:sz w:val="28"/>
          <w:szCs w:val="28"/>
          <w:shd w:val="clear" w:color="auto" w:fill="FCFAF3"/>
        </w:rPr>
        <w:t>≥</w:t>
      </w:r>
      <w:r w:rsidRPr="006C4B38">
        <w:rPr>
          <w:rFonts w:ascii="Kalinga" w:hAnsi="Kalinga" w:cs="Kalinga"/>
          <w:color w:val="333333"/>
          <w:sz w:val="28"/>
          <w:szCs w:val="28"/>
          <w:shd w:val="clear" w:color="auto" w:fill="FCFAF3"/>
        </w:rPr>
        <w:t>600mL/min</w:t>
      </w:r>
      <w:r w:rsidR="006A0C89">
        <w:rPr>
          <w:rFonts w:ascii="Kalinga" w:hAnsi="Kalinga" w:cs="Kalinga"/>
          <w:color w:val="333333"/>
          <w:sz w:val="28"/>
          <w:szCs w:val="28"/>
          <w:shd w:val="clear" w:color="auto" w:fill="FCFAF3"/>
        </w:rPr>
        <w:t>.</w:t>
      </w:r>
    </w:p>
    <w:p w:rsidR="00253E8D" w:rsidRDefault="00253E8D" w:rsidP="00D15708">
      <w:pPr>
        <w:ind w:left="709" w:hanging="709"/>
        <w:jc w:val="both"/>
        <w:rPr>
          <w:rFonts w:ascii="Kalinga" w:hAnsi="Kalinga" w:cs="Kalinga"/>
          <w:color w:val="333333"/>
          <w:sz w:val="28"/>
          <w:szCs w:val="28"/>
          <w:shd w:val="clear" w:color="auto" w:fill="FCFAF3"/>
        </w:rPr>
      </w:pPr>
    </w:p>
    <w:p w:rsidR="008032DA" w:rsidRDefault="00253E8D" w:rsidP="008032DA">
      <w:pPr>
        <w:ind w:firstLine="709"/>
        <w:jc w:val="both"/>
        <w:rPr>
          <w:rFonts w:ascii="Kalinga" w:hAnsi="Kalinga" w:cs="Kalinga"/>
          <w:color w:val="333333"/>
          <w:sz w:val="28"/>
          <w:szCs w:val="28"/>
          <w:shd w:val="clear" w:color="auto" w:fill="FCFAF3"/>
        </w:rPr>
      </w:pPr>
      <w:r>
        <w:rPr>
          <w:rFonts w:ascii="Kalinga" w:hAnsi="Kalinga" w:cs="Kalinga"/>
          <w:color w:val="333333"/>
          <w:sz w:val="28"/>
          <w:szCs w:val="28"/>
          <w:shd w:val="clear" w:color="auto" w:fill="FCFAF3"/>
        </w:rPr>
        <w:t>Fistulae were clinicall</w:t>
      </w:r>
      <w:r w:rsidR="00D15708">
        <w:rPr>
          <w:rFonts w:ascii="Kalinga" w:hAnsi="Kalinga" w:cs="Kalinga"/>
          <w:color w:val="333333"/>
          <w:sz w:val="28"/>
          <w:szCs w:val="28"/>
          <w:shd w:val="clear" w:color="auto" w:fill="FCFAF3"/>
        </w:rPr>
        <w:t>y considered suitable if a well</w:t>
      </w:r>
      <w:r w:rsidR="008032DA">
        <w:rPr>
          <w:rFonts w:ascii="Kalinga" w:hAnsi="Kalinga" w:cs="Kalinga"/>
          <w:color w:val="333333"/>
          <w:sz w:val="28"/>
          <w:szCs w:val="28"/>
          <w:shd w:val="clear" w:color="auto" w:fill="FCFAF3"/>
        </w:rPr>
        <w:t xml:space="preserve"> </w:t>
      </w:r>
    </w:p>
    <w:p w:rsidR="008032DA" w:rsidRDefault="00253E8D" w:rsidP="008032DA">
      <w:pPr>
        <w:ind w:firstLine="709"/>
        <w:jc w:val="both"/>
        <w:rPr>
          <w:rFonts w:ascii="Kalinga" w:hAnsi="Kalinga" w:cs="Kalinga"/>
          <w:color w:val="333333"/>
          <w:sz w:val="28"/>
          <w:szCs w:val="28"/>
          <w:shd w:val="clear" w:color="auto" w:fill="FCFAF3"/>
        </w:rPr>
      </w:pPr>
      <w:proofErr w:type="gramStart"/>
      <w:r>
        <w:rPr>
          <w:rFonts w:ascii="Kalinga" w:hAnsi="Kalinga" w:cs="Kalinga"/>
          <w:color w:val="333333"/>
          <w:sz w:val="28"/>
          <w:szCs w:val="28"/>
          <w:shd w:val="clear" w:color="auto" w:fill="FCFAF3"/>
        </w:rPr>
        <w:t>developed</w:t>
      </w:r>
      <w:proofErr w:type="gramEnd"/>
      <w:r>
        <w:rPr>
          <w:rFonts w:ascii="Kalinga" w:hAnsi="Kalinga" w:cs="Kalinga"/>
          <w:color w:val="333333"/>
          <w:sz w:val="28"/>
          <w:szCs w:val="28"/>
          <w:shd w:val="clear" w:color="auto" w:fill="FCFAF3"/>
        </w:rPr>
        <w:t xml:space="preserve"> thrill was noted in a palpable vein. Scans</w:t>
      </w:r>
      <w:r w:rsidR="008032DA">
        <w:rPr>
          <w:rFonts w:ascii="Kalinga" w:hAnsi="Kalinga" w:cs="Kalinga"/>
          <w:color w:val="333333"/>
          <w:sz w:val="28"/>
          <w:szCs w:val="28"/>
          <w:shd w:val="clear" w:color="auto" w:fill="FCFAF3"/>
        </w:rPr>
        <w:t xml:space="preserve"> </w:t>
      </w:r>
    </w:p>
    <w:p w:rsidR="00204118" w:rsidRDefault="00253E8D" w:rsidP="008032DA">
      <w:pPr>
        <w:ind w:firstLine="709"/>
        <w:jc w:val="both"/>
        <w:rPr>
          <w:rFonts w:ascii="Kalinga" w:hAnsi="Kalinga" w:cs="Kalinga"/>
          <w:color w:val="333333"/>
          <w:sz w:val="28"/>
          <w:szCs w:val="28"/>
          <w:shd w:val="clear" w:color="auto" w:fill="FCFAF3"/>
        </w:rPr>
      </w:pPr>
      <w:proofErr w:type="gramStart"/>
      <w:r>
        <w:rPr>
          <w:rFonts w:ascii="Kalinga" w:hAnsi="Kalinga" w:cs="Kalinga"/>
          <w:color w:val="333333"/>
          <w:sz w:val="28"/>
          <w:szCs w:val="28"/>
          <w:shd w:val="clear" w:color="auto" w:fill="FCFAF3"/>
        </w:rPr>
        <w:t>were</w:t>
      </w:r>
      <w:proofErr w:type="gramEnd"/>
      <w:r w:rsidR="008032DA">
        <w:rPr>
          <w:rFonts w:ascii="Kalinga" w:hAnsi="Kalinga" w:cs="Kalinga"/>
          <w:color w:val="333333"/>
          <w:sz w:val="28"/>
          <w:szCs w:val="28"/>
          <w:shd w:val="clear" w:color="auto" w:fill="FCFAF3"/>
        </w:rPr>
        <w:t xml:space="preserve"> </w:t>
      </w:r>
      <w:r>
        <w:rPr>
          <w:rFonts w:ascii="Kalinga" w:hAnsi="Kalinga" w:cs="Kalinga"/>
          <w:color w:val="333333"/>
          <w:sz w:val="28"/>
          <w:szCs w:val="28"/>
          <w:shd w:val="clear" w:color="auto" w:fill="FCFAF3"/>
        </w:rPr>
        <w:t>done by a CVS.</w:t>
      </w:r>
      <w:r w:rsidR="00C23679">
        <w:rPr>
          <w:rFonts w:ascii="Kalinga" w:hAnsi="Kalinga" w:cs="Kalinga"/>
          <w:color w:val="333333"/>
          <w:sz w:val="28"/>
          <w:szCs w:val="28"/>
          <w:shd w:val="clear" w:color="auto" w:fill="FCFAF3"/>
        </w:rPr>
        <w:t xml:space="preserve"> </w:t>
      </w:r>
      <w:r>
        <w:rPr>
          <w:rFonts w:ascii="Kalinga" w:hAnsi="Kalinga" w:cs="Kalinga"/>
          <w:color w:val="333333"/>
          <w:sz w:val="28"/>
          <w:szCs w:val="28"/>
          <w:shd w:val="clear" w:color="auto" w:fill="FCFAF3"/>
        </w:rPr>
        <w:t>Al</w:t>
      </w:r>
      <w:r w:rsidR="00204118">
        <w:rPr>
          <w:rFonts w:ascii="Kalinga" w:hAnsi="Kalinga" w:cs="Kalinga"/>
          <w:color w:val="333333"/>
          <w:sz w:val="28"/>
          <w:szCs w:val="28"/>
          <w:shd w:val="clear" w:color="auto" w:fill="FCFAF3"/>
        </w:rPr>
        <w:t>l forty</w:t>
      </w:r>
      <w:r w:rsidR="00C23679">
        <w:rPr>
          <w:rFonts w:ascii="Kalinga" w:hAnsi="Kalinga" w:cs="Kalinga"/>
          <w:color w:val="333333"/>
          <w:sz w:val="28"/>
          <w:szCs w:val="28"/>
          <w:shd w:val="clear" w:color="auto" w:fill="FCFAF3"/>
        </w:rPr>
        <w:t xml:space="preserve"> fistulae in the study were</w:t>
      </w:r>
    </w:p>
    <w:p w:rsidR="00253E8D" w:rsidRDefault="00C23679" w:rsidP="008032DA">
      <w:pPr>
        <w:ind w:left="709"/>
        <w:jc w:val="both"/>
        <w:rPr>
          <w:rFonts w:ascii="Kalinga" w:hAnsi="Kalinga" w:cs="Kalinga"/>
          <w:color w:val="333333"/>
          <w:sz w:val="28"/>
          <w:szCs w:val="28"/>
          <w:shd w:val="clear" w:color="auto" w:fill="FCFAF3"/>
        </w:rPr>
      </w:pPr>
      <w:proofErr w:type="gramStart"/>
      <w:r>
        <w:rPr>
          <w:rFonts w:ascii="Kalinga" w:hAnsi="Kalinga" w:cs="Kalinga"/>
          <w:color w:val="333333"/>
          <w:sz w:val="28"/>
          <w:szCs w:val="28"/>
          <w:shd w:val="clear" w:color="auto" w:fill="FCFAF3"/>
        </w:rPr>
        <w:t>assessed</w:t>
      </w:r>
      <w:proofErr w:type="gramEnd"/>
      <w:r w:rsidR="00253E8D">
        <w:rPr>
          <w:rFonts w:ascii="Kalinga" w:hAnsi="Kalinga" w:cs="Kalinga"/>
          <w:color w:val="333333"/>
          <w:sz w:val="28"/>
          <w:szCs w:val="28"/>
          <w:shd w:val="clear" w:color="auto" w:fill="FCFAF3"/>
        </w:rPr>
        <w:t xml:space="preserve"> as above.</w:t>
      </w:r>
      <w:r>
        <w:rPr>
          <w:rFonts w:ascii="Kalinga" w:hAnsi="Kalinga" w:cs="Kalinga"/>
          <w:color w:val="333333"/>
          <w:sz w:val="28"/>
          <w:szCs w:val="28"/>
          <w:shd w:val="clear" w:color="auto" w:fill="FCFAF3"/>
        </w:rPr>
        <w:t xml:space="preserve"> </w:t>
      </w:r>
      <w:r w:rsidR="00253E8D">
        <w:rPr>
          <w:rFonts w:ascii="Kalinga" w:hAnsi="Kalinga" w:cs="Kalinga"/>
          <w:color w:val="333333"/>
          <w:sz w:val="28"/>
          <w:szCs w:val="28"/>
          <w:shd w:val="clear" w:color="auto" w:fill="FCFAF3"/>
        </w:rPr>
        <w:t>Functional dialysis</w:t>
      </w:r>
      <w:r w:rsidR="00D15708">
        <w:rPr>
          <w:rFonts w:ascii="Kalinga" w:hAnsi="Kalinga" w:cs="Kalinga"/>
          <w:color w:val="333333"/>
          <w:sz w:val="28"/>
          <w:szCs w:val="28"/>
          <w:shd w:val="clear" w:color="auto" w:fill="FCFAF3"/>
        </w:rPr>
        <w:t xml:space="preserve"> was defined as</w:t>
      </w:r>
      <w:r>
        <w:rPr>
          <w:rFonts w:ascii="Kalinga" w:hAnsi="Kalinga" w:cs="Kalinga"/>
          <w:color w:val="333333"/>
          <w:sz w:val="28"/>
          <w:szCs w:val="28"/>
          <w:shd w:val="clear" w:color="auto" w:fill="FCFAF3"/>
        </w:rPr>
        <w:t xml:space="preserve"> </w:t>
      </w:r>
      <w:r w:rsidR="00D15708">
        <w:rPr>
          <w:rFonts w:ascii="Kalinga" w:hAnsi="Kalinga" w:cs="Kalinga"/>
          <w:color w:val="333333"/>
          <w:sz w:val="28"/>
          <w:szCs w:val="28"/>
          <w:shd w:val="clear" w:color="auto" w:fill="FCFAF3"/>
        </w:rPr>
        <w:t>six successful,</w:t>
      </w:r>
      <w:r>
        <w:rPr>
          <w:rFonts w:ascii="Kalinga" w:hAnsi="Kalinga" w:cs="Kalinga"/>
          <w:color w:val="333333"/>
          <w:sz w:val="28"/>
          <w:szCs w:val="28"/>
          <w:shd w:val="clear" w:color="auto" w:fill="FCFAF3"/>
        </w:rPr>
        <w:t xml:space="preserve"> </w:t>
      </w:r>
      <w:r w:rsidR="00253E8D">
        <w:rPr>
          <w:rFonts w:ascii="Kalinga" w:hAnsi="Kalinga" w:cs="Kalinga"/>
          <w:color w:val="333333"/>
          <w:sz w:val="28"/>
          <w:szCs w:val="28"/>
          <w:shd w:val="clear" w:color="auto" w:fill="FCFAF3"/>
        </w:rPr>
        <w:t>consecutive HD sessions with two needle cannulation.</w:t>
      </w:r>
      <w:r>
        <w:rPr>
          <w:rFonts w:ascii="Kalinga" w:hAnsi="Kalinga" w:cs="Kalinga"/>
          <w:color w:val="333333"/>
          <w:sz w:val="28"/>
          <w:szCs w:val="28"/>
          <w:shd w:val="clear" w:color="auto" w:fill="FCFAF3"/>
        </w:rPr>
        <w:t xml:space="preserve"> </w:t>
      </w:r>
      <w:r w:rsidR="00253E8D">
        <w:rPr>
          <w:rFonts w:ascii="Kalinga" w:hAnsi="Kalinga" w:cs="Kalinga"/>
          <w:color w:val="333333"/>
          <w:sz w:val="28"/>
          <w:szCs w:val="28"/>
          <w:shd w:val="clear" w:color="auto" w:fill="FCFAF3"/>
        </w:rPr>
        <w:t xml:space="preserve">Both </w:t>
      </w:r>
      <w:proofErr w:type="gramStart"/>
      <w:r w:rsidR="00253E8D">
        <w:rPr>
          <w:rFonts w:ascii="Kalinga" w:hAnsi="Kalinga" w:cs="Kalinga"/>
          <w:color w:val="333333"/>
          <w:sz w:val="28"/>
          <w:szCs w:val="28"/>
          <w:shd w:val="clear" w:color="auto" w:fill="FCFAF3"/>
        </w:rPr>
        <w:t>US</w:t>
      </w:r>
      <w:proofErr w:type="gramEnd"/>
      <w:r w:rsidR="00253E8D">
        <w:rPr>
          <w:rFonts w:ascii="Kalinga" w:hAnsi="Kalinga" w:cs="Kalinga"/>
          <w:color w:val="333333"/>
          <w:sz w:val="28"/>
          <w:szCs w:val="28"/>
          <w:shd w:val="clear" w:color="auto" w:fill="FCFAF3"/>
        </w:rPr>
        <w:t xml:space="preserve"> and clinical</w:t>
      </w:r>
      <w:r w:rsidR="00D15708">
        <w:rPr>
          <w:rFonts w:ascii="Kalinga" w:hAnsi="Kalinga" w:cs="Kalinga"/>
          <w:color w:val="333333"/>
          <w:sz w:val="28"/>
          <w:szCs w:val="28"/>
          <w:shd w:val="clear" w:color="auto" w:fill="FCFAF3"/>
        </w:rPr>
        <w:t xml:space="preserve"> assessment </w:t>
      </w:r>
      <w:r>
        <w:rPr>
          <w:rFonts w:ascii="Kalinga" w:hAnsi="Kalinga" w:cs="Kalinga"/>
          <w:color w:val="333333"/>
          <w:sz w:val="28"/>
          <w:szCs w:val="28"/>
          <w:shd w:val="clear" w:color="auto" w:fill="FCFAF3"/>
        </w:rPr>
        <w:t>showed</w:t>
      </w:r>
      <w:r w:rsidR="00D15708">
        <w:rPr>
          <w:rFonts w:ascii="Kalinga" w:hAnsi="Kalinga" w:cs="Kalinga"/>
          <w:color w:val="333333"/>
          <w:sz w:val="28"/>
          <w:szCs w:val="28"/>
          <w:shd w:val="clear" w:color="auto" w:fill="FCFAF3"/>
        </w:rPr>
        <w:t xml:space="preserve"> 52.5% of AFV</w:t>
      </w:r>
      <w:r>
        <w:rPr>
          <w:rFonts w:ascii="Kalinga" w:hAnsi="Kalinga" w:cs="Kalinga"/>
          <w:color w:val="333333"/>
          <w:sz w:val="28"/>
          <w:szCs w:val="28"/>
          <w:shd w:val="clear" w:color="auto" w:fill="FCFAF3"/>
        </w:rPr>
        <w:t xml:space="preserve"> </w:t>
      </w:r>
      <w:r w:rsidR="00253E8D">
        <w:rPr>
          <w:rFonts w:ascii="Kalinga" w:hAnsi="Kalinga" w:cs="Kalinga"/>
          <w:color w:val="333333"/>
          <w:sz w:val="28"/>
          <w:szCs w:val="28"/>
          <w:shd w:val="clear" w:color="auto" w:fill="FCFAF3"/>
        </w:rPr>
        <w:t>ready (no sig</w:t>
      </w:r>
      <w:r>
        <w:rPr>
          <w:rFonts w:ascii="Kalinga" w:hAnsi="Kalinga" w:cs="Kalinga"/>
          <w:color w:val="333333"/>
          <w:sz w:val="28"/>
          <w:szCs w:val="28"/>
          <w:shd w:val="clear" w:color="auto" w:fill="FCFAF3"/>
        </w:rPr>
        <w:t>nificant diff</w:t>
      </w:r>
      <w:r w:rsidR="00253E8D">
        <w:rPr>
          <w:rFonts w:ascii="Kalinga" w:hAnsi="Kalinga" w:cs="Kalinga"/>
          <w:color w:val="333333"/>
          <w:sz w:val="28"/>
          <w:szCs w:val="28"/>
          <w:shd w:val="clear" w:color="auto" w:fill="FCFAF3"/>
        </w:rPr>
        <w:t>e</w:t>
      </w:r>
      <w:r>
        <w:rPr>
          <w:rFonts w:ascii="Kalinga" w:hAnsi="Kalinga" w:cs="Kalinga"/>
          <w:color w:val="333333"/>
          <w:sz w:val="28"/>
          <w:szCs w:val="28"/>
          <w:shd w:val="clear" w:color="auto" w:fill="FCFAF3"/>
        </w:rPr>
        <w:t>re</w:t>
      </w:r>
      <w:r w:rsidR="00253E8D">
        <w:rPr>
          <w:rFonts w:ascii="Kalinga" w:hAnsi="Kalinga" w:cs="Kalinga"/>
          <w:color w:val="333333"/>
          <w:sz w:val="28"/>
          <w:szCs w:val="28"/>
          <w:shd w:val="clear" w:color="auto" w:fill="FCFAF3"/>
        </w:rPr>
        <w:t>n</w:t>
      </w:r>
      <w:r w:rsidR="00D15708">
        <w:rPr>
          <w:rFonts w:ascii="Kalinga" w:hAnsi="Kalinga" w:cs="Kalinga"/>
          <w:color w:val="333333"/>
          <w:sz w:val="28"/>
          <w:szCs w:val="28"/>
          <w:shd w:val="clear" w:color="auto" w:fill="FCFAF3"/>
        </w:rPr>
        <w:t>ce.)</w:t>
      </w:r>
      <w:r w:rsidR="00F0579B">
        <w:rPr>
          <w:rFonts w:ascii="Kalinga" w:hAnsi="Kalinga" w:cs="Kalinga"/>
          <w:color w:val="333333"/>
          <w:sz w:val="28"/>
          <w:szCs w:val="28"/>
          <w:shd w:val="clear" w:color="auto" w:fill="FCFAF3"/>
        </w:rPr>
        <w:t>,</w:t>
      </w:r>
      <w:r w:rsidR="00D15708">
        <w:rPr>
          <w:rFonts w:ascii="Kalinga" w:hAnsi="Kalinga" w:cs="Kalinga"/>
          <w:color w:val="333333"/>
          <w:sz w:val="28"/>
          <w:szCs w:val="28"/>
          <w:shd w:val="clear" w:color="auto" w:fill="FCFAF3"/>
        </w:rPr>
        <w:t xml:space="preserve"> with US </w:t>
      </w:r>
      <w:r w:rsidR="00F0579B">
        <w:rPr>
          <w:rFonts w:ascii="Kalinga" w:hAnsi="Kalinga" w:cs="Kalinga"/>
          <w:color w:val="333333"/>
          <w:sz w:val="28"/>
          <w:szCs w:val="28"/>
          <w:shd w:val="clear" w:color="auto" w:fill="FCFAF3"/>
        </w:rPr>
        <w:t>and</w:t>
      </w:r>
      <w:r w:rsidR="00D15708">
        <w:rPr>
          <w:rFonts w:ascii="Kalinga" w:hAnsi="Kalinga" w:cs="Kalinga"/>
          <w:color w:val="333333"/>
          <w:sz w:val="28"/>
          <w:szCs w:val="28"/>
          <w:shd w:val="clear" w:color="auto" w:fill="FCFAF3"/>
        </w:rPr>
        <w:t xml:space="preserve"> its rule of sixes</w:t>
      </w:r>
      <w:r>
        <w:rPr>
          <w:rFonts w:ascii="Kalinga" w:hAnsi="Kalinga" w:cs="Kalinga"/>
          <w:color w:val="333333"/>
          <w:sz w:val="28"/>
          <w:szCs w:val="28"/>
          <w:shd w:val="clear" w:color="auto" w:fill="FCFAF3"/>
        </w:rPr>
        <w:t xml:space="preserve"> </w:t>
      </w:r>
      <w:r w:rsidR="00253E8D">
        <w:rPr>
          <w:rFonts w:ascii="Kalinga" w:hAnsi="Kalinga" w:cs="Kalinga"/>
          <w:color w:val="333333"/>
          <w:sz w:val="28"/>
          <w:szCs w:val="28"/>
          <w:shd w:val="clear" w:color="auto" w:fill="FCFAF3"/>
        </w:rPr>
        <w:t>having 75% sensitivity and 100% specificity, versus 65%</w:t>
      </w:r>
      <w:r>
        <w:rPr>
          <w:rFonts w:ascii="Kalinga" w:hAnsi="Kalinga" w:cs="Kalinga"/>
          <w:color w:val="333333"/>
          <w:sz w:val="28"/>
          <w:szCs w:val="28"/>
          <w:shd w:val="clear" w:color="auto" w:fill="FCFAF3"/>
        </w:rPr>
        <w:t xml:space="preserve"> </w:t>
      </w:r>
      <w:r w:rsidR="00253E8D">
        <w:rPr>
          <w:rFonts w:ascii="Kalinga" w:hAnsi="Kalinga" w:cs="Kalinga"/>
          <w:color w:val="333333"/>
          <w:sz w:val="28"/>
          <w:szCs w:val="28"/>
          <w:shd w:val="clear" w:color="auto" w:fill="FCFAF3"/>
        </w:rPr>
        <w:t>and 0% on clinical asses</w:t>
      </w:r>
      <w:r>
        <w:rPr>
          <w:rFonts w:ascii="Kalinga" w:hAnsi="Kalinga" w:cs="Kalinga"/>
          <w:color w:val="333333"/>
          <w:sz w:val="28"/>
          <w:szCs w:val="28"/>
          <w:shd w:val="clear" w:color="auto" w:fill="FCFAF3"/>
        </w:rPr>
        <w:t>sment respectively.</w:t>
      </w:r>
      <w:r w:rsidR="00204118">
        <w:rPr>
          <w:rFonts w:ascii="Kalinga" w:hAnsi="Kalinga" w:cs="Kalinga"/>
          <w:color w:val="333333"/>
          <w:sz w:val="28"/>
          <w:szCs w:val="28"/>
          <w:shd w:val="clear" w:color="auto" w:fill="FCFAF3"/>
        </w:rPr>
        <w:t xml:space="preserve"> However, the forty</w:t>
      </w:r>
      <w:r w:rsidR="00D15708">
        <w:rPr>
          <w:rFonts w:ascii="Kalinga" w:hAnsi="Kalinga" w:cs="Kalinga"/>
          <w:color w:val="333333"/>
          <w:sz w:val="28"/>
          <w:szCs w:val="28"/>
          <w:shd w:val="clear" w:color="auto" w:fill="FCFAF3"/>
        </w:rPr>
        <w:t xml:space="preserve"> subjects</w:t>
      </w:r>
      <w:r>
        <w:rPr>
          <w:rFonts w:ascii="Kalinga" w:hAnsi="Kalinga" w:cs="Kalinga"/>
          <w:color w:val="333333"/>
          <w:sz w:val="28"/>
          <w:szCs w:val="28"/>
          <w:shd w:val="clear" w:color="auto" w:fill="FCFAF3"/>
        </w:rPr>
        <w:t xml:space="preserve"> </w:t>
      </w:r>
      <w:r w:rsidR="00253E8D">
        <w:rPr>
          <w:rFonts w:ascii="Kalinga" w:hAnsi="Kalinga" w:cs="Kalinga"/>
          <w:color w:val="333333"/>
          <w:sz w:val="28"/>
          <w:szCs w:val="28"/>
          <w:shd w:val="clear" w:color="auto" w:fill="FCFAF3"/>
        </w:rPr>
        <w:t>in the study were not enough to validate to</w:t>
      </w:r>
      <w:r w:rsidR="00D15708">
        <w:rPr>
          <w:rFonts w:ascii="Kalinga" w:hAnsi="Kalinga" w:cs="Kalinga"/>
          <w:color w:val="333333"/>
          <w:sz w:val="28"/>
          <w:szCs w:val="28"/>
          <w:shd w:val="clear" w:color="auto" w:fill="FCFAF3"/>
        </w:rPr>
        <w:t xml:space="preserve"> ‘rule of sixes’</w:t>
      </w:r>
      <w:r>
        <w:rPr>
          <w:rFonts w:ascii="Kalinga" w:hAnsi="Kalinga" w:cs="Kalinga"/>
          <w:color w:val="333333"/>
          <w:sz w:val="28"/>
          <w:szCs w:val="28"/>
          <w:shd w:val="clear" w:color="auto" w:fill="FCFAF3"/>
        </w:rPr>
        <w:t xml:space="preserve"> </w:t>
      </w:r>
      <w:r w:rsidR="00D15708">
        <w:rPr>
          <w:rFonts w:ascii="Kalinga" w:hAnsi="Kalinga" w:cs="Kalinga"/>
          <w:color w:val="333333"/>
          <w:sz w:val="28"/>
          <w:szCs w:val="28"/>
          <w:shd w:val="clear" w:color="auto" w:fill="FCFAF3"/>
        </w:rPr>
        <w:t>criteria.</w:t>
      </w:r>
    </w:p>
    <w:p w:rsidR="00253E8D" w:rsidRDefault="00253E8D" w:rsidP="006C4B38">
      <w:pPr>
        <w:jc w:val="both"/>
        <w:rPr>
          <w:rFonts w:ascii="Kalinga" w:hAnsi="Kalinga" w:cs="Kalinga"/>
          <w:color w:val="333333"/>
          <w:sz w:val="28"/>
          <w:szCs w:val="28"/>
          <w:shd w:val="clear" w:color="auto" w:fill="FCFAF3"/>
        </w:rPr>
      </w:pPr>
    </w:p>
    <w:p w:rsidR="00253E8D" w:rsidRPr="00204118" w:rsidRDefault="00253E8D" w:rsidP="00204118">
      <w:pPr>
        <w:pStyle w:val="ListParagraph"/>
        <w:numPr>
          <w:ilvl w:val="0"/>
          <w:numId w:val="5"/>
        </w:numPr>
        <w:jc w:val="both"/>
        <w:rPr>
          <w:rFonts w:ascii="Kalinga" w:hAnsi="Kalinga" w:cs="Kalinga"/>
          <w:color w:val="333333"/>
          <w:sz w:val="28"/>
          <w:szCs w:val="28"/>
          <w:shd w:val="clear" w:color="auto" w:fill="FCFAF3"/>
        </w:rPr>
      </w:pPr>
      <w:r w:rsidRPr="00204118">
        <w:rPr>
          <w:rFonts w:ascii="Kalinga" w:hAnsi="Kalinga" w:cs="Kalinga"/>
          <w:color w:val="333333"/>
          <w:sz w:val="28"/>
          <w:szCs w:val="28"/>
          <w:shd w:val="clear" w:color="auto" w:fill="FCFAF3"/>
        </w:rPr>
        <w:t>A group in Dundee employed 3D non contrast MRI of the arm and central vessels to assess AVF function in six volunteers in a bid to ov</w:t>
      </w:r>
      <w:r w:rsidR="00D9212E">
        <w:rPr>
          <w:rFonts w:ascii="Kalinga" w:hAnsi="Kalinga" w:cs="Kalinga"/>
          <w:color w:val="333333"/>
          <w:sz w:val="28"/>
          <w:szCs w:val="28"/>
          <w:shd w:val="clear" w:color="auto" w:fill="FCFAF3"/>
        </w:rPr>
        <w:t xml:space="preserve">ercome some limits posed by US. </w:t>
      </w:r>
      <w:r w:rsidRPr="00204118">
        <w:rPr>
          <w:rFonts w:ascii="Kalinga" w:hAnsi="Kalinga" w:cs="Kalinga"/>
          <w:color w:val="333333"/>
          <w:sz w:val="28"/>
          <w:szCs w:val="28"/>
          <w:shd w:val="clear" w:color="auto" w:fill="FCFAF3"/>
        </w:rPr>
        <w:t xml:space="preserve">Subjects had MRI pre and post AVF creation. Anatomy and blood velocities were obtained. US scans were also done at the same time to aid MRI </w:t>
      </w:r>
      <w:r w:rsidR="00D9212E">
        <w:rPr>
          <w:rFonts w:ascii="Kalinga" w:hAnsi="Kalinga" w:cs="Kalinga"/>
          <w:color w:val="333333"/>
          <w:sz w:val="28"/>
          <w:szCs w:val="28"/>
          <w:shd w:val="clear" w:color="auto" w:fill="FCFAF3"/>
        </w:rPr>
        <w:t xml:space="preserve">in </w:t>
      </w:r>
      <w:r w:rsidRPr="00204118">
        <w:rPr>
          <w:rFonts w:ascii="Kalinga" w:hAnsi="Kalinga" w:cs="Kalinga"/>
          <w:color w:val="333333"/>
          <w:sz w:val="28"/>
          <w:szCs w:val="28"/>
          <w:shd w:val="clear" w:color="auto" w:fill="FCFAF3"/>
        </w:rPr>
        <w:t xml:space="preserve">locating the proposed or formed anastomosis, and obtain velocities to assist MRI analysis. MRI images were used to measure vessel dia. </w:t>
      </w:r>
      <w:r w:rsidR="00D9212E">
        <w:rPr>
          <w:rFonts w:ascii="Kalinga" w:hAnsi="Kalinga" w:cs="Kalinga"/>
          <w:color w:val="333333"/>
          <w:sz w:val="28"/>
          <w:szCs w:val="28"/>
          <w:shd w:val="clear" w:color="auto" w:fill="FCFAF3"/>
        </w:rPr>
        <w:t>a</w:t>
      </w:r>
      <w:r w:rsidRPr="00204118">
        <w:rPr>
          <w:rFonts w:ascii="Kalinga" w:hAnsi="Kalinga" w:cs="Kalinga"/>
          <w:color w:val="333333"/>
          <w:sz w:val="28"/>
          <w:szCs w:val="28"/>
          <w:shd w:val="clear" w:color="auto" w:fill="FCFAF3"/>
        </w:rPr>
        <w:t xml:space="preserve">nd obtain </w:t>
      </w:r>
      <w:r w:rsidR="00D9212E">
        <w:rPr>
          <w:rFonts w:ascii="Kalinga" w:hAnsi="Kalinga" w:cs="Kalinga"/>
          <w:color w:val="333333"/>
          <w:sz w:val="28"/>
          <w:szCs w:val="28"/>
          <w:shd w:val="clear" w:color="auto" w:fill="FCFAF3"/>
        </w:rPr>
        <w:t xml:space="preserve">cross section area (CSA) </w:t>
      </w:r>
      <w:r w:rsidRPr="00204118">
        <w:rPr>
          <w:rFonts w:ascii="Kalinga" w:hAnsi="Kalinga" w:cs="Kalinga"/>
          <w:color w:val="333333"/>
          <w:sz w:val="28"/>
          <w:szCs w:val="28"/>
          <w:shd w:val="clear" w:color="auto" w:fill="FCFAF3"/>
        </w:rPr>
        <w:t>for VFR measurements.</w:t>
      </w:r>
    </w:p>
    <w:p w:rsidR="00253E8D" w:rsidRDefault="00253E8D" w:rsidP="00253E8D">
      <w:pPr>
        <w:jc w:val="both"/>
        <w:rPr>
          <w:rFonts w:ascii="Kalinga" w:hAnsi="Kalinga" w:cs="Kalinga"/>
          <w:color w:val="333333"/>
          <w:sz w:val="28"/>
          <w:szCs w:val="28"/>
          <w:shd w:val="clear" w:color="auto" w:fill="FCFAF3"/>
        </w:rPr>
      </w:pPr>
    </w:p>
    <w:p w:rsidR="00253E8D" w:rsidRDefault="00253E8D" w:rsidP="00D9212E">
      <w:pPr>
        <w:ind w:left="709"/>
        <w:jc w:val="both"/>
        <w:rPr>
          <w:rFonts w:ascii="Kalinga" w:hAnsi="Kalinga" w:cs="Kalinga"/>
          <w:color w:val="333333"/>
          <w:sz w:val="28"/>
          <w:szCs w:val="28"/>
          <w:shd w:val="clear" w:color="auto" w:fill="FCFAF3"/>
        </w:rPr>
      </w:pPr>
      <w:r>
        <w:rPr>
          <w:rFonts w:ascii="Kalinga" w:hAnsi="Kalinga" w:cs="Kalinga"/>
          <w:color w:val="333333"/>
          <w:sz w:val="28"/>
          <w:szCs w:val="28"/>
          <w:shd w:val="clear" w:color="auto" w:fill="FCFAF3"/>
        </w:rPr>
        <w:lastRenderedPageBreak/>
        <w:t>Changes in CSA in arteries and veins, irregular dilation, changes in PSV and vein and artery waveform could be detected, but images near the anastomosis were poor in all subjects, possibly due to flow being out of the plane of view.</w:t>
      </w:r>
    </w:p>
    <w:p w:rsidR="00253E8D" w:rsidRDefault="00253E8D" w:rsidP="00253E8D">
      <w:pPr>
        <w:jc w:val="both"/>
        <w:rPr>
          <w:rFonts w:ascii="Kalinga" w:hAnsi="Kalinga" w:cs="Kalinga"/>
          <w:color w:val="333333"/>
          <w:sz w:val="28"/>
          <w:szCs w:val="28"/>
          <w:shd w:val="clear" w:color="auto" w:fill="FCFAF3"/>
        </w:rPr>
      </w:pPr>
    </w:p>
    <w:p w:rsidR="00A01797" w:rsidRDefault="00A01797" w:rsidP="00253E8D">
      <w:pPr>
        <w:jc w:val="both"/>
        <w:rPr>
          <w:rFonts w:ascii="Kalinga" w:hAnsi="Kalinga" w:cs="Kalinga"/>
          <w:color w:val="333333"/>
          <w:sz w:val="28"/>
          <w:szCs w:val="28"/>
          <w:shd w:val="clear" w:color="auto" w:fill="FCFAF3"/>
        </w:rPr>
      </w:pPr>
      <w:r>
        <w:rPr>
          <w:rFonts w:ascii="Kalinga" w:hAnsi="Kalinga" w:cs="Kalinga"/>
          <w:color w:val="333333"/>
          <w:sz w:val="28"/>
          <w:szCs w:val="28"/>
          <w:shd w:val="clear" w:color="auto" w:fill="FCFAF3"/>
        </w:rPr>
        <w:t xml:space="preserve">A superbly experienced </w:t>
      </w:r>
      <w:r w:rsidR="00F0579B">
        <w:rPr>
          <w:rFonts w:ascii="Kalinga" w:hAnsi="Kalinga" w:cs="Kalinga"/>
          <w:color w:val="333333"/>
          <w:sz w:val="28"/>
          <w:szCs w:val="28"/>
          <w:shd w:val="clear" w:color="auto" w:fill="FCFAF3"/>
        </w:rPr>
        <w:t xml:space="preserve">surgeon and </w:t>
      </w:r>
      <w:r>
        <w:rPr>
          <w:rFonts w:ascii="Kalinga" w:hAnsi="Kalinga" w:cs="Kalinga"/>
          <w:color w:val="333333"/>
          <w:sz w:val="28"/>
          <w:szCs w:val="28"/>
          <w:shd w:val="clear" w:color="auto" w:fill="FCFAF3"/>
        </w:rPr>
        <w:t xml:space="preserve">guest </w:t>
      </w:r>
      <w:r w:rsidR="00F0579B">
        <w:rPr>
          <w:rFonts w:ascii="Kalinga" w:hAnsi="Kalinga" w:cs="Kalinga"/>
          <w:color w:val="333333"/>
          <w:sz w:val="28"/>
          <w:szCs w:val="28"/>
          <w:shd w:val="clear" w:color="auto" w:fill="FCFAF3"/>
        </w:rPr>
        <w:t xml:space="preserve">speaker </w:t>
      </w:r>
      <w:r>
        <w:rPr>
          <w:rFonts w:ascii="Kalinga" w:hAnsi="Kalinga" w:cs="Kalinga"/>
          <w:color w:val="333333"/>
          <w:sz w:val="28"/>
          <w:szCs w:val="28"/>
          <w:shd w:val="clear" w:color="auto" w:fill="FCFAF3"/>
        </w:rPr>
        <w:t>from the USA gave a talk on the practical and legal process of developing his own surgical instruments for use.</w:t>
      </w:r>
    </w:p>
    <w:p w:rsidR="00A01797" w:rsidRDefault="00A01797" w:rsidP="00253E8D">
      <w:pPr>
        <w:jc w:val="both"/>
        <w:rPr>
          <w:rFonts w:ascii="Kalinga" w:hAnsi="Kalinga" w:cs="Kalinga"/>
          <w:color w:val="333333"/>
          <w:sz w:val="28"/>
          <w:szCs w:val="28"/>
          <w:shd w:val="clear" w:color="auto" w:fill="FCFAF3"/>
        </w:rPr>
      </w:pPr>
    </w:p>
    <w:p w:rsidR="009124A3" w:rsidRDefault="00B43AAA" w:rsidP="00181D6B">
      <w:pPr>
        <w:shd w:val="clear" w:color="auto" w:fill="FFFFFF"/>
        <w:spacing w:after="360"/>
        <w:jc w:val="both"/>
        <w:rPr>
          <w:rFonts w:ascii="Kalinga" w:hAnsi="Kalinga" w:cs="Kalinga"/>
          <w:sz w:val="28"/>
          <w:szCs w:val="28"/>
        </w:rPr>
      </w:pPr>
      <w:r>
        <w:rPr>
          <w:rFonts w:ascii="Kalinga" w:hAnsi="Kalinga" w:cs="Kalinga"/>
          <w:sz w:val="28"/>
          <w:szCs w:val="28"/>
        </w:rPr>
        <w:t xml:space="preserve">The final part of the </w:t>
      </w:r>
      <w:r w:rsidR="009A69B6">
        <w:rPr>
          <w:rFonts w:ascii="Kalinga" w:hAnsi="Kalinga" w:cs="Kalinga"/>
          <w:sz w:val="28"/>
          <w:szCs w:val="28"/>
        </w:rPr>
        <w:t xml:space="preserve">conference involved three workshops; </w:t>
      </w:r>
      <w:r w:rsidR="002F71B8">
        <w:rPr>
          <w:rFonts w:ascii="Kalinga" w:hAnsi="Kalinga" w:cs="Kalinga"/>
          <w:sz w:val="28"/>
          <w:szCs w:val="28"/>
        </w:rPr>
        <w:t>‘</w:t>
      </w:r>
      <w:r w:rsidR="009A69B6">
        <w:rPr>
          <w:rFonts w:ascii="Kalinga" w:hAnsi="Kalinga" w:cs="Kalinga"/>
          <w:sz w:val="28"/>
          <w:szCs w:val="28"/>
        </w:rPr>
        <w:t>vascular access imaging and treatment</w:t>
      </w:r>
      <w:r w:rsidR="00C0391E">
        <w:rPr>
          <w:rFonts w:ascii="Kalinga" w:hAnsi="Kalinga" w:cs="Kalinga"/>
          <w:sz w:val="28"/>
          <w:szCs w:val="28"/>
        </w:rPr>
        <w:t>,</w:t>
      </w:r>
      <w:r w:rsidR="002F71B8">
        <w:rPr>
          <w:rFonts w:ascii="Kalinga" w:hAnsi="Kalinga" w:cs="Kalinga"/>
          <w:sz w:val="28"/>
          <w:szCs w:val="28"/>
        </w:rPr>
        <w:t>’</w:t>
      </w:r>
      <w:r w:rsidR="009A69B6">
        <w:rPr>
          <w:rFonts w:ascii="Kalinga" w:hAnsi="Kalinga" w:cs="Kalinga"/>
          <w:sz w:val="28"/>
          <w:szCs w:val="28"/>
        </w:rPr>
        <w:t xml:space="preserve"> </w:t>
      </w:r>
      <w:r w:rsidR="002F71B8">
        <w:rPr>
          <w:rFonts w:ascii="Kalinga" w:hAnsi="Kalinga" w:cs="Kalinga"/>
          <w:sz w:val="28"/>
          <w:szCs w:val="28"/>
        </w:rPr>
        <w:t>‘</w:t>
      </w:r>
      <w:r w:rsidR="009A69B6">
        <w:rPr>
          <w:rFonts w:ascii="Kalinga" w:hAnsi="Kalinga" w:cs="Kalinga"/>
          <w:sz w:val="28"/>
          <w:szCs w:val="28"/>
        </w:rPr>
        <w:t>all you need to know about AV grafts’ and ‘ultrasound use in renal patients.’</w:t>
      </w:r>
      <w:r w:rsidR="002F71B8">
        <w:rPr>
          <w:rFonts w:ascii="Kalinga" w:hAnsi="Kalinga" w:cs="Kalinga"/>
          <w:sz w:val="28"/>
          <w:szCs w:val="28"/>
        </w:rPr>
        <w:t xml:space="preserve"> </w:t>
      </w:r>
      <w:proofErr w:type="spellStart"/>
      <w:r w:rsidR="002F71B8">
        <w:rPr>
          <w:rFonts w:ascii="Kalinga" w:hAnsi="Kalinga" w:cs="Kalinga"/>
          <w:sz w:val="28"/>
          <w:szCs w:val="28"/>
        </w:rPr>
        <w:t>Dr.</w:t>
      </w:r>
      <w:proofErr w:type="spellEnd"/>
      <w:r w:rsidR="002F71B8">
        <w:rPr>
          <w:rFonts w:ascii="Kalinga" w:hAnsi="Kalinga" w:cs="Kalinga"/>
          <w:sz w:val="28"/>
          <w:szCs w:val="28"/>
        </w:rPr>
        <w:t xml:space="preserve"> Jennifer Hanko, conference organis</w:t>
      </w:r>
      <w:r w:rsidR="006C26EE">
        <w:rPr>
          <w:rFonts w:ascii="Kalinga" w:hAnsi="Kalinga" w:cs="Kalinga"/>
          <w:sz w:val="28"/>
          <w:szCs w:val="28"/>
        </w:rPr>
        <w:t>e</w:t>
      </w:r>
      <w:r w:rsidR="002F71B8">
        <w:rPr>
          <w:rFonts w:ascii="Kalinga" w:hAnsi="Kalinga" w:cs="Kalinga"/>
          <w:sz w:val="28"/>
          <w:szCs w:val="28"/>
        </w:rPr>
        <w:t xml:space="preserve">r, </w:t>
      </w:r>
      <w:r w:rsidR="009A69B6">
        <w:rPr>
          <w:rFonts w:ascii="Kalinga" w:hAnsi="Kalinga" w:cs="Kalinga"/>
          <w:sz w:val="28"/>
          <w:szCs w:val="28"/>
        </w:rPr>
        <w:t xml:space="preserve"> </w:t>
      </w:r>
      <w:r w:rsidR="00C0391E">
        <w:rPr>
          <w:rFonts w:ascii="Kalinga" w:hAnsi="Kalinga" w:cs="Kalinga"/>
          <w:sz w:val="28"/>
          <w:szCs w:val="28"/>
        </w:rPr>
        <w:t xml:space="preserve">Max </w:t>
      </w:r>
      <w:proofErr w:type="spellStart"/>
      <w:r w:rsidR="00C0391E">
        <w:rPr>
          <w:rFonts w:ascii="Kalinga" w:hAnsi="Kalinga" w:cs="Kalinga"/>
          <w:sz w:val="28"/>
          <w:szCs w:val="28"/>
        </w:rPr>
        <w:t>Troxler</w:t>
      </w:r>
      <w:proofErr w:type="spellEnd"/>
      <w:r w:rsidR="00C0391E">
        <w:rPr>
          <w:rFonts w:ascii="Kalinga" w:hAnsi="Kalinga" w:cs="Kalinga"/>
          <w:sz w:val="28"/>
          <w:szCs w:val="28"/>
        </w:rPr>
        <w:t>, Vascular Surgeon and I provided hands-on fistula scanning sessions to delegates using volunteers from Belfast’s HD community.</w:t>
      </w:r>
    </w:p>
    <w:p w:rsidR="00DE2A6B" w:rsidRDefault="00BB64FC" w:rsidP="00263361">
      <w:pPr>
        <w:jc w:val="both"/>
        <w:rPr>
          <w:rFonts w:ascii="Kalinga" w:hAnsi="Kalinga" w:cs="Kalinga"/>
          <w:sz w:val="28"/>
          <w:szCs w:val="28"/>
        </w:rPr>
      </w:pPr>
      <w:r>
        <w:rPr>
          <w:rFonts w:ascii="Kalinga" w:hAnsi="Kalinga" w:cs="Kalinga"/>
          <w:sz w:val="28"/>
          <w:szCs w:val="28"/>
        </w:rPr>
        <w:t>T</w:t>
      </w:r>
      <w:r w:rsidR="00DE2A6B">
        <w:rPr>
          <w:rFonts w:ascii="Kalinga" w:hAnsi="Kalinga" w:cs="Kalinga"/>
          <w:sz w:val="28"/>
          <w:szCs w:val="28"/>
        </w:rPr>
        <w:t>he broad mix of professions</w:t>
      </w:r>
      <w:r w:rsidR="000922F8" w:rsidRPr="000922F8">
        <w:rPr>
          <w:rFonts w:ascii="Kalinga" w:hAnsi="Kalinga" w:cs="Kalinga"/>
          <w:sz w:val="28"/>
          <w:szCs w:val="28"/>
        </w:rPr>
        <w:t xml:space="preserve"> </w:t>
      </w:r>
      <w:r w:rsidR="006C26EE">
        <w:rPr>
          <w:rFonts w:ascii="Kalinga" w:hAnsi="Kalinga" w:cs="Kalinga"/>
          <w:sz w:val="28"/>
          <w:szCs w:val="28"/>
        </w:rPr>
        <w:t xml:space="preserve">at VASBI meetings gives an academic </w:t>
      </w:r>
      <w:r w:rsidR="001F30B5">
        <w:rPr>
          <w:rFonts w:ascii="Kalinga" w:hAnsi="Kalinga" w:cs="Kalinga"/>
          <w:sz w:val="28"/>
          <w:szCs w:val="28"/>
        </w:rPr>
        <w:t>and</w:t>
      </w:r>
      <w:r w:rsidR="006C26EE">
        <w:rPr>
          <w:rFonts w:ascii="Kalinga" w:hAnsi="Kalinga" w:cs="Kalinga"/>
          <w:sz w:val="28"/>
          <w:szCs w:val="28"/>
        </w:rPr>
        <w:t xml:space="preserve"> very friendly, </w:t>
      </w:r>
      <w:r>
        <w:rPr>
          <w:rFonts w:ascii="Kalinga" w:hAnsi="Kalinga" w:cs="Kalinga"/>
          <w:sz w:val="28"/>
          <w:szCs w:val="28"/>
        </w:rPr>
        <w:t>collaborative atmosphere to the society</w:t>
      </w:r>
      <w:r w:rsidR="00FF7D6C" w:rsidRPr="000922F8">
        <w:rPr>
          <w:rFonts w:ascii="Kalinga" w:hAnsi="Kalinga" w:cs="Kalinga"/>
          <w:sz w:val="28"/>
          <w:szCs w:val="28"/>
        </w:rPr>
        <w:t>;</w:t>
      </w:r>
      <w:r w:rsidR="00DE2A6B">
        <w:rPr>
          <w:rFonts w:ascii="Kalinga" w:hAnsi="Kalinga" w:cs="Kalinga"/>
          <w:sz w:val="28"/>
          <w:szCs w:val="28"/>
        </w:rPr>
        <w:t xml:space="preserve"> it really is its strength, and recognises the value all disciplines play in caring</w:t>
      </w:r>
      <w:r w:rsidR="00F0579B">
        <w:rPr>
          <w:rFonts w:ascii="Kalinga" w:hAnsi="Kalinga" w:cs="Kalinga"/>
          <w:sz w:val="28"/>
          <w:szCs w:val="28"/>
        </w:rPr>
        <w:t xml:space="preserve"> for the haemodialysis patient. A</w:t>
      </w:r>
      <w:r w:rsidR="00DE2A6B">
        <w:rPr>
          <w:rFonts w:ascii="Kalinga" w:hAnsi="Kalinga" w:cs="Kalinga"/>
          <w:sz w:val="28"/>
          <w:szCs w:val="28"/>
        </w:rPr>
        <w:t xml:space="preserve">s a </w:t>
      </w:r>
      <w:r w:rsidR="000922F8" w:rsidRPr="000922F8">
        <w:rPr>
          <w:rFonts w:ascii="Kalinga" w:hAnsi="Kalinga" w:cs="Kalinga"/>
          <w:sz w:val="28"/>
          <w:szCs w:val="28"/>
        </w:rPr>
        <w:t>Clinical</w:t>
      </w:r>
      <w:r w:rsidR="00FF7D6C" w:rsidRPr="000922F8">
        <w:rPr>
          <w:rFonts w:ascii="Kalinga" w:hAnsi="Kalinga" w:cs="Kalinga"/>
          <w:sz w:val="28"/>
          <w:szCs w:val="28"/>
        </w:rPr>
        <w:t xml:space="preserve"> Vascular </w:t>
      </w:r>
      <w:r w:rsidR="000922F8" w:rsidRPr="000922F8">
        <w:rPr>
          <w:rFonts w:ascii="Kalinga" w:hAnsi="Kalinga" w:cs="Kalinga"/>
          <w:sz w:val="28"/>
          <w:szCs w:val="28"/>
        </w:rPr>
        <w:t>Scientist</w:t>
      </w:r>
      <w:r w:rsidR="00FF7D6C" w:rsidRPr="000922F8">
        <w:rPr>
          <w:rFonts w:ascii="Kalinga" w:hAnsi="Kalinga" w:cs="Kalinga"/>
          <w:sz w:val="28"/>
          <w:szCs w:val="28"/>
        </w:rPr>
        <w:t xml:space="preserve"> </w:t>
      </w:r>
      <w:r w:rsidR="00DE2A6B">
        <w:rPr>
          <w:rFonts w:ascii="Kalinga" w:hAnsi="Kalinga" w:cs="Kalinga"/>
          <w:sz w:val="28"/>
          <w:szCs w:val="28"/>
        </w:rPr>
        <w:t xml:space="preserve">attending I was very much made to feel </w:t>
      </w:r>
      <w:r w:rsidR="00F0579B">
        <w:rPr>
          <w:rFonts w:ascii="Kalinga" w:hAnsi="Kalinga" w:cs="Kalinga"/>
          <w:sz w:val="28"/>
          <w:szCs w:val="28"/>
        </w:rPr>
        <w:t xml:space="preserve">welcome, and that </w:t>
      </w:r>
      <w:r w:rsidR="00A01797">
        <w:rPr>
          <w:rFonts w:ascii="Kalinga" w:hAnsi="Kalinga" w:cs="Kalinga"/>
          <w:sz w:val="28"/>
          <w:szCs w:val="28"/>
        </w:rPr>
        <w:t xml:space="preserve">our profession </w:t>
      </w:r>
      <w:r w:rsidR="00DE2A6B">
        <w:rPr>
          <w:rFonts w:ascii="Kalinga" w:hAnsi="Kalinga" w:cs="Kalinga"/>
          <w:sz w:val="28"/>
          <w:szCs w:val="28"/>
        </w:rPr>
        <w:t>had a</w:t>
      </w:r>
      <w:r w:rsidR="00F0579B">
        <w:rPr>
          <w:rFonts w:ascii="Kalinga" w:hAnsi="Kalinga" w:cs="Kalinga"/>
          <w:sz w:val="28"/>
          <w:szCs w:val="28"/>
        </w:rPr>
        <w:t xml:space="preserve"> crucial</w:t>
      </w:r>
      <w:r w:rsidR="00A01797">
        <w:rPr>
          <w:rFonts w:ascii="Kalinga" w:hAnsi="Kalinga" w:cs="Kalinga"/>
          <w:sz w:val="28"/>
          <w:szCs w:val="28"/>
        </w:rPr>
        <w:t xml:space="preserve"> </w:t>
      </w:r>
      <w:proofErr w:type="spellStart"/>
      <w:r w:rsidR="00DE2A6B" w:rsidRPr="006A5359">
        <w:rPr>
          <w:rFonts w:ascii="Kalinga" w:hAnsi="Kalinga" w:cs="Kalinga"/>
          <w:color w:val="333333"/>
          <w:sz w:val="28"/>
          <w:szCs w:val="28"/>
          <w:shd w:val="clear" w:color="auto" w:fill="FCFAF3"/>
        </w:rPr>
        <w:t>rôle</w:t>
      </w:r>
      <w:proofErr w:type="spellEnd"/>
      <w:r w:rsidR="00DE2A6B" w:rsidRPr="006A5359">
        <w:rPr>
          <w:rFonts w:ascii="Kalinga" w:hAnsi="Kalinga" w:cs="Kalinga"/>
          <w:sz w:val="28"/>
          <w:szCs w:val="28"/>
        </w:rPr>
        <w:t>.</w:t>
      </w:r>
    </w:p>
    <w:p w:rsidR="00A01797" w:rsidRDefault="00A01797" w:rsidP="00263361">
      <w:pPr>
        <w:jc w:val="both"/>
        <w:rPr>
          <w:rFonts w:ascii="Kalinga" w:hAnsi="Kalinga" w:cs="Kalinga"/>
          <w:sz w:val="28"/>
          <w:szCs w:val="28"/>
        </w:rPr>
      </w:pPr>
    </w:p>
    <w:p w:rsidR="00076615" w:rsidRDefault="00A01797" w:rsidP="00533DE7">
      <w:pPr>
        <w:jc w:val="both"/>
        <w:rPr>
          <w:rFonts w:ascii="Kalinga" w:hAnsi="Kalinga" w:cs="Kalinga"/>
          <w:sz w:val="28"/>
          <w:szCs w:val="28"/>
        </w:rPr>
      </w:pPr>
      <w:r>
        <w:rPr>
          <w:rFonts w:ascii="Kalinga" w:hAnsi="Kalinga" w:cs="Kalinga"/>
          <w:sz w:val="28"/>
          <w:szCs w:val="28"/>
        </w:rPr>
        <w:t>Conference attendance fees include</w:t>
      </w:r>
      <w:r w:rsidR="001F30B5">
        <w:rPr>
          <w:rFonts w:ascii="Kalinga" w:hAnsi="Kalinga" w:cs="Kalinga"/>
          <w:sz w:val="28"/>
          <w:szCs w:val="28"/>
        </w:rPr>
        <w:t>d</w:t>
      </w:r>
      <w:r>
        <w:rPr>
          <w:rFonts w:ascii="Kalinga" w:hAnsi="Kalinga" w:cs="Kalinga"/>
          <w:sz w:val="28"/>
          <w:szCs w:val="28"/>
        </w:rPr>
        <w:t xml:space="preserve"> annual society </w:t>
      </w:r>
      <w:r w:rsidR="008D6E70">
        <w:rPr>
          <w:rFonts w:ascii="Kalinga" w:hAnsi="Kalinga" w:cs="Kalinga"/>
          <w:sz w:val="28"/>
          <w:szCs w:val="28"/>
        </w:rPr>
        <w:t xml:space="preserve">membership, </w:t>
      </w:r>
      <w:r>
        <w:rPr>
          <w:rFonts w:ascii="Kalinga" w:hAnsi="Kalinga" w:cs="Kalinga"/>
          <w:sz w:val="28"/>
          <w:szCs w:val="28"/>
        </w:rPr>
        <w:t>annual online subscription to the Journal for Vascular Access</w:t>
      </w:r>
      <w:r w:rsidR="002C4C61">
        <w:rPr>
          <w:rFonts w:ascii="Kalinga" w:hAnsi="Kalinga" w:cs="Kalinga"/>
          <w:sz w:val="28"/>
          <w:szCs w:val="28"/>
        </w:rPr>
        <w:t xml:space="preserve">, and the AGM dinner held right in the heart  the </w:t>
      </w:r>
      <w:r w:rsidR="001F30B5">
        <w:rPr>
          <w:rFonts w:ascii="Kalinga" w:hAnsi="Kalinga" w:cs="Kalinga"/>
          <w:sz w:val="28"/>
          <w:szCs w:val="28"/>
        </w:rPr>
        <w:t xml:space="preserve">Belfast’s </w:t>
      </w:r>
      <w:r w:rsidR="002C4C61">
        <w:rPr>
          <w:rFonts w:ascii="Kalinga" w:hAnsi="Kalinga" w:cs="Kalinga"/>
          <w:sz w:val="28"/>
          <w:szCs w:val="28"/>
        </w:rPr>
        <w:t xml:space="preserve">impressive </w:t>
      </w:r>
      <w:r w:rsidR="001F30B5">
        <w:rPr>
          <w:rFonts w:ascii="Kalinga" w:hAnsi="Kalinga" w:cs="Kalinga"/>
          <w:sz w:val="28"/>
          <w:szCs w:val="28"/>
        </w:rPr>
        <w:t xml:space="preserve">Crumlin Road </w:t>
      </w:r>
      <w:r w:rsidR="002C4C61">
        <w:rPr>
          <w:rFonts w:ascii="Kalinga" w:hAnsi="Kalinga" w:cs="Kalinga"/>
          <w:sz w:val="28"/>
          <w:szCs w:val="28"/>
        </w:rPr>
        <w:t>Gaol (now with no inmates!)</w:t>
      </w:r>
      <w:r w:rsidR="001F30B5">
        <w:rPr>
          <w:rFonts w:ascii="Kalinga" w:hAnsi="Kalinga" w:cs="Kalinga"/>
          <w:sz w:val="28"/>
          <w:szCs w:val="28"/>
        </w:rPr>
        <w:t xml:space="preserve"> The food, company and </w:t>
      </w:r>
      <w:r w:rsidR="002C4C61">
        <w:rPr>
          <w:rFonts w:ascii="Kalinga" w:hAnsi="Kalinga" w:cs="Kalinga"/>
          <w:sz w:val="28"/>
          <w:szCs w:val="28"/>
        </w:rPr>
        <w:t xml:space="preserve">AGM were </w:t>
      </w:r>
      <w:r>
        <w:rPr>
          <w:rFonts w:ascii="Kalinga" w:hAnsi="Kalinga" w:cs="Kalinga"/>
          <w:sz w:val="28"/>
          <w:szCs w:val="28"/>
        </w:rPr>
        <w:t xml:space="preserve">a perfect blend </w:t>
      </w:r>
      <w:r w:rsidR="008D6E70">
        <w:rPr>
          <w:rFonts w:ascii="Kalinga" w:hAnsi="Kalinga" w:cs="Kalinga"/>
          <w:sz w:val="28"/>
          <w:szCs w:val="28"/>
        </w:rPr>
        <w:t>of meeting</w:t>
      </w:r>
      <w:r>
        <w:rPr>
          <w:rFonts w:ascii="Kalinga" w:hAnsi="Kalinga" w:cs="Kalinga"/>
          <w:sz w:val="28"/>
          <w:szCs w:val="28"/>
        </w:rPr>
        <w:t xml:space="preserve"> </w:t>
      </w:r>
      <w:r w:rsidR="008D6E70">
        <w:rPr>
          <w:rFonts w:ascii="Kalinga" w:hAnsi="Kalinga" w:cs="Kalinga"/>
          <w:sz w:val="28"/>
          <w:szCs w:val="28"/>
        </w:rPr>
        <w:t xml:space="preserve">very interesting, </w:t>
      </w:r>
      <w:r>
        <w:rPr>
          <w:rFonts w:ascii="Kalinga" w:hAnsi="Kalinga" w:cs="Kalinga"/>
          <w:sz w:val="28"/>
          <w:szCs w:val="28"/>
        </w:rPr>
        <w:t>experienced and practical people</w:t>
      </w:r>
      <w:r w:rsidR="008D6E70">
        <w:rPr>
          <w:rFonts w:ascii="Kalinga" w:hAnsi="Kalinga" w:cs="Kalinga"/>
          <w:sz w:val="28"/>
          <w:szCs w:val="28"/>
        </w:rPr>
        <w:t>,</w:t>
      </w:r>
      <w:r>
        <w:rPr>
          <w:rFonts w:ascii="Kalinga" w:hAnsi="Kalinga" w:cs="Kalinga"/>
          <w:sz w:val="28"/>
          <w:szCs w:val="28"/>
        </w:rPr>
        <w:t xml:space="preserve"> with an </w:t>
      </w:r>
      <w:r w:rsidR="008D6E70">
        <w:rPr>
          <w:rFonts w:ascii="Kalinga" w:hAnsi="Kalinga" w:cs="Kalinga"/>
          <w:sz w:val="28"/>
          <w:szCs w:val="28"/>
        </w:rPr>
        <w:t>emphasis</w:t>
      </w:r>
      <w:r>
        <w:rPr>
          <w:rFonts w:ascii="Kalinga" w:hAnsi="Kalinga" w:cs="Kalinga"/>
          <w:sz w:val="28"/>
          <w:szCs w:val="28"/>
        </w:rPr>
        <w:t xml:space="preserve"> on </w:t>
      </w:r>
      <w:r w:rsidR="008D6E70">
        <w:rPr>
          <w:rFonts w:ascii="Kalinga" w:hAnsi="Kalinga" w:cs="Kalinga"/>
          <w:sz w:val="28"/>
          <w:szCs w:val="28"/>
        </w:rPr>
        <w:t xml:space="preserve">academia </w:t>
      </w:r>
      <w:r>
        <w:rPr>
          <w:rFonts w:ascii="Kalinga" w:hAnsi="Kalinga" w:cs="Kalinga"/>
          <w:sz w:val="28"/>
          <w:szCs w:val="28"/>
        </w:rPr>
        <w:t xml:space="preserve">and inclusion of all </w:t>
      </w:r>
      <w:r>
        <w:rPr>
          <w:rFonts w:ascii="Kalinga" w:hAnsi="Kalinga" w:cs="Kalinga"/>
          <w:sz w:val="28"/>
          <w:szCs w:val="28"/>
        </w:rPr>
        <w:lastRenderedPageBreak/>
        <w:t xml:space="preserve">professions involved in caring for some of the most vulnerable patients we come across as Vascular Scientists. </w:t>
      </w:r>
      <w:r w:rsidR="008D6E70">
        <w:rPr>
          <w:rFonts w:ascii="Kalinga" w:hAnsi="Kalinga" w:cs="Kalinga"/>
          <w:sz w:val="28"/>
          <w:szCs w:val="28"/>
        </w:rPr>
        <w:t xml:space="preserve">The presentations and experience brought to Belfast showed how important collaboration is and how much work goes on in parts of the UK and Ireland that is crucial in renal medicine; </w:t>
      </w:r>
      <w:r w:rsidR="004B3631">
        <w:rPr>
          <w:rFonts w:ascii="Kalinga" w:hAnsi="Kalinga" w:cs="Kalinga"/>
          <w:sz w:val="28"/>
          <w:szCs w:val="28"/>
        </w:rPr>
        <w:t xml:space="preserve">VASBI </w:t>
      </w:r>
      <w:r w:rsidR="008D6E70">
        <w:rPr>
          <w:rFonts w:ascii="Kalinga" w:hAnsi="Kalinga" w:cs="Kalinga"/>
          <w:sz w:val="28"/>
          <w:szCs w:val="28"/>
        </w:rPr>
        <w:t>membership and attending the AGM are highly recommended!</w:t>
      </w:r>
      <w:r w:rsidR="00E60B49">
        <w:rPr>
          <w:rFonts w:ascii="Kalinga" w:hAnsi="Kalinga" w:cs="Kalinga"/>
          <w:sz w:val="28"/>
          <w:szCs w:val="28"/>
        </w:rPr>
        <w:t xml:space="preserve"> Keep an eye on their website for conference details and training days.</w:t>
      </w:r>
      <w:bookmarkStart w:id="0" w:name="_GoBack"/>
      <w:bookmarkEnd w:id="0"/>
    </w:p>
    <w:p w:rsidR="004E3632" w:rsidRDefault="004E3632" w:rsidP="00533DE7">
      <w:pPr>
        <w:jc w:val="both"/>
        <w:rPr>
          <w:rFonts w:ascii="Kalinga" w:hAnsi="Kalinga" w:cs="Kalinga"/>
          <w:sz w:val="28"/>
          <w:szCs w:val="28"/>
        </w:rPr>
      </w:pPr>
    </w:p>
    <w:p w:rsidR="004E3632" w:rsidRDefault="004E3632" w:rsidP="00533DE7">
      <w:pPr>
        <w:jc w:val="both"/>
        <w:rPr>
          <w:rFonts w:ascii="Kalinga" w:hAnsi="Kalinga" w:cs="Kalinga"/>
          <w:sz w:val="28"/>
          <w:szCs w:val="28"/>
        </w:rPr>
      </w:pPr>
      <w:r>
        <w:rPr>
          <w:rFonts w:ascii="Kalinga" w:hAnsi="Kalinga" w:cs="Kalinga"/>
          <w:sz w:val="28"/>
          <w:szCs w:val="28"/>
        </w:rPr>
        <w:t>Richard Craven</w:t>
      </w:r>
    </w:p>
    <w:p w:rsidR="004E3632" w:rsidRPr="008D6E70" w:rsidRDefault="004E3632" w:rsidP="00533DE7">
      <w:pPr>
        <w:jc w:val="both"/>
        <w:rPr>
          <w:rFonts w:ascii="Kalinga" w:hAnsi="Kalinga" w:cs="Kalinga"/>
          <w:sz w:val="28"/>
          <w:szCs w:val="28"/>
        </w:rPr>
      </w:pPr>
      <w:r>
        <w:rPr>
          <w:rFonts w:ascii="Kalinga" w:hAnsi="Kalinga" w:cs="Kalinga"/>
          <w:sz w:val="28"/>
          <w:szCs w:val="28"/>
        </w:rPr>
        <w:t>CVS, Plymouth, Devon.</w:t>
      </w:r>
    </w:p>
    <w:sectPr w:rsidR="004E3632" w:rsidRPr="008D6E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AE0"/>
    <w:multiLevelType w:val="hybridMultilevel"/>
    <w:tmpl w:val="47B0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B136AB"/>
    <w:multiLevelType w:val="hybridMultilevel"/>
    <w:tmpl w:val="EED04D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253C3AB5"/>
    <w:multiLevelType w:val="hybridMultilevel"/>
    <w:tmpl w:val="930C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BD5018"/>
    <w:multiLevelType w:val="hybridMultilevel"/>
    <w:tmpl w:val="569C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C535BA"/>
    <w:multiLevelType w:val="hybridMultilevel"/>
    <w:tmpl w:val="3EE4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C0"/>
    <w:rsid w:val="00005C1D"/>
    <w:rsid w:val="00011C97"/>
    <w:rsid w:val="000125D3"/>
    <w:rsid w:val="00067210"/>
    <w:rsid w:val="00076615"/>
    <w:rsid w:val="000922F8"/>
    <w:rsid w:val="000F0E48"/>
    <w:rsid w:val="000F4327"/>
    <w:rsid w:val="00120028"/>
    <w:rsid w:val="001601CA"/>
    <w:rsid w:val="00162ADC"/>
    <w:rsid w:val="00166E18"/>
    <w:rsid w:val="00177844"/>
    <w:rsid w:val="00181D6B"/>
    <w:rsid w:val="001B46B8"/>
    <w:rsid w:val="001F30B5"/>
    <w:rsid w:val="002004D7"/>
    <w:rsid w:val="00204118"/>
    <w:rsid w:val="0024308A"/>
    <w:rsid w:val="00253E8D"/>
    <w:rsid w:val="00263361"/>
    <w:rsid w:val="002C4C61"/>
    <w:rsid w:val="002F71B8"/>
    <w:rsid w:val="003126DE"/>
    <w:rsid w:val="00394618"/>
    <w:rsid w:val="003B69C1"/>
    <w:rsid w:val="003C59D3"/>
    <w:rsid w:val="003D1AD5"/>
    <w:rsid w:val="004B3631"/>
    <w:rsid w:val="004B4E08"/>
    <w:rsid w:val="004C4AB9"/>
    <w:rsid w:val="004E3632"/>
    <w:rsid w:val="004E5CDD"/>
    <w:rsid w:val="005133CD"/>
    <w:rsid w:val="00513554"/>
    <w:rsid w:val="00526F9C"/>
    <w:rsid w:val="00533DE7"/>
    <w:rsid w:val="00552177"/>
    <w:rsid w:val="005D1492"/>
    <w:rsid w:val="005D688F"/>
    <w:rsid w:val="005F41E4"/>
    <w:rsid w:val="005F421F"/>
    <w:rsid w:val="00617612"/>
    <w:rsid w:val="00664C57"/>
    <w:rsid w:val="006A0C89"/>
    <w:rsid w:val="006A5359"/>
    <w:rsid w:val="006C26EE"/>
    <w:rsid w:val="006C4B38"/>
    <w:rsid w:val="006D36A1"/>
    <w:rsid w:val="007265C2"/>
    <w:rsid w:val="00743FED"/>
    <w:rsid w:val="00762C76"/>
    <w:rsid w:val="00766D1B"/>
    <w:rsid w:val="007678C0"/>
    <w:rsid w:val="00775692"/>
    <w:rsid w:val="007B0864"/>
    <w:rsid w:val="007D6145"/>
    <w:rsid w:val="007F6211"/>
    <w:rsid w:val="008032DA"/>
    <w:rsid w:val="00831C89"/>
    <w:rsid w:val="008430D7"/>
    <w:rsid w:val="008A27E3"/>
    <w:rsid w:val="008C02E1"/>
    <w:rsid w:val="008D6E70"/>
    <w:rsid w:val="008E2692"/>
    <w:rsid w:val="009124A3"/>
    <w:rsid w:val="00925BA3"/>
    <w:rsid w:val="009367DB"/>
    <w:rsid w:val="009A69B6"/>
    <w:rsid w:val="009B74FD"/>
    <w:rsid w:val="009B7C75"/>
    <w:rsid w:val="009E6581"/>
    <w:rsid w:val="00A01797"/>
    <w:rsid w:val="00AA7C50"/>
    <w:rsid w:val="00AB2871"/>
    <w:rsid w:val="00AB5BDC"/>
    <w:rsid w:val="00AC40B8"/>
    <w:rsid w:val="00B055DB"/>
    <w:rsid w:val="00B271F6"/>
    <w:rsid w:val="00B43AAA"/>
    <w:rsid w:val="00BB64FC"/>
    <w:rsid w:val="00BD592E"/>
    <w:rsid w:val="00C0391E"/>
    <w:rsid w:val="00C23679"/>
    <w:rsid w:val="00C52793"/>
    <w:rsid w:val="00CA281D"/>
    <w:rsid w:val="00D143D5"/>
    <w:rsid w:val="00D15708"/>
    <w:rsid w:val="00D5591E"/>
    <w:rsid w:val="00D9212E"/>
    <w:rsid w:val="00D94E7E"/>
    <w:rsid w:val="00DE2A6B"/>
    <w:rsid w:val="00DF52E1"/>
    <w:rsid w:val="00E04E81"/>
    <w:rsid w:val="00E12A37"/>
    <w:rsid w:val="00E60B49"/>
    <w:rsid w:val="00E63609"/>
    <w:rsid w:val="00E72D6F"/>
    <w:rsid w:val="00E750CE"/>
    <w:rsid w:val="00EA5B17"/>
    <w:rsid w:val="00F0579B"/>
    <w:rsid w:val="00F5517F"/>
    <w:rsid w:val="00F92F6D"/>
    <w:rsid w:val="00F967B3"/>
    <w:rsid w:val="00FB4EF3"/>
    <w:rsid w:val="00FC415E"/>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角ゴ Pro W3"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locked="1" w:qFormat="1"/>
    <w:lsdException w:name="heading 2"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1F6"/>
    <w:rPr>
      <w:color w:val="000000"/>
      <w:sz w:val="24"/>
      <w:szCs w:val="24"/>
      <w:lang w:eastAsia="en-US"/>
    </w:rPr>
  </w:style>
  <w:style w:type="paragraph" w:styleId="Heading2">
    <w:name w:val="heading 2"/>
    <w:basedOn w:val="Normal"/>
    <w:link w:val="Heading2Char"/>
    <w:uiPriority w:val="9"/>
    <w:qFormat/>
    <w:rsid w:val="00B271F6"/>
    <w:pPr>
      <w:spacing w:before="100" w:beforeAutospacing="1" w:after="100" w:afterAutospacing="1"/>
      <w:outlineLvl w:val="1"/>
    </w:pPr>
    <w:rPr>
      <w:rFonts w:eastAsia="Times New Roman"/>
      <w:b/>
      <w:bCs/>
      <w:color w:val="auto"/>
      <w:sz w:val="36"/>
      <w:szCs w:val="36"/>
      <w:lang w:eastAsia="en-GB"/>
    </w:rPr>
  </w:style>
  <w:style w:type="paragraph" w:styleId="Heading3">
    <w:name w:val="heading 3"/>
    <w:basedOn w:val="Normal"/>
    <w:link w:val="Heading3Char"/>
    <w:uiPriority w:val="9"/>
    <w:qFormat/>
    <w:locked/>
    <w:rsid w:val="000922F8"/>
    <w:pPr>
      <w:spacing w:before="100" w:beforeAutospacing="1" w:after="100" w:afterAutospacing="1"/>
      <w:outlineLvl w:val="2"/>
    </w:pPr>
    <w:rPr>
      <w:rFonts w:eastAsia="Times New Roman"/>
      <w:b/>
      <w:bCs/>
      <w:color w:val="auto"/>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271F6"/>
    <w:rPr>
      <w:b/>
      <w:bCs/>
      <w:sz w:val="36"/>
      <w:szCs w:val="36"/>
    </w:rPr>
  </w:style>
  <w:style w:type="character" w:styleId="Strong">
    <w:name w:val="Strong"/>
    <w:uiPriority w:val="22"/>
    <w:qFormat/>
    <w:rsid w:val="00B271F6"/>
    <w:rPr>
      <w:b/>
      <w:bCs/>
    </w:rPr>
  </w:style>
  <w:style w:type="character" w:customStyle="1" w:styleId="Heading3Char">
    <w:name w:val="Heading 3 Char"/>
    <w:basedOn w:val="DefaultParagraphFont"/>
    <w:link w:val="Heading3"/>
    <w:uiPriority w:val="9"/>
    <w:rsid w:val="000922F8"/>
    <w:rPr>
      <w:rFonts w:eastAsia="Times New Roman"/>
      <w:b/>
      <w:bCs/>
      <w:sz w:val="27"/>
      <w:szCs w:val="27"/>
    </w:rPr>
  </w:style>
  <w:style w:type="paragraph" w:styleId="NormalWeb">
    <w:name w:val="Normal (Web)"/>
    <w:basedOn w:val="Normal"/>
    <w:uiPriority w:val="99"/>
    <w:unhideWhenUsed/>
    <w:rsid w:val="000922F8"/>
    <w:pPr>
      <w:spacing w:before="100" w:beforeAutospacing="1" w:after="100" w:afterAutospacing="1"/>
    </w:pPr>
    <w:rPr>
      <w:rFonts w:eastAsia="Times New Roman"/>
      <w:color w:val="auto"/>
      <w:lang w:eastAsia="en-GB"/>
    </w:rPr>
  </w:style>
  <w:style w:type="paragraph" w:styleId="Title">
    <w:name w:val="Title"/>
    <w:basedOn w:val="Normal"/>
    <w:next w:val="Normal"/>
    <w:link w:val="TitleChar"/>
    <w:qFormat/>
    <w:locked/>
    <w:rsid w:val="00BD59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D592E"/>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5133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角ゴ Pro W3"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locked="1" w:qFormat="1"/>
    <w:lsdException w:name="heading 2"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1F6"/>
    <w:rPr>
      <w:color w:val="000000"/>
      <w:sz w:val="24"/>
      <w:szCs w:val="24"/>
      <w:lang w:eastAsia="en-US"/>
    </w:rPr>
  </w:style>
  <w:style w:type="paragraph" w:styleId="Heading2">
    <w:name w:val="heading 2"/>
    <w:basedOn w:val="Normal"/>
    <w:link w:val="Heading2Char"/>
    <w:uiPriority w:val="9"/>
    <w:qFormat/>
    <w:rsid w:val="00B271F6"/>
    <w:pPr>
      <w:spacing w:before="100" w:beforeAutospacing="1" w:after="100" w:afterAutospacing="1"/>
      <w:outlineLvl w:val="1"/>
    </w:pPr>
    <w:rPr>
      <w:rFonts w:eastAsia="Times New Roman"/>
      <w:b/>
      <w:bCs/>
      <w:color w:val="auto"/>
      <w:sz w:val="36"/>
      <w:szCs w:val="36"/>
      <w:lang w:eastAsia="en-GB"/>
    </w:rPr>
  </w:style>
  <w:style w:type="paragraph" w:styleId="Heading3">
    <w:name w:val="heading 3"/>
    <w:basedOn w:val="Normal"/>
    <w:link w:val="Heading3Char"/>
    <w:uiPriority w:val="9"/>
    <w:qFormat/>
    <w:locked/>
    <w:rsid w:val="000922F8"/>
    <w:pPr>
      <w:spacing w:before="100" w:beforeAutospacing="1" w:after="100" w:afterAutospacing="1"/>
      <w:outlineLvl w:val="2"/>
    </w:pPr>
    <w:rPr>
      <w:rFonts w:eastAsia="Times New Roman"/>
      <w:b/>
      <w:bCs/>
      <w:color w:val="auto"/>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271F6"/>
    <w:rPr>
      <w:b/>
      <w:bCs/>
      <w:sz w:val="36"/>
      <w:szCs w:val="36"/>
    </w:rPr>
  </w:style>
  <w:style w:type="character" w:styleId="Strong">
    <w:name w:val="Strong"/>
    <w:uiPriority w:val="22"/>
    <w:qFormat/>
    <w:rsid w:val="00B271F6"/>
    <w:rPr>
      <w:b/>
      <w:bCs/>
    </w:rPr>
  </w:style>
  <w:style w:type="character" w:customStyle="1" w:styleId="Heading3Char">
    <w:name w:val="Heading 3 Char"/>
    <w:basedOn w:val="DefaultParagraphFont"/>
    <w:link w:val="Heading3"/>
    <w:uiPriority w:val="9"/>
    <w:rsid w:val="000922F8"/>
    <w:rPr>
      <w:rFonts w:eastAsia="Times New Roman"/>
      <w:b/>
      <w:bCs/>
      <w:sz w:val="27"/>
      <w:szCs w:val="27"/>
    </w:rPr>
  </w:style>
  <w:style w:type="paragraph" w:styleId="NormalWeb">
    <w:name w:val="Normal (Web)"/>
    <w:basedOn w:val="Normal"/>
    <w:uiPriority w:val="99"/>
    <w:unhideWhenUsed/>
    <w:rsid w:val="000922F8"/>
    <w:pPr>
      <w:spacing w:before="100" w:beforeAutospacing="1" w:after="100" w:afterAutospacing="1"/>
    </w:pPr>
    <w:rPr>
      <w:rFonts w:eastAsia="Times New Roman"/>
      <w:color w:val="auto"/>
      <w:lang w:eastAsia="en-GB"/>
    </w:rPr>
  </w:style>
  <w:style w:type="paragraph" w:styleId="Title">
    <w:name w:val="Title"/>
    <w:basedOn w:val="Normal"/>
    <w:next w:val="Normal"/>
    <w:link w:val="TitleChar"/>
    <w:qFormat/>
    <w:locked/>
    <w:rsid w:val="00BD59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D592E"/>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513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9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7</Pages>
  <Words>1364</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CRAVEN Richard, Senior Vascular Scientist</dc:creator>
  <cp:keywords/>
  <dc:description/>
  <cp:lastModifiedBy>NEW HOUSE</cp:lastModifiedBy>
  <cp:revision>63</cp:revision>
  <dcterms:created xsi:type="dcterms:W3CDTF">2017-12-07T13:56:00Z</dcterms:created>
  <dcterms:modified xsi:type="dcterms:W3CDTF">2018-01-07T21:46:00Z</dcterms:modified>
</cp:coreProperties>
</file>