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12D3E" w14:textId="4B3404B4" w:rsidR="003E3A4E" w:rsidRPr="005E4675" w:rsidRDefault="003E3A4E" w:rsidP="003E3A4E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E4675">
        <w:rPr>
          <w:b/>
          <w:bCs/>
          <w:sz w:val="28"/>
          <w:szCs w:val="28"/>
          <w:u w:val="single"/>
          <w:lang w:val="en-US"/>
        </w:rPr>
        <w:t>Understanding Multigenerational Teams: How to be Flexible and Thrive</w:t>
      </w:r>
    </w:p>
    <w:p w14:paraId="344BE140" w14:textId="5ED9AF71" w:rsidR="00F66385" w:rsidRPr="00F66385" w:rsidRDefault="00524988" w:rsidP="003E3A4E">
      <w:pPr>
        <w:rPr>
          <w:b/>
          <w:bCs/>
          <w:i/>
          <w:iCs/>
          <w:u w:val="single"/>
          <w:lang w:val="en-US"/>
        </w:rPr>
      </w:pPr>
      <w:r w:rsidRPr="00F66385">
        <w:rPr>
          <w:b/>
          <w:bCs/>
          <w:i/>
          <w:iCs/>
          <w:u w:val="single"/>
          <w:lang w:val="en-US"/>
        </w:rPr>
        <w:t>Steve Butler</w:t>
      </w:r>
      <w:r w:rsidR="006760C0" w:rsidRPr="00F66385">
        <w:rPr>
          <w:b/>
          <w:bCs/>
          <w:i/>
          <w:iCs/>
          <w:u w:val="single"/>
          <w:lang w:val="en-US"/>
        </w:rPr>
        <w:t xml:space="preserve">, “The Age Diversity Challenge” </w:t>
      </w:r>
    </w:p>
    <w:p w14:paraId="28D8AE35" w14:textId="7474B5B8" w:rsidR="00F66385" w:rsidRPr="00F66385" w:rsidRDefault="00E347FC" w:rsidP="00F66385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Example of</w:t>
      </w:r>
      <w:r w:rsidR="00524988" w:rsidRPr="00F66385">
        <w:rPr>
          <w:lang w:val="en-US"/>
        </w:rPr>
        <w:t xml:space="preserve"> Joanna and John. </w:t>
      </w:r>
      <w:r w:rsidR="006760C0" w:rsidRPr="00F66385">
        <w:rPr>
          <w:lang w:val="en-US"/>
        </w:rPr>
        <w:t>Controversial</w:t>
      </w:r>
      <w:r w:rsidR="009F4509" w:rsidRPr="00F66385">
        <w:rPr>
          <w:lang w:val="en-US"/>
        </w:rPr>
        <w:t xml:space="preserve"> </w:t>
      </w:r>
      <w:r>
        <w:rPr>
          <w:lang w:val="en-US"/>
        </w:rPr>
        <w:t xml:space="preserve">worker </w:t>
      </w:r>
      <w:r w:rsidR="009F4509" w:rsidRPr="00F66385">
        <w:rPr>
          <w:lang w:val="en-US"/>
        </w:rPr>
        <w:t>versus conventional.</w:t>
      </w:r>
      <w:r>
        <w:rPr>
          <w:lang w:val="en-US"/>
        </w:rPr>
        <w:t xml:space="preserve"> </w:t>
      </w:r>
    </w:p>
    <w:p w14:paraId="1F585EA5" w14:textId="4B02E8C5" w:rsidR="00504725" w:rsidRPr="00F66385" w:rsidRDefault="006A1B51" w:rsidP="00F6638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Need to a</w:t>
      </w:r>
      <w:r w:rsidR="006760C0" w:rsidRPr="00F66385">
        <w:rPr>
          <w:lang w:val="en-US"/>
        </w:rPr>
        <w:t xml:space="preserve">ctively manage teams and deeply understand their emotions. Change in management style compared to </w:t>
      </w:r>
      <w:r w:rsidR="00834D95" w:rsidRPr="00F66385">
        <w:rPr>
          <w:lang w:val="en-US"/>
        </w:rPr>
        <w:t>previously</w:t>
      </w:r>
      <w:r>
        <w:rPr>
          <w:lang w:val="en-US"/>
        </w:rPr>
        <w:t xml:space="preserve"> where it was “do as I say”.</w:t>
      </w:r>
    </w:p>
    <w:p w14:paraId="6312A3B1" w14:textId="3531ED2B" w:rsidR="002C5660" w:rsidRDefault="002C5660" w:rsidP="0050472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Analogue </w:t>
      </w:r>
      <w:r w:rsidR="006A1B51">
        <w:rPr>
          <w:lang w:val="en-US"/>
        </w:rPr>
        <w:t xml:space="preserve">generation </w:t>
      </w:r>
      <w:r>
        <w:rPr>
          <w:lang w:val="en-US"/>
        </w:rPr>
        <w:t>versus digital generation – Single biggest impact on a workforce (generation that grew up with the internet versus those that didn’t).</w:t>
      </w:r>
    </w:p>
    <w:p w14:paraId="24B38C94" w14:textId="6FD0F6BF" w:rsidR="007E1A68" w:rsidRDefault="007E1A68" w:rsidP="0050472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Flexible working is the only way to reduce </w:t>
      </w:r>
      <w:r w:rsidR="000C2910">
        <w:rPr>
          <w:lang w:val="en-US"/>
        </w:rPr>
        <w:t>age and gender gaps</w:t>
      </w:r>
      <w:r w:rsidR="003D3453">
        <w:rPr>
          <w:lang w:val="en-US"/>
        </w:rPr>
        <w:t>.</w:t>
      </w:r>
    </w:p>
    <w:p w14:paraId="3E96E157" w14:textId="214F1AB7" w:rsidR="003D3453" w:rsidRDefault="003D3453" w:rsidP="0050472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Flexible working should be “reason neutral” – Should work for the team as a whole but shouldn’t have to come with a reason</w:t>
      </w:r>
      <w:r w:rsidR="004A7CB1">
        <w:rPr>
          <w:lang w:val="en-US"/>
        </w:rPr>
        <w:t xml:space="preserve"> for it. Do not shoehorn existing job into a different structure e.g. working a full time job in three days</w:t>
      </w:r>
      <w:r w:rsidR="00286E9B">
        <w:rPr>
          <w:lang w:val="en-US"/>
        </w:rPr>
        <w:t xml:space="preserve"> – not possible</w:t>
      </w:r>
      <w:r w:rsidR="004A7CB1">
        <w:rPr>
          <w:lang w:val="en-US"/>
        </w:rPr>
        <w:t>.</w:t>
      </w:r>
    </w:p>
    <w:p w14:paraId="7DB2AFF8" w14:textId="2214D8D4" w:rsidR="002C5660" w:rsidRDefault="002C5660" w:rsidP="0065531E">
      <w:pPr>
        <w:pStyle w:val="ListParagraph"/>
        <w:ind w:left="1800"/>
        <w:rPr>
          <w:lang w:val="en-US"/>
        </w:rPr>
      </w:pPr>
    </w:p>
    <w:p w14:paraId="14CF094C" w14:textId="4AD1775C" w:rsidR="00286E9B" w:rsidRPr="009F10BF" w:rsidRDefault="009F10BF" w:rsidP="009F10BF">
      <w:pPr>
        <w:rPr>
          <w:lang w:val="en-US"/>
        </w:rPr>
      </w:pPr>
      <w:r>
        <w:rPr>
          <w:lang w:val="en-US"/>
        </w:rPr>
        <w:t>Different generations that now have to work together:</w:t>
      </w:r>
    </w:p>
    <w:p w14:paraId="1EC18476" w14:textId="55856955" w:rsidR="00504725" w:rsidRDefault="006760C0" w:rsidP="00504725">
      <w:pPr>
        <w:rPr>
          <w:lang w:val="en-US"/>
        </w:rPr>
      </w:pPr>
      <w:r w:rsidRPr="00504725">
        <w:rPr>
          <w:lang w:val="en-US"/>
        </w:rPr>
        <w:t xml:space="preserve"> </w:t>
      </w:r>
      <w:r w:rsidR="00504725">
        <w:rPr>
          <w:noProof/>
        </w:rPr>
        <w:drawing>
          <wp:inline distT="0" distB="0" distL="0" distR="0" wp14:anchorId="491A49BF" wp14:editId="746E5EB9">
            <wp:extent cx="3457575" cy="2590677"/>
            <wp:effectExtent l="0" t="0" r="0" b="63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4487" t="15951" r="67123" b="8428"/>
                    <a:stretch/>
                  </pic:blipFill>
                  <pic:spPr bwMode="auto">
                    <a:xfrm>
                      <a:off x="0" y="0"/>
                      <a:ext cx="3462314" cy="259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6D291" w14:textId="77777777" w:rsidR="006B57E2" w:rsidRDefault="006B57E2" w:rsidP="00504725">
      <w:pPr>
        <w:rPr>
          <w:lang w:val="en-US"/>
        </w:rPr>
      </w:pPr>
    </w:p>
    <w:p w14:paraId="07F60C78" w14:textId="7B934612" w:rsidR="006760C0" w:rsidRDefault="00504725" w:rsidP="00504725">
      <w:pPr>
        <w:rPr>
          <w:lang w:val="en-US"/>
        </w:rPr>
      </w:pPr>
      <w:r>
        <w:rPr>
          <w:noProof/>
        </w:rPr>
        <w:drawing>
          <wp:inline distT="0" distB="0" distL="0" distR="0" wp14:anchorId="5494D7AB" wp14:editId="15F88F04">
            <wp:extent cx="3505200" cy="2639210"/>
            <wp:effectExtent l="0" t="0" r="0" b="889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4487" t="16541" r="67261" b="7837"/>
                    <a:stretch/>
                  </pic:blipFill>
                  <pic:spPr bwMode="auto">
                    <a:xfrm>
                      <a:off x="0" y="0"/>
                      <a:ext cx="3515475" cy="264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41487" w14:textId="4D013D8A" w:rsidR="00504725" w:rsidRDefault="00936DC1" w:rsidP="0050472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A2BF82" wp14:editId="1F61F33D">
            <wp:extent cx="3447233" cy="2599055"/>
            <wp:effectExtent l="0" t="0" r="127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4478" t="16720" r="67154" b="7247"/>
                    <a:stretch/>
                  </pic:blipFill>
                  <pic:spPr bwMode="auto">
                    <a:xfrm>
                      <a:off x="0" y="0"/>
                      <a:ext cx="3462908" cy="261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3896" w14:textId="673C97F3" w:rsidR="00504725" w:rsidRDefault="00504725" w:rsidP="00504725">
      <w:pPr>
        <w:rPr>
          <w:lang w:val="en-US"/>
        </w:rPr>
      </w:pPr>
    </w:p>
    <w:p w14:paraId="1A9E2DBB" w14:textId="048EA7C1" w:rsidR="00504725" w:rsidRDefault="006B57E2" w:rsidP="00504725">
      <w:pPr>
        <w:rPr>
          <w:lang w:val="en-US"/>
        </w:rPr>
      </w:pPr>
      <w:r>
        <w:rPr>
          <w:noProof/>
        </w:rPr>
        <w:drawing>
          <wp:inline distT="0" distB="0" distL="0" distR="0" wp14:anchorId="2E723535" wp14:editId="5ED2BC0F">
            <wp:extent cx="3422015" cy="2589973"/>
            <wp:effectExtent l="0" t="0" r="6985" b="127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4558" t="15892" r="67095" b="7836"/>
                    <a:stretch/>
                  </pic:blipFill>
                  <pic:spPr bwMode="auto">
                    <a:xfrm>
                      <a:off x="0" y="0"/>
                      <a:ext cx="3431305" cy="259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6505B" w14:textId="2605AA92" w:rsidR="008A193E" w:rsidRDefault="008A193E" w:rsidP="00504725">
      <w:pPr>
        <w:rPr>
          <w:lang w:val="en-US"/>
        </w:rPr>
      </w:pPr>
    </w:p>
    <w:p w14:paraId="78BDD679" w14:textId="77777777" w:rsidR="00F66385" w:rsidRPr="00F66385" w:rsidRDefault="0065531E" w:rsidP="00504725">
      <w:pPr>
        <w:rPr>
          <w:b/>
          <w:bCs/>
          <w:i/>
          <w:iCs/>
          <w:u w:val="single"/>
          <w:lang w:val="en-US"/>
        </w:rPr>
      </w:pPr>
      <w:r w:rsidRPr="00F66385">
        <w:rPr>
          <w:b/>
          <w:bCs/>
          <w:i/>
          <w:iCs/>
          <w:u w:val="single"/>
          <w:lang w:val="en-US"/>
        </w:rPr>
        <w:t xml:space="preserve">Emily Andrews, Centre for Ageing Better </w:t>
      </w:r>
    </w:p>
    <w:p w14:paraId="19C3CBAD" w14:textId="041C36F5" w:rsidR="00F66385" w:rsidRDefault="0065531E" w:rsidP="00F66385">
      <w:pPr>
        <w:ind w:firstLine="720"/>
        <w:rPr>
          <w:lang w:val="en-US"/>
        </w:rPr>
      </w:pPr>
      <w:r>
        <w:rPr>
          <w:lang w:val="en-US"/>
        </w:rPr>
        <w:t xml:space="preserve">-  </w:t>
      </w:r>
      <w:r w:rsidR="00214C42">
        <w:rPr>
          <w:lang w:val="en-US"/>
        </w:rPr>
        <w:t>1 in 3 worker</w:t>
      </w:r>
      <w:r w:rsidR="00966CDC">
        <w:rPr>
          <w:lang w:val="en-US"/>
        </w:rPr>
        <w:t>s</w:t>
      </w:r>
      <w:r w:rsidR="00214C42">
        <w:rPr>
          <w:lang w:val="en-US"/>
        </w:rPr>
        <w:t xml:space="preserve"> aged 50+</w:t>
      </w:r>
      <w:r w:rsidR="00A35FEB">
        <w:rPr>
          <w:lang w:val="en-US"/>
        </w:rPr>
        <w:t>. 1 in 4 workers surveyed</w:t>
      </w:r>
      <w:r w:rsidR="00BA07F3">
        <w:rPr>
          <w:lang w:val="en-US"/>
        </w:rPr>
        <w:t xml:space="preserve"> </w:t>
      </w:r>
      <w:r w:rsidR="00A35FEB">
        <w:rPr>
          <w:lang w:val="en-US"/>
        </w:rPr>
        <w:t>believed they wouldn’t be able to do their job when they are 60.</w:t>
      </w:r>
    </w:p>
    <w:p w14:paraId="13393498" w14:textId="39B1AADE" w:rsidR="00F66385" w:rsidRDefault="00F66385" w:rsidP="00F66385">
      <w:pPr>
        <w:ind w:firstLine="720"/>
        <w:rPr>
          <w:lang w:val="en-US"/>
        </w:rPr>
      </w:pPr>
      <w:r>
        <w:rPr>
          <w:lang w:val="en-US"/>
        </w:rPr>
        <w:t xml:space="preserve">- </w:t>
      </w:r>
      <w:r w:rsidR="00570F11" w:rsidRPr="00F66385">
        <w:rPr>
          <w:lang w:val="en-US"/>
        </w:rPr>
        <w:t>Job ads that are age friendly for older people encourage older people to apply for jobs but do not put off younger people from applying.</w:t>
      </w:r>
      <w:r w:rsidR="00414332">
        <w:rPr>
          <w:lang w:val="en-US"/>
        </w:rPr>
        <w:t xml:space="preserve"> Not true the other way round.</w:t>
      </w:r>
    </w:p>
    <w:p w14:paraId="0CF40ED1" w14:textId="405E7E33" w:rsidR="006E5BD7" w:rsidRPr="006E5BD7" w:rsidRDefault="00F66385" w:rsidP="00F66385">
      <w:pPr>
        <w:ind w:firstLine="720"/>
        <w:rPr>
          <w:lang w:val="en-US"/>
        </w:rPr>
      </w:pPr>
      <w:r>
        <w:rPr>
          <w:lang w:val="en-US"/>
        </w:rPr>
        <w:t xml:space="preserve">- </w:t>
      </w:r>
      <w:r w:rsidR="00FD34B0">
        <w:rPr>
          <w:lang w:val="en-US"/>
        </w:rPr>
        <w:t>Five things</w:t>
      </w:r>
      <w:r w:rsidR="00966CDC">
        <w:rPr>
          <w:lang w:val="en-US"/>
        </w:rPr>
        <w:t xml:space="preserve"> needed</w:t>
      </w:r>
      <w:r w:rsidR="00FD34B0">
        <w:rPr>
          <w:lang w:val="en-US"/>
        </w:rPr>
        <w:t xml:space="preserve"> for age friendly wo</w:t>
      </w:r>
      <w:r w:rsidR="007A2797">
        <w:rPr>
          <w:lang w:val="en-US"/>
        </w:rPr>
        <w:t>rking</w:t>
      </w:r>
      <w:r w:rsidR="006E5BD7">
        <w:rPr>
          <w:lang w:val="en-US"/>
        </w:rPr>
        <w:t>:</w:t>
      </w:r>
      <w:r w:rsidR="00632961">
        <w:rPr>
          <w:noProof/>
        </w:rPr>
        <w:t>–</w:t>
      </w:r>
    </w:p>
    <w:p w14:paraId="082BA1CD" w14:textId="284F4E1A" w:rsidR="00FD34B0" w:rsidRDefault="00632961" w:rsidP="006E5BD7">
      <w:pPr>
        <w:pStyle w:val="ListParagraph"/>
        <w:ind w:left="1800"/>
        <w:rPr>
          <w:noProof/>
        </w:rPr>
      </w:pPr>
      <w:r>
        <w:rPr>
          <w:noProof/>
        </w:rPr>
        <w:lastRenderedPageBreak/>
        <w:t xml:space="preserve"> </w:t>
      </w:r>
      <w:r w:rsidR="006E5BD7">
        <w:rPr>
          <w:noProof/>
        </w:rPr>
        <w:drawing>
          <wp:inline distT="0" distB="0" distL="0" distR="0" wp14:anchorId="2E1D1609" wp14:editId="7F98B51B">
            <wp:extent cx="4054134" cy="3028950"/>
            <wp:effectExtent l="0" t="0" r="381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 rotWithShape="1">
                    <a:blip r:embed="rId9"/>
                    <a:srcRect l="4321" t="15360" r="66763" b="7838"/>
                    <a:stretch/>
                  </pic:blipFill>
                  <pic:spPr bwMode="auto">
                    <a:xfrm>
                      <a:off x="0" y="0"/>
                      <a:ext cx="4065731" cy="303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3F85E" w14:textId="2B17B0C1" w:rsidR="00570F11" w:rsidRDefault="00570F11" w:rsidP="00570F11">
      <w:pPr>
        <w:rPr>
          <w:lang w:val="en-US"/>
        </w:rPr>
      </w:pPr>
    </w:p>
    <w:p w14:paraId="46E4B727" w14:textId="7FB9AB75" w:rsidR="00570F11" w:rsidRPr="00F66385" w:rsidRDefault="00570F11" w:rsidP="00570F11">
      <w:pPr>
        <w:rPr>
          <w:b/>
          <w:bCs/>
          <w:i/>
          <w:iCs/>
          <w:u w:val="single"/>
          <w:lang w:val="en-US"/>
        </w:rPr>
      </w:pPr>
      <w:r w:rsidRPr="00F66385">
        <w:rPr>
          <w:b/>
          <w:bCs/>
          <w:i/>
          <w:iCs/>
          <w:u w:val="single"/>
          <w:lang w:val="en-US"/>
        </w:rPr>
        <w:t xml:space="preserve">Becci Newton, </w:t>
      </w:r>
      <w:r w:rsidR="00B2770A" w:rsidRPr="00F66385">
        <w:rPr>
          <w:b/>
          <w:bCs/>
          <w:i/>
          <w:iCs/>
          <w:u w:val="single"/>
          <w:lang w:val="en-US"/>
        </w:rPr>
        <w:t>“Employing the multigenerational workforce”</w:t>
      </w:r>
    </w:p>
    <w:p w14:paraId="10F3AC5B" w14:textId="536322ED" w:rsidR="001B511D" w:rsidRDefault="001B511D" w:rsidP="001B51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Need for action across recruitment and retention.</w:t>
      </w:r>
    </w:p>
    <w:p w14:paraId="1D3FB073" w14:textId="751B7E41" w:rsidR="001B511D" w:rsidRDefault="008F780A" w:rsidP="001B51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Professional development approaches needed to enhance communication across generations</w:t>
      </w:r>
      <w:r w:rsidR="001E1D69">
        <w:rPr>
          <w:lang w:val="en-US"/>
        </w:rPr>
        <w:t>.</w:t>
      </w:r>
    </w:p>
    <w:p w14:paraId="0A86BC93" w14:textId="12CAAB33" w:rsidR="003E5F89" w:rsidRDefault="003E5F89" w:rsidP="001B51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Mobilising, maximizing, maintaining </w:t>
      </w:r>
      <w:r w:rsidR="00F66385">
        <w:rPr>
          <w:lang w:val="en-US"/>
        </w:rPr>
        <w:t>– Supporting changes to workers e.g. changes to health</w:t>
      </w:r>
      <w:r w:rsidR="00FA639A">
        <w:rPr>
          <w:lang w:val="en-US"/>
        </w:rPr>
        <w:t>.</w:t>
      </w:r>
    </w:p>
    <w:p w14:paraId="04167A3B" w14:textId="21E4FB39" w:rsidR="00FA639A" w:rsidRDefault="00FA639A" w:rsidP="001B51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terms for different generations should be used with caution as can come with some negative connotations e.g. </w:t>
      </w:r>
      <w:r w:rsidR="00C41AB9">
        <w:rPr>
          <w:lang w:val="en-US"/>
        </w:rPr>
        <w:t>millennials and gen z known as the snowflake generation.</w:t>
      </w:r>
    </w:p>
    <w:p w14:paraId="1A7C3BEE" w14:textId="77777777" w:rsidR="001B511D" w:rsidRPr="001B511D" w:rsidRDefault="001B511D" w:rsidP="001B511D">
      <w:pPr>
        <w:rPr>
          <w:lang w:val="en-US"/>
        </w:rPr>
      </w:pPr>
    </w:p>
    <w:p w14:paraId="1BBE0F32" w14:textId="3F7B11BC" w:rsidR="00B2770A" w:rsidRDefault="00533616" w:rsidP="00C94D2D">
      <w:pPr>
        <w:pStyle w:val="ListParagraph"/>
        <w:ind w:left="1800"/>
        <w:rPr>
          <w:lang w:val="en-US"/>
        </w:rPr>
      </w:pPr>
      <w:r w:rsidRPr="00533616">
        <w:drawing>
          <wp:inline distT="0" distB="0" distL="0" distR="0" wp14:anchorId="0CB736F1" wp14:editId="698BA4D5">
            <wp:extent cx="4038600" cy="3023181"/>
            <wp:effectExtent l="0" t="0" r="0" b="635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4154" t="15360" r="66763" b="7246"/>
                    <a:stretch/>
                  </pic:blipFill>
                  <pic:spPr bwMode="auto">
                    <a:xfrm>
                      <a:off x="0" y="0"/>
                      <a:ext cx="4050080" cy="30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D30CA" w14:textId="78ADFBAD" w:rsidR="00F66385" w:rsidRDefault="00F66385" w:rsidP="00F66385">
      <w:pPr>
        <w:pStyle w:val="ListParagraph"/>
        <w:rPr>
          <w:lang w:val="en-US"/>
        </w:rPr>
      </w:pPr>
    </w:p>
    <w:p w14:paraId="6F6436F4" w14:textId="4EDEB14E" w:rsidR="00F66385" w:rsidRDefault="00F66385" w:rsidP="00F66385">
      <w:pPr>
        <w:rPr>
          <w:b/>
          <w:bCs/>
          <w:i/>
          <w:iCs/>
          <w:u w:val="single"/>
          <w:lang w:val="en-US"/>
        </w:rPr>
      </w:pPr>
      <w:r w:rsidRPr="00F66385">
        <w:rPr>
          <w:b/>
          <w:bCs/>
          <w:i/>
          <w:iCs/>
          <w:u w:val="single"/>
          <w:lang w:val="en-US"/>
        </w:rPr>
        <w:lastRenderedPageBreak/>
        <w:t>Laura Hipple, “View from the Frontline, a clinicians perspective”</w:t>
      </w:r>
    </w:p>
    <w:p w14:paraId="5044DC0B" w14:textId="00A8F8DB" w:rsidR="00F66385" w:rsidRPr="00C94D2D" w:rsidRDefault="00982F82" w:rsidP="00F66385">
      <w:pPr>
        <w:pStyle w:val="ListParagraph"/>
        <w:numPr>
          <w:ilvl w:val="0"/>
          <w:numId w:val="1"/>
        </w:numPr>
        <w:rPr>
          <w:b/>
          <w:bCs/>
          <w:i/>
          <w:iCs/>
          <w:u w:val="single"/>
          <w:lang w:val="en-US"/>
        </w:rPr>
      </w:pPr>
      <w:r>
        <w:rPr>
          <w:lang w:val="en-US"/>
        </w:rPr>
        <w:t>Job does become harder as you get older, problems compounded due to being female and having family</w:t>
      </w:r>
      <w:r w:rsidR="002D465F">
        <w:rPr>
          <w:lang w:val="en-US"/>
        </w:rPr>
        <w:t>.</w:t>
      </w:r>
    </w:p>
    <w:p w14:paraId="63F820BE" w14:textId="6D5F8EDF" w:rsidR="00C94D2D" w:rsidRPr="00C94D2D" w:rsidRDefault="00C94D2D" w:rsidP="00F66385">
      <w:pPr>
        <w:pStyle w:val="ListParagraph"/>
        <w:numPr>
          <w:ilvl w:val="0"/>
          <w:numId w:val="1"/>
        </w:numPr>
        <w:rPr>
          <w:b/>
          <w:bCs/>
          <w:i/>
          <w:iCs/>
          <w:u w:val="single"/>
          <w:lang w:val="en-US"/>
        </w:rPr>
      </w:pPr>
      <w:r>
        <w:rPr>
          <w:lang w:val="en-US"/>
        </w:rPr>
        <w:t>Previously working 120 hour weeks, and ask</w:t>
      </w:r>
      <w:r w:rsidR="002D465F">
        <w:rPr>
          <w:lang w:val="en-US"/>
        </w:rPr>
        <w:t>ed in interviews</w:t>
      </w:r>
      <w:r>
        <w:rPr>
          <w:lang w:val="en-US"/>
        </w:rPr>
        <w:t xml:space="preserve"> how you would cope if you got married and had children</w:t>
      </w:r>
      <w:r w:rsidR="002D465F">
        <w:rPr>
          <w:lang w:val="en-US"/>
        </w:rPr>
        <w:t>.</w:t>
      </w:r>
    </w:p>
    <w:p w14:paraId="10B48AF5" w14:textId="018FB42E" w:rsidR="00C94D2D" w:rsidRPr="00982F82" w:rsidRDefault="00C94D2D" w:rsidP="00F66385">
      <w:pPr>
        <w:pStyle w:val="ListParagraph"/>
        <w:numPr>
          <w:ilvl w:val="0"/>
          <w:numId w:val="1"/>
        </w:numPr>
        <w:rPr>
          <w:b/>
          <w:bCs/>
          <w:i/>
          <w:iCs/>
          <w:u w:val="single"/>
          <w:lang w:val="en-US"/>
        </w:rPr>
      </w:pPr>
      <w:r>
        <w:rPr>
          <w:lang w:val="en-US"/>
        </w:rPr>
        <w:t xml:space="preserve">Now an SAS doctor, more flexible and </w:t>
      </w:r>
      <w:r w:rsidR="00D32EB6">
        <w:rPr>
          <w:lang w:val="en-US"/>
        </w:rPr>
        <w:t>adaptable for her needs.</w:t>
      </w:r>
    </w:p>
    <w:p w14:paraId="6FF296C9" w14:textId="014FBD33" w:rsidR="00982F82" w:rsidRDefault="00982F82" w:rsidP="00E4691E">
      <w:pPr>
        <w:rPr>
          <w:b/>
          <w:bCs/>
          <w:i/>
          <w:iCs/>
          <w:u w:val="single"/>
          <w:lang w:val="en-US"/>
        </w:rPr>
      </w:pPr>
    </w:p>
    <w:p w14:paraId="6B19EE0B" w14:textId="78CAEEC5" w:rsidR="00E4691E" w:rsidRDefault="00E4691E" w:rsidP="00E4691E">
      <w:pPr>
        <w:rPr>
          <w:b/>
          <w:bCs/>
          <w:i/>
          <w:iCs/>
          <w:u w:val="single"/>
          <w:lang w:val="en-US"/>
        </w:rPr>
      </w:pPr>
      <w:r>
        <w:rPr>
          <w:b/>
          <w:bCs/>
          <w:i/>
          <w:iCs/>
          <w:u w:val="single"/>
          <w:lang w:val="en-US"/>
        </w:rPr>
        <w:t>Charlene Press</w:t>
      </w:r>
      <w:r w:rsidR="00D33ABB">
        <w:rPr>
          <w:b/>
          <w:bCs/>
          <w:i/>
          <w:iCs/>
          <w:u w:val="single"/>
          <w:lang w:val="en-US"/>
        </w:rPr>
        <w:t>eley, “Early Career Registered Nurses”</w:t>
      </w:r>
    </w:p>
    <w:p w14:paraId="1C36F15B" w14:textId="4C7B29D5" w:rsidR="00D33ABB" w:rsidRDefault="00D33ABB" w:rsidP="00D33A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Taking knowledge of how </w:t>
      </w:r>
      <w:r w:rsidR="00C72B6B">
        <w:rPr>
          <w:lang w:val="en-US"/>
        </w:rPr>
        <w:t xml:space="preserve">different </w:t>
      </w:r>
      <w:r>
        <w:rPr>
          <w:lang w:val="en-US"/>
        </w:rPr>
        <w:t>generations behave differently to retain registered nurses</w:t>
      </w:r>
      <w:r w:rsidR="00C72B6B">
        <w:rPr>
          <w:lang w:val="en-US"/>
        </w:rPr>
        <w:t>.</w:t>
      </w:r>
    </w:p>
    <w:p w14:paraId="647A11BE" w14:textId="05F8EC64" w:rsidR="00C72B6B" w:rsidRDefault="009A08F1" w:rsidP="00D33A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Different career needs, </w:t>
      </w:r>
      <w:r w:rsidR="00273B93">
        <w:rPr>
          <w:lang w:val="en-US"/>
        </w:rPr>
        <w:t>m</w:t>
      </w:r>
      <w:r>
        <w:rPr>
          <w:lang w:val="en-US"/>
        </w:rPr>
        <w:t xml:space="preserve">otivations and </w:t>
      </w:r>
      <w:r w:rsidR="00273B93">
        <w:rPr>
          <w:lang w:val="en-US"/>
        </w:rPr>
        <w:t>challenges – Need to meet all of these for all workers</w:t>
      </w:r>
      <w:r w:rsidR="002D465F">
        <w:rPr>
          <w:lang w:val="en-US"/>
        </w:rPr>
        <w:t>.</w:t>
      </w:r>
    </w:p>
    <w:p w14:paraId="41992013" w14:textId="3547B0CA" w:rsidR="00273B93" w:rsidRDefault="00D76541" w:rsidP="00D33A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Younger nurses make a decision to move an</w:t>
      </w:r>
      <w:r w:rsidR="009736BD">
        <w:rPr>
          <w:lang w:val="en-US"/>
        </w:rPr>
        <w:t>d</w:t>
      </w:r>
      <w:r>
        <w:rPr>
          <w:lang w:val="en-US"/>
        </w:rPr>
        <w:t xml:space="preserve"> when they do, the</w:t>
      </w:r>
      <w:r w:rsidR="009736BD">
        <w:rPr>
          <w:lang w:val="en-US"/>
        </w:rPr>
        <w:t>y</w:t>
      </w:r>
      <w:r>
        <w:rPr>
          <w:lang w:val="en-US"/>
        </w:rPr>
        <w:t xml:space="preserve"> move very quic</w:t>
      </w:r>
      <w:r w:rsidR="009736BD">
        <w:rPr>
          <w:lang w:val="en-US"/>
        </w:rPr>
        <w:t>kly</w:t>
      </w:r>
      <w:r w:rsidR="002D465F">
        <w:rPr>
          <w:lang w:val="en-US"/>
        </w:rPr>
        <w:t>. Need to be ready for this.</w:t>
      </w:r>
    </w:p>
    <w:p w14:paraId="6D082CD9" w14:textId="77DC9D28" w:rsidR="002E286B" w:rsidRDefault="002E286B" w:rsidP="00D33A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Mentorship and coaching – Found that </w:t>
      </w:r>
      <w:r w:rsidR="002D465F">
        <w:rPr>
          <w:lang w:val="en-US"/>
        </w:rPr>
        <w:t xml:space="preserve">immediately identifying and </w:t>
      </w:r>
      <w:r>
        <w:rPr>
          <w:lang w:val="en-US"/>
        </w:rPr>
        <w:t xml:space="preserve">meeting new </w:t>
      </w:r>
      <w:r w:rsidR="002D465F">
        <w:rPr>
          <w:lang w:val="en-US"/>
        </w:rPr>
        <w:t>nurse’s</w:t>
      </w:r>
      <w:r>
        <w:rPr>
          <w:lang w:val="en-US"/>
        </w:rPr>
        <w:t xml:space="preserve"> needs</w:t>
      </w:r>
      <w:r w:rsidR="002D465F">
        <w:rPr>
          <w:lang w:val="en-US"/>
        </w:rPr>
        <w:t>,</w:t>
      </w:r>
      <w:r>
        <w:rPr>
          <w:lang w:val="en-US"/>
        </w:rPr>
        <w:t xml:space="preserve"> they will st</w:t>
      </w:r>
      <w:r w:rsidR="002D465F">
        <w:rPr>
          <w:lang w:val="en-US"/>
        </w:rPr>
        <w:t>ay.</w:t>
      </w:r>
      <w:r>
        <w:rPr>
          <w:lang w:val="en-US"/>
        </w:rPr>
        <w:t xml:space="preserve"> Mentoring opens these </w:t>
      </w:r>
      <w:r w:rsidR="00C042BE">
        <w:rPr>
          <w:lang w:val="en-US"/>
        </w:rPr>
        <w:t>conversations.</w:t>
      </w:r>
    </w:p>
    <w:p w14:paraId="75AE0DD5" w14:textId="622D707C" w:rsidR="00D32EB6" w:rsidRPr="00D32EB6" w:rsidRDefault="00D32EB6" w:rsidP="00D32EB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Simple and easy – Asking someone what they want. Applies to all generations. </w:t>
      </w:r>
    </w:p>
    <w:p w14:paraId="73A86668" w14:textId="00FFEBB5" w:rsidR="00C042BE" w:rsidRDefault="00C042BE" w:rsidP="00D33ABB">
      <w:pPr>
        <w:pStyle w:val="ListParagraph"/>
        <w:numPr>
          <w:ilvl w:val="0"/>
          <w:numId w:val="1"/>
        </w:numPr>
        <w:rPr>
          <w:lang w:val="en-US"/>
        </w:rPr>
      </w:pPr>
      <w:r w:rsidRPr="00D32EB6">
        <w:rPr>
          <w:i/>
          <w:iCs/>
          <w:lang w:val="en-US"/>
        </w:rPr>
        <w:t>What jelly baby are you?</w:t>
      </w:r>
      <w:r>
        <w:rPr>
          <w:lang w:val="en-US"/>
        </w:rPr>
        <w:t xml:space="preserve"> Starts a career conversation and shows how much support someone needs</w:t>
      </w:r>
      <w:r w:rsidR="00D32EB6">
        <w:rPr>
          <w:lang w:val="en-US"/>
        </w:rPr>
        <w:t>:</w:t>
      </w:r>
    </w:p>
    <w:p w14:paraId="5A1AEAF7" w14:textId="09DE4328" w:rsidR="00C042BE" w:rsidRDefault="00C042BE" w:rsidP="00C042BE">
      <w:pPr>
        <w:pStyle w:val="ListParagraph"/>
        <w:ind w:left="1800"/>
        <w:rPr>
          <w:lang w:val="en-US"/>
        </w:rPr>
      </w:pPr>
      <w:r>
        <w:rPr>
          <w:noProof/>
        </w:rPr>
        <w:drawing>
          <wp:inline distT="0" distB="0" distL="0" distR="0" wp14:anchorId="0F8B34A4" wp14:editId="59AEA410">
            <wp:extent cx="3505200" cy="4206240"/>
            <wp:effectExtent l="0" t="0" r="0" b="381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5317" t="54352" r="86374" b="10201"/>
                    <a:stretch/>
                  </pic:blipFill>
                  <pic:spPr bwMode="auto">
                    <a:xfrm>
                      <a:off x="0" y="0"/>
                      <a:ext cx="3508558" cy="421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42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E41CE"/>
    <w:multiLevelType w:val="hybridMultilevel"/>
    <w:tmpl w:val="F172277C"/>
    <w:lvl w:ilvl="0" w:tplc="63BEFB4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0F42D80"/>
    <w:multiLevelType w:val="hybridMultilevel"/>
    <w:tmpl w:val="1590A922"/>
    <w:lvl w:ilvl="0" w:tplc="9F74D3C0">
      <w:numFmt w:val="bullet"/>
      <w:lvlText w:val="–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A4E"/>
    <w:rsid w:val="000C2910"/>
    <w:rsid w:val="001B511D"/>
    <w:rsid w:val="001E1D69"/>
    <w:rsid w:val="001F101B"/>
    <w:rsid w:val="00214C42"/>
    <w:rsid w:val="00273B93"/>
    <w:rsid w:val="00286E9B"/>
    <w:rsid w:val="002C5660"/>
    <w:rsid w:val="002D465F"/>
    <w:rsid w:val="002E286B"/>
    <w:rsid w:val="0031084E"/>
    <w:rsid w:val="003D3453"/>
    <w:rsid w:val="003E3A4E"/>
    <w:rsid w:val="003E5F89"/>
    <w:rsid w:val="00414332"/>
    <w:rsid w:val="004A7CB1"/>
    <w:rsid w:val="00504725"/>
    <w:rsid w:val="00524988"/>
    <w:rsid w:val="00527ECA"/>
    <w:rsid w:val="00533616"/>
    <w:rsid w:val="00570F11"/>
    <w:rsid w:val="005E4675"/>
    <w:rsid w:val="0061664E"/>
    <w:rsid w:val="00632961"/>
    <w:rsid w:val="0065531E"/>
    <w:rsid w:val="006760C0"/>
    <w:rsid w:val="006A1B51"/>
    <w:rsid w:val="006B57E2"/>
    <w:rsid w:val="006E5BD7"/>
    <w:rsid w:val="007A2797"/>
    <w:rsid w:val="007E1A68"/>
    <w:rsid w:val="00834D95"/>
    <w:rsid w:val="008A193E"/>
    <w:rsid w:val="008F780A"/>
    <w:rsid w:val="00936DC1"/>
    <w:rsid w:val="00966CDC"/>
    <w:rsid w:val="009736BD"/>
    <w:rsid w:val="00982F82"/>
    <w:rsid w:val="009A08F1"/>
    <w:rsid w:val="009F10BF"/>
    <w:rsid w:val="009F4509"/>
    <w:rsid w:val="00A35FEB"/>
    <w:rsid w:val="00B2770A"/>
    <w:rsid w:val="00BA07F3"/>
    <w:rsid w:val="00C042BE"/>
    <w:rsid w:val="00C41AB9"/>
    <w:rsid w:val="00C72287"/>
    <w:rsid w:val="00C72B6B"/>
    <w:rsid w:val="00C904B2"/>
    <w:rsid w:val="00C94D2D"/>
    <w:rsid w:val="00D0697A"/>
    <w:rsid w:val="00D32EB6"/>
    <w:rsid w:val="00D33ABB"/>
    <w:rsid w:val="00D76541"/>
    <w:rsid w:val="00E1386A"/>
    <w:rsid w:val="00E347FC"/>
    <w:rsid w:val="00E4691E"/>
    <w:rsid w:val="00EB25C7"/>
    <w:rsid w:val="00F66385"/>
    <w:rsid w:val="00FA639A"/>
    <w:rsid w:val="00FD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530DB"/>
  <w15:chartTrackingRefBased/>
  <w15:docId w15:val="{EC4A4421-7BE6-49C7-A7EC-237FE39C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Connolly</dc:creator>
  <cp:keywords/>
  <dc:description/>
  <cp:lastModifiedBy>Sophie Connolly</cp:lastModifiedBy>
  <cp:revision>61</cp:revision>
  <dcterms:created xsi:type="dcterms:W3CDTF">2021-09-16T09:38:00Z</dcterms:created>
  <dcterms:modified xsi:type="dcterms:W3CDTF">2021-09-16T15:11:00Z</dcterms:modified>
</cp:coreProperties>
</file>