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B1" w:rsidRDefault="007E463F">
      <w:r>
        <w:rPr>
          <w:noProof/>
          <w:lang w:eastAsia="en-GB"/>
        </w:rPr>
        <w:drawing>
          <wp:inline distT="0" distB="0" distL="0" distR="0" wp14:anchorId="3B5A4353" wp14:editId="66D6E324">
            <wp:extent cx="5734756" cy="3860800"/>
            <wp:effectExtent l="0" t="0" r="0" b="6350"/>
            <wp:docPr id="1" name="Picture 1" descr="Kidney ultrasound of the isthmus of a horsehoe kid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ney ultrasound of the isthmus of a horsehoe kidn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02" cy="386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63F" w:rsidRDefault="007E463F"/>
    <w:p w:rsidR="007E463F" w:rsidRPr="007E463F" w:rsidRDefault="007E463F">
      <w:pPr>
        <w:rPr>
          <w:sz w:val="28"/>
          <w:szCs w:val="28"/>
        </w:rPr>
      </w:pPr>
      <w:r w:rsidRPr="007E463F">
        <w:rPr>
          <w:sz w:val="28"/>
          <w:szCs w:val="28"/>
        </w:rPr>
        <w:t>Ultrasound Image of a Horse</w:t>
      </w:r>
      <w:bookmarkStart w:id="0" w:name="_GoBack"/>
      <w:bookmarkEnd w:id="0"/>
      <w:r w:rsidRPr="007E463F">
        <w:rPr>
          <w:sz w:val="28"/>
          <w:szCs w:val="28"/>
        </w:rPr>
        <w:t>shoe kidney in longitudinal plane</w:t>
      </w:r>
    </w:p>
    <w:sectPr w:rsidR="007E463F" w:rsidRPr="007E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3F"/>
    <w:rsid w:val="006D4C9B"/>
    <w:rsid w:val="007E463F"/>
    <w:rsid w:val="00F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 Elizabeth (RTH) OUH</dc:creator>
  <cp:lastModifiedBy>Hardy Elizabeth (RTH) OUH</cp:lastModifiedBy>
  <cp:revision>1</cp:revision>
  <dcterms:created xsi:type="dcterms:W3CDTF">2018-07-31T08:09:00Z</dcterms:created>
  <dcterms:modified xsi:type="dcterms:W3CDTF">2018-07-31T08:11:00Z</dcterms:modified>
</cp:coreProperties>
</file>