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BC" w:rsidRPr="002C6597" w:rsidRDefault="008F49BC" w:rsidP="008F49BC">
      <w:pPr>
        <w:rPr>
          <w:rFonts w:ascii="Arial" w:hAnsi="Arial" w:cs="Arial"/>
          <w:sz w:val="28"/>
          <w:szCs w:val="28"/>
        </w:rPr>
      </w:pPr>
      <w:r w:rsidRPr="002C6597">
        <w:rPr>
          <w:rFonts w:ascii="Arial" w:hAnsi="Arial" w:cs="Arial"/>
          <w:sz w:val="28"/>
          <w:szCs w:val="28"/>
        </w:rPr>
        <w:t xml:space="preserve">Theresa graduated in </w:t>
      </w:r>
      <w:r>
        <w:rPr>
          <w:rFonts w:ascii="Arial" w:hAnsi="Arial" w:cs="Arial"/>
          <w:sz w:val="28"/>
          <w:szCs w:val="28"/>
        </w:rPr>
        <w:t>A</w:t>
      </w:r>
      <w:r w:rsidRPr="002C6597">
        <w:rPr>
          <w:rFonts w:ascii="Arial" w:hAnsi="Arial" w:cs="Arial"/>
          <w:sz w:val="28"/>
          <w:szCs w:val="28"/>
        </w:rPr>
        <w:t xml:space="preserve">pplied </w:t>
      </w:r>
      <w:r>
        <w:rPr>
          <w:rFonts w:ascii="Arial" w:hAnsi="Arial" w:cs="Arial"/>
          <w:sz w:val="28"/>
          <w:szCs w:val="28"/>
        </w:rPr>
        <w:t>P</w:t>
      </w:r>
      <w:r w:rsidRPr="002C6597">
        <w:rPr>
          <w:rFonts w:ascii="Arial" w:hAnsi="Arial" w:cs="Arial"/>
          <w:sz w:val="28"/>
          <w:szCs w:val="28"/>
        </w:rPr>
        <w:t xml:space="preserve">hysics from the University of Bath and went on to train in Sheffield as </w:t>
      </w:r>
      <w:r>
        <w:rPr>
          <w:rFonts w:ascii="Arial" w:hAnsi="Arial" w:cs="Arial"/>
          <w:sz w:val="28"/>
          <w:szCs w:val="28"/>
        </w:rPr>
        <w:t xml:space="preserve">a </w:t>
      </w:r>
      <w:r w:rsidRPr="002C6597">
        <w:rPr>
          <w:rFonts w:ascii="Arial" w:hAnsi="Arial" w:cs="Arial"/>
          <w:sz w:val="28"/>
          <w:szCs w:val="28"/>
        </w:rPr>
        <w:t xml:space="preserve">medical physics clinical scientist. She moved to The Queen Alexandra Hospital Portsmouth to set up the </w:t>
      </w:r>
      <w:r w:rsidRPr="002C6597">
        <w:rPr>
          <w:rFonts w:ascii="Arial" w:hAnsi="Arial" w:cs="Arial"/>
          <w:color w:val="333333"/>
          <w:sz w:val="28"/>
          <w:szCs w:val="28"/>
          <w:shd w:val="clear" w:color="auto" w:fill="FFFFFF"/>
        </w:rPr>
        <w:t xml:space="preserve">Vascular Studies and Clinical Measurement Department in 1997. During this time she was </w:t>
      </w:r>
      <w:r>
        <w:rPr>
          <w:rFonts w:ascii="Arial" w:hAnsi="Arial" w:cs="Arial"/>
          <w:sz w:val="28"/>
          <w:szCs w:val="28"/>
        </w:rPr>
        <w:t>SVT P</w:t>
      </w:r>
      <w:r w:rsidRPr="002C6597">
        <w:rPr>
          <w:rFonts w:ascii="Arial" w:hAnsi="Arial" w:cs="Arial"/>
          <w:sz w:val="28"/>
          <w:szCs w:val="28"/>
        </w:rPr>
        <w:t xml:space="preserve">resident 2002 – 2003.  </w:t>
      </w:r>
      <w:r>
        <w:rPr>
          <w:rFonts w:ascii="Arial" w:hAnsi="Arial" w:cs="Arial"/>
          <w:sz w:val="28"/>
          <w:szCs w:val="28"/>
        </w:rPr>
        <w:t>She spent many hours as on the P</w:t>
      </w:r>
      <w:r w:rsidRPr="002C6597">
        <w:rPr>
          <w:rFonts w:ascii="Arial" w:hAnsi="Arial" w:cs="Arial"/>
          <w:sz w:val="28"/>
          <w:szCs w:val="28"/>
        </w:rPr>
        <w:t xml:space="preserve">rofessional </w:t>
      </w:r>
      <w:r>
        <w:rPr>
          <w:rFonts w:ascii="Arial" w:hAnsi="Arial" w:cs="Arial"/>
          <w:sz w:val="28"/>
          <w:szCs w:val="28"/>
        </w:rPr>
        <w:t>S</w:t>
      </w:r>
      <w:r w:rsidRPr="002C6597">
        <w:rPr>
          <w:rFonts w:ascii="Arial" w:hAnsi="Arial" w:cs="Arial"/>
          <w:sz w:val="28"/>
          <w:szCs w:val="28"/>
        </w:rPr>
        <w:t xml:space="preserve">tandards </w:t>
      </w:r>
      <w:r>
        <w:rPr>
          <w:rFonts w:ascii="Arial" w:hAnsi="Arial" w:cs="Arial"/>
          <w:sz w:val="28"/>
          <w:szCs w:val="28"/>
        </w:rPr>
        <w:t>C</w:t>
      </w:r>
      <w:r w:rsidRPr="002C6597">
        <w:rPr>
          <w:rFonts w:ascii="Arial" w:hAnsi="Arial" w:cs="Arial"/>
          <w:sz w:val="28"/>
          <w:szCs w:val="28"/>
        </w:rPr>
        <w:t xml:space="preserve">ommittee setting and building on the foundations of the Society of Vascular Technology. </w:t>
      </w:r>
    </w:p>
    <w:p w:rsidR="008F49BC" w:rsidRPr="002C6597" w:rsidRDefault="008F49BC" w:rsidP="008F49BC">
      <w:pPr>
        <w:rPr>
          <w:rFonts w:ascii="Arial" w:hAnsi="Arial" w:cs="Arial"/>
          <w:color w:val="333333"/>
          <w:sz w:val="28"/>
          <w:szCs w:val="28"/>
          <w:shd w:val="clear" w:color="auto" w:fill="FFFFFF"/>
        </w:rPr>
      </w:pPr>
      <w:r w:rsidRPr="002C6597">
        <w:rPr>
          <w:rFonts w:ascii="Arial" w:hAnsi="Arial" w:cs="Arial"/>
          <w:sz w:val="28"/>
          <w:szCs w:val="28"/>
        </w:rPr>
        <w:t xml:space="preserve">Theresa developed an MSc programme in </w:t>
      </w:r>
      <w:r>
        <w:rPr>
          <w:rFonts w:ascii="Arial" w:hAnsi="Arial" w:cs="Arial"/>
          <w:sz w:val="28"/>
          <w:szCs w:val="28"/>
        </w:rPr>
        <w:t>V</w:t>
      </w:r>
      <w:r w:rsidRPr="002C6597">
        <w:rPr>
          <w:rFonts w:ascii="Arial" w:hAnsi="Arial" w:cs="Arial"/>
          <w:sz w:val="28"/>
          <w:szCs w:val="28"/>
        </w:rPr>
        <w:t>ascular</w:t>
      </w:r>
      <w:r>
        <w:rPr>
          <w:rFonts w:ascii="Arial" w:hAnsi="Arial" w:cs="Arial"/>
          <w:sz w:val="28"/>
          <w:szCs w:val="28"/>
        </w:rPr>
        <w:t xml:space="preserve"> U</w:t>
      </w:r>
      <w:r w:rsidRPr="002C6597">
        <w:rPr>
          <w:rFonts w:ascii="Arial" w:hAnsi="Arial" w:cs="Arial"/>
          <w:sz w:val="28"/>
          <w:szCs w:val="28"/>
        </w:rPr>
        <w:t>ltrasound at Portsmouth University.  She was the H</w:t>
      </w:r>
      <w:r w:rsidRPr="002C6597">
        <w:rPr>
          <w:rFonts w:ascii="Arial" w:hAnsi="Arial" w:cs="Arial"/>
          <w:color w:val="333333"/>
          <w:sz w:val="28"/>
          <w:szCs w:val="28"/>
          <w:shd w:val="clear" w:color="auto" w:fill="FFFFFF"/>
        </w:rPr>
        <w:t xml:space="preserve">ealthcare Science Advisor to the NHS Workforce Review Team for 5 years until 2010.  Theresa worked </w:t>
      </w:r>
      <w:r>
        <w:rPr>
          <w:rFonts w:ascii="Arial" w:hAnsi="Arial" w:cs="Arial"/>
          <w:color w:val="333333"/>
          <w:sz w:val="28"/>
          <w:szCs w:val="28"/>
          <w:shd w:val="clear" w:color="auto" w:fill="FFFFFF"/>
        </w:rPr>
        <w:t>for the Department of H</w:t>
      </w:r>
      <w:r w:rsidRPr="002C6597">
        <w:rPr>
          <w:rFonts w:ascii="Arial" w:hAnsi="Arial" w:cs="Arial"/>
          <w:color w:val="333333"/>
          <w:sz w:val="28"/>
          <w:szCs w:val="28"/>
          <w:shd w:val="clear" w:color="auto" w:fill="FFFFFF"/>
        </w:rPr>
        <w:t>ealth as the professional lead for Modernising Scientific Careers.  A lady with many professional hats! Promoting our profession and raising its profile to the benefit of us all.</w:t>
      </w:r>
    </w:p>
    <w:p w:rsidR="008F49BC" w:rsidRPr="002C6597" w:rsidRDefault="008F49BC" w:rsidP="008F49BC">
      <w:pPr>
        <w:rPr>
          <w:rFonts w:ascii="Arial" w:hAnsi="Arial" w:cs="Arial"/>
          <w:color w:val="333333"/>
          <w:sz w:val="28"/>
          <w:szCs w:val="28"/>
          <w:shd w:val="clear" w:color="auto" w:fill="FFFFFF"/>
        </w:rPr>
      </w:pPr>
      <w:r w:rsidRPr="002C6597">
        <w:rPr>
          <w:rFonts w:ascii="Arial" w:hAnsi="Arial" w:cs="Arial"/>
          <w:color w:val="333333"/>
          <w:sz w:val="28"/>
          <w:szCs w:val="28"/>
          <w:shd w:val="clear" w:color="auto" w:fill="FFFFFF"/>
        </w:rPr>
        <w:t xml:space="preserve">In 2011 Theresa moved to the new National School for Healthcare Sciences, Birmingham and is the Department of Health Scientific </w:t>
      </w:r>
      <w:r>
        <w:rPr>
          <w:rFonts w:ascii="Arial" w:hAnsi="Arial" w:cs="Arial"/>
          <w:color w:val="333333"/>
          <w:sz w:val="28"/>
          <w:szCs w:val="28"/>
          <w:shd w:val="clear" w:color="auto" w:fill="FFFFFF"/>
        </w:rPr>
        <w:t>A</w:t>
      </w:r>
      <w:r w:rsidRPr="002C6597">
        <w:rPr>
          <w:rFonts w:ascii="Arial" w:hAnsi="Arial" w:cs="Arial"/>
          <w:color w:val="333333"/>
          <w:sz w:val="28"/>
          <w:szCs w:val="28"/>
          <w:shd w:val="clear" w:color="auto" w:fill="FFFFFF"/>
        </w:rPr>
        <w:t>dvisor for the Vascular Science.</w:t>
      </w:r>
    </w:p>
    <w:p w:rsidR="008F49BC" w:rsidRPr="002C6597" w:rsidRDefault="008F49BC" w:rsidP="008F49BC">
      <w:pPr>
        <w:rPr>
          <w:rFonts w:ascii="Arial" w:hAnsi="Arial" w:cs="Arial"/>
          <w:sz w:val="28"/>
          <w:szCs w:val="28"/>
        </w:rPr>
      </w:pPr>
      <w:r w:rsidRPr="002C6597">
        <w:rPr>
          <w:rFonts w:ascii="Arial" w:hAnsi="Arial" w:cs="Arial"/>
          <w:color w:val="333333"/>
          <w:sz w:val="28"/>
          <w:szCs w:val="28"/>
          <w:shd w:val="clear" w:color="auto" w:fill="FFFFFF"/>
        </w:rPr>
        <w:t>Theresa was appointed as the Science Professional Lead to the Department for Health for Cardio, Vascular, Respiratory and Sleep sciences.</w:t>
      </w:r>
      <w:r w:rsidRPr="002C6597">
        <w:rPr>
          <w:rFonts w:ascii="Arial" w:hAnsi="Arial" w:cs="Arial"/>
          <w:sz w:val="28"/>
          <w:szCs w:val="28"/>
        </w:rPr>
        <w:t xml:space="preserve"> Theresa was responsible for developing the STP training programme for Clinical Scientists.  During this time she was also on the implementation team for the National Abdominal Aortic Aneurysm Screening Programme and an advisor for the </w:t>
      </w:r>
      <w:r w:rsidRPr="002C6597">
        <w:rPr>
          <w:rFonts w:ascii="Arial" w:hAnsi="Arial" w:cs="Arial"/>
          <w:color w:val="333333"/>
          <w:sz w:val="28"/>
          <w:szCs w:val="28"/>
          <w:shd w:val="clear" w:color="auto" w:fill="FFFFFF"/>
        </w:rPr>
        <w:t xml:space="preserve">Consortium of Accreditation of Sonographic Education (CASE) council.  Theresa is part of the </w:t>
      </w:r>
      <w:r>
        <w:rPr>
          <w:rFonts w:ascii="Arial" w:hAnsi="Arial" w:cs="Arial"/>
          <w:color w:val="333333"/>
          <w:sz w:val="28"/>
          <w:szCs w:val="28"/>
          <w:shd w:val="clear" w:color="auto" w:fill="FFFFFF"/>
        </w:rPr>
        <w:t>Improving Quality in Physiological Sciences (IQIPS) team, striving for high professional standards</w:t>
      </w:r>
      <w:r w:rsidRPr="002C6597">
        <w:rPr>
          <w:rFonts w:ascii="Arial" w:hAnsi="Arial" w:cs="Arial"/>
          <w:color w:val="333333"/>
          <w:shd w:val="clear" w:color="auto" w:fill="FFFFFF"/>
        </w:rPr>
        <w:t xml:space="preserve">. </w:t>
      </w:r>
    </w:p>
    <w:p w:rsidR="008F49BC" w:rsidRPr="002C6597" w:rsidRDefault="008F49BC" w:rsidP="008F49BC">
      <w:pPr>
        <w:rPr>
          <w:rFonts w:ascii="Arial" w:hAnsi="Arial" w:cs="Arial"/>
          <w:color w:val="333333"/>
          <w:sz w:val="28"/>
          <w:szCs w:val="28"/>
          <w:shd w:val="clear" w:color="auto" w:fill="FFFFFF"/>
        </w:rPr>
      </w:pPr>
      <w:r w:rsidRPr="002C6597">
        <w:rPr>
          <w:rFonts w:ascii="Arial" w:hAnsi="Arial" w:cs="Arial"/>
          <w:sz w:val="28"/>
          <w:szCs w:val="28"/>
        </w:rPr>
        <w:t xml:space="preserve">Theresa continued her clinical practice initially in Southampton and latterly at Salisbury where she continues to this day.  These are just some of Theresa’s many professional achievements.  </w:t>
      </w:r>
    </w:p>
    <w:p w:rsidR="008F49BC" w:rsidRDefault="008F49BC" w:rsidP="008F49BC">
      <w:pPr>
        <w:rPr>
          <w:rFonts w:ascii="Arial" w:hAnsi="Arial" w:cs="Arial"/>
          <w:color w:val="333333"/>
          <w:sz w:val="28"/>
          <w:szCs w:val="28"/>
          <w:shd w:val="clear" w:color="auto" w:fill="FFFFFF"/>
        </w:rPr>
      </w:pPr>
      <w:r w:rsidRPr="002C6597">
        <w:rPr>
          <w:rFonts w:ascii="Arial" w:hAnsi="Arial" w:cs="Arial"/>
          <w:color w:val="333333"/>
          <w:sz w:val="28"/>
          <w:szCs w:val="28"/>
          <w:shd w:val="clear" w:color="auto" w:fill="FFFFFF"/>
        </w:rPr>
        <w:t xml:space="preserve">Theresa’s colleagues in Salisbury are very proud of her achievements. We are honoured to work alongside her, a very valued member of our team and member of the Society of Vascular Technology.  Many congratulations Theresa on this lifetime award of honorary membership </w:t>
      </w:r>
      <w:r>
        <w:rPr>
          <w:rFonts w:ascii="Arial" w:hAnsi="Arial" w:cs="Arial"/>
          <w:color w:val="333333"/>
          <w:sz w:val="28"/>
          <w:szCs w:val="28"/>
          <w:shd w:val="clear" w:color="auto" w:fill="FFFFFF"/>
        </w:rPr>
        <w:t>of</w:t>
      </w:r>
      <w:r w:rsidRPr="002C6597">
        <w:rPr>
          <w:rFonts w:ascii="Arial" w:hAnsi="Arial" w:cs="Arial"/>
          <w:color w:val="333333"/>
          <w:sz w:val="28"/>
          <w:szCs w:val="28"/>
          <w:shd w:val="clear" w:color="auto" w:fill="FFFFFF"/>
        </w:rPr>
        <w:t xml:space="preserve"> the Society of Vascular Technology.</w:t>
      </w:r>
    </w:p>
    <w:p w:rsidR="008F49BC" w:rsidRDefault="008F49BC" w:rsidP="008F49BC">
      <w:pPr>
        <w:rPr>
          <w:rFonts w:ascii="Arial" w:hAnsi="Arial" w:cs="Arial"/>
          <w:color w:val="333333"/>
          <w:sz w:val="28"/>
          <w:szCs w:val="28"/>
          <w:shd w:val="clear" w:color="auto" w:fill="FFFFFF"/>
        </w:rPr>
      </w:pPr>
      <w:r>
        <w:rPr>
          <w:rFonts w:ascii="Arial" w:hAnsi="Arial" w:cs="Arial"/>
          <w:color w:val="333333"/>
          <w:sz w:val="28"/>
          <w:szCs w:val="28"/>
          <w:shd w:val="clear" w:color="auto" w:fill="FFFFFF"/>
        </w:rPr>
        <w:lastRenderedPageBreak/>
        <w:t xml:space="preserve">Aside from all of Theresa’s amazing career achievements we hope that she continues to enjoy growing all manner of vegetables on her allotment, and that the Asparagus prospers more this year…hoping for portions for at least four people in 2019!  And finally Theresa we hope you have a great trip to </w:t>
      </w:r>
      <w:proofErr w:type="gramStart"/>
      <w:r>
        <w:rPr>
          <w:rFonts w:ascii="Arial" w:hAnsi="Arial" w:cs="Arial"/>
          <w:color w:val="333333"/>
          <w:sz w:val="28"/>
          <w:szCs w:val="28"/>
          <w:shd w:val="clear" w:color="auto" w:fill="FFFFFF"/>
        </w:rPr>
        <w:t>New</w:t>
      </w:r>
      <w:proofErr w:type="gramEnd"/>
      <w:r>
        <w:rPr>
          <w:rFonts w:ascii="Arial" w:hAnsi="Arial" w:cs="Arial"/>
          <w:color w:val="333333"/>
          <w:sz w:val="28"/>
          <w:szCs w:val="28"/>
          <w:shd w:val="clear" w:color="auto" w:fill="FFFFFF"/>
        </w:rPr>
        <w:t xml:space="preserve"> Zealand. </w:t>
      </w:r>
    </w:p>
    <w:p w:rsidR="008F49BC" w:rsidRDefault="008F49BC" w:rsidP="008F49BC">
      <w:pPr>
        <w:rPr>
          <w:rFonts w:ascii="Arial" w:hAnsi="Arial" w:cs="Arial"/>
          <w:color w:val="333333"/>
          <w:sz w:val="28"/>
          <w:szCs w:val="28"/>
          <w:shd w:val="clear" w:color="auto" w:fill="FFFFFF"/>
        </w:rPr>
      </w:pPr>
    </w:p>
    <w:p w:rsidR="008F49BC" w:rsidRPr="002C6597" w:rsidRDefault="008F49BC" w:rsidP="008F49BC">
      <w:pPr>
        <w:rPr>
          <w:rFonts w:ascii="Arial" w:hAnsi="Arial" w:cs="Arial"/>
          <w:sz w:val="28"/>
          <w:szCs w:val="28"/>
        </w:rPr>
      </w:pPr>
      <w:r>
        <w:rPr>
          <w:rFonts w:ascii="Arial" w:hAnsi="Arial" w:cs="Arial"/>
          <w:color w:val="333333"/>
          <w:sz w:val="28"/>
          <w:szCs w:val="28"/>
          <w:shd w:val="clear" w:color="auto" w:fill="FFFFFF"/>
        </w:rPr>
        <w:t xml:space="preserve">Susan </w:t>
      </w:r>
      <w:proofErr w:type="gramStart"/>
      <w:r>
        <w:rPr>
          <w:rFonts w:ascii="Arial" w:hAnsi="Arial" w:cs="Arial"/>
          <w:color w:val="333333"/>
          <w:sz w:val="28"/>
          <w:szCs w:val="28"/>
          <w:shd w:val="clear" w:color="auto" w:fill="FFFFFF"/>
        </w:rPr>
        <w:t>Richards  Linda</w:t>
      </w:r>
      <w:proofErr w:type="gramEnd"/>
      <w:r>
        <w:rPr>
          <w:rFonts w:ascii="Arial" w:hAnsi="Arial" w:cs="Arial"/>
          <w:color w:val="333333"/>
          <w:sz w:val="28"/>
          <w:szCs w:val="28"/>
          <w:shd w:val="clear" w:color="auto" w:fill="FFFFFF"/>
        </w:rPr>
        <w:t xml:space="preserve"> Harris Salisbury Vascular Unit </w:t>
      </w:r>
    </w:p>
    <w:p w:rsidR="00DD57F6" w:rsidRDefault="008F49BC">
      <w:bookmarkStart w:id="0" w:name="_GoBack"/>
      <w:bookmarkEnd w:id="0"/>
    </w:p>
    <w:sectPr w:rsidR="00DD5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BC"/>
    <w:rsid w:val="000B6EA7"/>
    <w:rsid w:val="00703F7F"/>
    <w:rsid w:val="008F49BC"/>
    <w:rsid w:val="00A172C3"/>
    <w:rsid w:val="00A35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7897B649</Template>
  <TotalTime>1</TotalTime>
  <Pages>2</Pages>
  <Words>367</Words>
  <Characters>2094</Characters>
  <Application>Microsoft Office Word</Application>
  <DocSecurity>0</DocSecurity>
  <Lines>17</Lines>
  <Paragraphs>4</Paragraphs>
  <ScaleCrop>false</ScaleCrop>
  <Company>Salisbury NHS Foundation Trust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1</cp:revision>
  <dcterms:created xsi:type="dcterms:W3CDTF">2019-01-22T16:59:00Z</dcterms:created>
  <dcterms:modified xsi:type="dcterms:W3CDTF">2019-01-22T17:00:00Z</dcterms:modified>
</cp:coreProperties>
</file>