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F4" w:rsidRDefault="001B3FC8">
      <w:r>
        <w:t xml:space="preserve">I organised the </w:t>
      </w:r>
      <w:proofErr w:type="gramStart"/>
      <w:r>
        <w:t>Vascular</w:t>
      </w:r>
      <w:proofErr w:type="gramEnd"/>
      <w:r>
        <w:t xml:space="preserve"> breakout session for the IICMS conference on 13</w:t>
      </w:r>
      <w:r w:rsidRPr="001B3FC8">
        <w:rPr>
          <w:vertAlign w:val="superscript"/>
        </w:rPr>
        <w:t>th</w:t>
      </w:r>
      <w:r>
        <w:t xml:space="preserve"> April 2018.   This was a 2 hour meeting.</w:t>
      </w:r>
    </w:p>
    <w:p w:rsidR="001B3FC8" w:rsidRDefault="001B3FC8"/>
    <w:p w:rsidR="001B3FC8" w:rsidRDefault="001B3FC8">
      <w:r>
        <w:t>I helped organised and chaired the annual IICMS conference on 13</w:t>
      </w:r>
      <w:r w:rsidRPr="001B3FC8">
        <w:rPr>
          <w:vertAlign w:val="superscript"/>
        </w:rPr>
        <w:t>th</w:t>
      </w:r>
      <w:r>
        <w:t xml:space="preserve"> April 2018 – this was a full day meeting.</w:t>
      </w:r>
      <w:bookmarkStart w:id="0" w:name="_GoBack"/>
      <w:bookmarkEnd w:id="0"/>
    </w:p>
    <w:sectPr w:rsidR="001B3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C8"/>
    <w:rsid w:val="001B3FC8"/>
    <w:rsid w:val="0083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2018-10-05T13:20:00Z</dcterms:created>
  <dcterms:modified xsi:type="dcterms:W3CDTF">2018-10-05T13:22:00Z</dcterms:modified>
</cp:coreProperties>
</file>