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3" w:rsidRDefault="00CF4799">
      <w:pPr>
        <w:jc w:val="center"/>
        <w:rPr>
          <w:sz w:val="20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239385" cy="2030095"/>
            <wp:effectExtent l="0" t="0" r="0" b="0"/>
            <wp:docPr id="1" name="Picture 1" descr="SV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T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93" w:rsidRDefault="00836F93">
      <w:pPr>
        <w:jc w:val="center"/>
        <w:rPr>
          <w:sz w:val="20"/>
        </w:rPr>
      </w:pPr>
    </w:p>
    <w:p w:rsidR="0059686A" w:rsidRDefault="0059686A" w:rsidP="00850239">
      <w:pPr>
        <w:jc w:val="center"/>
        <w:rPr>
          <w:sz w:val="20"/>
        </w:rPr>
      </w:pPr>
    </w:p>
    <w:p w:rsidR="00836F93" w:rsidRPr="0059686A" w:rsidRDefault="00836F93" w:rsidP="00850239">
      <w:pPr>
        <w:jc w:val="center"/>
        <w:rPr>
          <w:rFonts w:ascii="Tahoma" w:hAnsi="Tahoma" w:cs="Tahoma"/>
          <w:sz w:val="26"/>
        </w:rPr>
      </w:pPr>
      <w:r w:rsidRPr="0059686A">
        <w:rPr>
          <w:rFonts w:ascii="Tahoma" w:hAnsi="Tahoma" w:cs="Tahoma"/>
          <w:sz w:val="26"/>
        </w:rPr>
        <w:t>This is to certify that</w:t>
      </w:r>
    </w:p>
    <w:p w:rsidR="00836F93" w:rsidRPr="0059686A" w:rsidRDefault="00836F93" w:rsidP="00850239">
      <w:pPr>
        <w:jc w:val="center"/>
        <w:rPr>
          <w:rFonts w:ascii="Tahoma" w:hAnsi="Tahoma" w:cs="Tahoma"/>
          <w:sz w:val="30"/>
        </w:rPr>
      </w:pPr>
    </w:p>
    <w:p w:rsidR="00C04F12" w:rsidRDefault="00850239" w:rsidP="00850239">
      <w:pPr>
        <w:jc w:val="center"/>
        <w:rPr>
          <w:rFonts w:ascii="Tahoma" w:eastAsia="Tahoma" w:hAnsi="Tahoma" w:cs="Tahoma"/>
          <w:sz w:val="30"/>
        </w:rPr>
      </w:pPr>
      <w:r>
        <w:rPr>
          <w:rFonts w:ascii="Tahoma" w:eastAsia="Tahoma" w:hAnsi="Tahoma" w:cs="Tahoma"/>
          <w:sz w:val="30"/>
        </w:rPr>
        <w:t>Michael Davis</w:t>
      </w:r>
    </w:p>
    <w:p w:rsidR="00836F93" w:rsidRPr="0059686A" w:rsidRDefault="00836F93" w:rsidP="00850239">
      <w:pPr>
        <w:jc w:val="center"/>
        <w:rPr>
          <w:rFonts w:ascii="Tahoma" w:eastAsia="Tahoma" w:hAnsi="Tahoma" w:cs="Tahoma"/>
          <w:sz w:val="26"/>
        </w:rPr>
      </w:pPr>
    </w:p>
    <w:p w:rsidR="00836F93" w:rsidRPr="0059686A" w:rsidRDefault="00E45197" w:rsidP="00850239">
      <w:pPr>
        <w:jc w:val="center"/>
        <w:rPr>
          <w:rFonts w:ascii="Tahoma" w:eastAsia="Tahoma" w:hAnsi="Tahoma" w:cs="Tahoma"/>
          <w:sz w:val="26"/>
        </w:rPr>
      </w:pPr>
      <w:r w:rsidRPr="0059686A">
        <w:rPr>
          <w:rFonts w:ascii="Tahoma" w:eastAsia="Tahoma" w:hAnsi="Tahoma" w:cs="Tahoma"/>
          <w:sz w:val="26"/>
        </w:rPr>
        <w:t>Tutored at the</w:t>
      </w:r>
      <w:r w:rsidR="00AD1486" w:rsidRPr="0059686A">
        <w:rPr>
          <w:rFonts w:ascii="Tahoma" w:eastAsia="Tahoma" w:hAnsi="Tahoma" w:cs="Tahoma"/>
          <w:sz w:val="26"/>
        </w:rPr>
        <w:t xml:space="preserve"> Fundamentals Study Day, Cambridge</w:t>
      </w:r>
    </w:p>
    <w:p w:rsidR="00E45197" w:rsidRPr="0059686A" w:rsidRDefault="00E45197" w:rsidP="00850239">
      <w:pPr>
        <w:jc w:val="center"/>
        <w:rPr>
          <w:rFonts w:ascii="Tahoma" w:eastAsia="Tahoma" w:hAnsi="Tahoma" w:cs="Tahoma"/>
          <w:sz w:val="26"/>
        </w:rPr>
      </w:pPr>
    </w:p>
    <w:p w:rsidR="00E45197" w:rsidRDefault="00AD1486" w:rsidP="00850239">
      <w:pPr>
        <w:jc w:val="center"/>
        <w:rPr>
          <w:rFonts w:ascii="Tahoma" w:eastAsia="Tahoma" w:hAnsi="Tahoma" w:cs="Tahoma"/>
          <w:sz w:val="26"/>
        </w:rPr>
      </w:pPr>
      <w:r w:rsidRPr="0059686A">
        <w:rPr>
          <w:rFonts w:ascii="Tahoma" w:eastAsia="Tahoma" w:hAnsi="Tahoma" w:cs="Tahoma"/>
          <w:sz w:val="26"/>
        </w:rPr>
        <w:t>On</w:t>
      </w:r>
    </w:p>
    <w:p w:rsidR="00850239" w:rsidRPr="0059686A" w:rsidRDefault="00850239" w:rsidP="00850239">
      <w:pPr>
        <w:jc w:val="center"/>
        <w:rPr>
          <w:rFonts w:ascii="Tahoma" w:eastAsia="Tahoma" w:hAnsi="Tahoma" w:cs="Tahoma"/>
          <w:sz w:val="26"/>
        </w:rPr>
      </w:pPr>
    </w:p>
    <w:p w:rsidR="00836F93" w:rsidRPr="0059686A" w:rsidRDefault="00850239" w:rsidP="00850239">
      <w:pPr>
        <w:jc w:val="center"/>
        <w:rPr>
          <w:rFonts w:ascii="Tahoma" w:eastAsia="Arial" w:hAnsi="Tahoma" w:cs="Arial"/>
          <w:sz w:val="26"/>
        </w:rPr>
      </w:pPr>
      <w:r>
        <w:rPr>
          <w:rFonts w:ascii="Tahoma" w:eastAsia="Arial" w:hAnsi="Tahoma" w:cs="Arial"/>
          <w:sz w:val="26"/>
        </w:rPr>
        <w:t>January 27</w:t>
      </w:r>
      <w:r w:rsidRPr="00850239">
        <w:rPr>
          <w:rFonts w:ascii="Tahoma" w:eastAsia="Arial" w:hAnsi="Tahoma" w:cs="Arial"/>
          <w:sz w:val="26"/>
          <w:vertAlign w:val="superscript"/>
        </w:rPr>
        <w:t>th</w:t>
      </w:r>
      <w:r>
        <w:rPr>
          <w:rFonts w:ascii="Tahoma" w:eastAsia="Arial" w:hAnsi="Tahoma" w:cs="Arial"/>
          <w:sz w:val="26"/>
        </w:rPr>
        <w:t xml:space="preserve"> 2017</w:t>
      </w:r>
    </w:p>
    <w:p w:rsidR="00836F93" w:rsidRPr="0059686A" w:rsidRDefault="00836F93" w:rsidP="00850239">
      <w:pPr>
        <w:jc w:val="center"/>
        <w:rPr>
          <w:rFonts w:ascii="Tahoma" w:hAnsi="Tahoma" w:cs="Tahoma"/>
          <w:sz w:val="26"/>
        </w:rPr>
      </w:pPr>
    </w:p>
    <w:p w:rsidR="00836F93" w:rsidRPr="0059686A" w:rsidRDefault="00E45197" w:rsidP="00850239">
      <w:pPr>
        <w:jc w:val="center"/>
        <w:rPr>
          <w:rFonts w:ascii="Tahoma" w:hAnsi="Tahoma" w:cs="Tahoma"/>
          <w:b/>
          <w:bCs/>
          <w:sz w:val="26"/>
        </w:rPr>
      </w:pPr>
      <w:r w:rsidRPr="0059686A">
        <w:rPr>
          <w:rFonts w:ascii="Tahoma" w:hAnsi="Tahoma" w:cs="Tahoma"/>
          <w:bCs/>
          <w:szCs w:val="22"/>
        </w:rPr>
        <w:t>And has thus earned</w:t>
      </w:r>
      <w:r w:rsidR="00AD1486" w:rsidRPr="0059686A">
        <w:rPr>
          <w:rFonts w:ascii="Tahoma" w:hAnsi="Tahoma" w:cs="Tahoma"/>
          <w:b/>
          <w:bCs/>
          <w:sz w:val="34"/>
        </w:rPr>
        <w:t xml:space="preserve"> 3 </w:t>
      </w:r>
      <w:r w:rsidR="00836F93" w:rsidRPr="0059686A">
        <w:rPr>
          <w:rFonts w:ascii="Tahoma" w:hAnsi="Tahoma" w:cs="Tahoma"/>
          <w:b/>
          <w:bCs/>
          <w:sz w:val="26"/>
        </w:rPr>
        <w:t>CPD points</w:t>
      </w:r>
    </w:p>
    <w:p w:rsidR="00836F93" w:rsidRPr="0059686A" w:rsidRDefault="00836F93" w:rsidP="00850239">
      <w:pPr>
        <w:jc w:val="center"/>
        <w:rPr>
          <w:rFonts w:ascii="Tahoma" w:hAnsi="Tahoma" w:cs="Tahoma"/>
          <w:b/>
          <w:bCs/>
          <w:sz w:val="26"/>
        </w:rPr>
      </w:pPr>
    </w:p>
    <w:p w:rsidR="00AD1486" w:rsidRPr="0059686A" w:rsidRDefault="00AD1486" w:rsidP="00850239">
      <w:pPr>
        <w:jc w:val="center"/>
        <w:rPr>
          <w:rFonts w:ascii="Tahoma" w:hAnsi="Tahoma" w:cs="Tahoma"/>
          <w:sz w:val="26"/>
        </w:rPr>
      </w:pPr>
      <w:r w:rsidRPr="0059686A">
        <w:rPr>
          <w:rFonts w:ascii="Tahoma" w:hAnsi="Tahoma" w:cs="Tahoma"/>
          <w:sz w:val="26"/>
        </w:rPr>
        <w:t>Signed:</w:t>
      </w:r>
    </w:p>
    <w:p w:rsidR="00AD1486" w:rsidRPr="0059686A" w:rsidRDefault="00CF4799" w:rsidP="00850239">
      <w:pPr>
        <w:jc w:val="center"/>
        <w:rPr>
          <w:rFonts w:ascii="Tahoma" w:hAnsi="Tahoma" w:cs="Tahoma"/>
          <w:sz w:val="26"/>
        </w:rPr>
      </w:pPr>
      <w:r>
        <w:rPr>
          <w:rFonts w:ascii="Tahoma" w:hAnsi="Tahoma" w:cs="Tahoma"/>
          <w:noProof/>
          <w:sz w:val="26"/>
          <w:lang w:eastAsia="en-GB"/>
        </w:rPr>
        <w:drawing>
          <wp:inline distT="0" distB="0" distL="0" distR="0">
            <wp:extent cx="2286000" cy="713105"/>
            <wp:effectExtent l="0" t="0" r="0" b="0"/>
            <wp:docPr id="2" name="Picture 2" descr="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F93" w:rsidRPr="0059686A" w:rsidRDefault="00AD1486" w:rsidP="00850239">
      <w:pPr>
        <w:jc w:val="center"/>
        <w:rPr>
          <w:rFonts w:ascii="Tahoma" w:hAnsi="Tahoma" w:cs="Tahoma"/>
          <w:sz w:val="26"/>
        </w:rPr>
      </w:pPr>
      <w:r w:rsidRPr="0059686A">
        <w:rPr>
          <w:rFonts w:ascii="Tahoma" w:hAnsi="Tahoma" w:cs="Tahoma"/>
          <w:sz w:val="26"/>
        </w:rPr>
        <w:t>Ed Ramage</w:t>
      </w:r>
    </w:p>
    <w:p w:rsidR="00836F93" w:rsidRPr="0059686A" w:rsidRDefault="00836F93" w:rsidP="00850239">
      <w:pPr>
        <w:jc w:val="center"/>
        <w:rPr>
          <w:rFonts w:ascii="Tahoma" w:hAnsi="Tahoma" w:cs="Tahoma"/>
          <w:sz w:val="18"/>
        </w:rPr>
      </w:pPr>
      <w:r w:rsidRPr="0059686A">
        <w:rPr>
          <w:rFonts w:ascii="Tahoma" w:hAnsi="Tahoma" w:cs="Tahoma"/>
          <w:sz w:val="18"/>
        </w:rPr>
        <w:t>As an officer of the Education Committee</w:t>
      </w:r>
    </w:p>
    <w:p w:rsidR="00AD1486" w:rsidRPr="0059686A" w:rsidRDefault="00AD1486" w:rsidP="00850239">
      <w:pPr>
        <w:jc w:val="center"/>
        <w:rPr>
          <w:rFonts w:ascii="Tahoma" w:hAnsi="Tahoma" w:cs="Tahoma"/>
          <w:sz w:val="18"/>
        </w:rPr>
      </w:pPr>
      <w:r w:rsidRPr="0059686A">
        <w:rPr>
          <w:rFonts w:ascii="Tahoma" w:hAnsi="Tahoma" w:cs="Tahoma"/>
          <w:sz w:val="18"/>
        </w:rPr>
        <w:t>Date: 30/01/2017</w:t>
      </w: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rPr>
          <w:sz w:val="20"/>
        </w:rPr>
      </w:pPr>
    </w:p>
    <w:p w:rsidR="00836F93" w:rsidRDefault="00836F93">
      <w:pPr>
        <w:jc w:val="center"/>
        <w:rPr>
          <w:rFonts w:ascii="Tahoma" w:hAnsi="Tahoma" w:cs="Tahoma"/>
          <w:sz w:val="20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jc w:val="center"/>
        <w:rPr>
          <w:rFonts w:ascii="Tahoma" w:hAnsi="Tahoma" w:cs="Tahoma"/>
        </w:rPr>
      </w:pPr>
    </w:p>
    <w:p w:rsidR="00836F93" w:rsidRDefault="00836F93">
      <w:pPr>
        <w:ind w:left="3600"/>
        <w:rPr>
          <w:rFonts w:ascii="Tahoma" w:hAnsi="Tahoma" w:cs="Tahoma"/>
          <w:szCs w:val="20"/>
        </w:rPr>
      </w:pPr>
    </w:p>
    <w:sectPr w:rsidR="00836F93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10"/>
    <w:rsid w:val="00005764"/>
    <w:rsid w:val="0002030D"/>
    <w:rsid w:val="002A5ADF"/>
    <w:rsid w:val="0057284B"/>
    <w:rsid w:val="0059686A"/>
    <w:rsid w:val="007351D5"/>
    <w:rsid w:val="00836F93"/>
    <w:rsid w:val="00850239"/>
    <w:rsid w:val="00AD1486"/>
    <w:rsid w:val="00C04F12"/>
    <w:rsid w:val="00C66B10"/>
    <w:rsid w:val="00CF4799"/>
    <w:rsid w:val="00E4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7AE5.850DA8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3F69360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Cambridge</Company>
  <LinksUpToDate>false</LinksUpToDate>
  <CharactersWithSpaces>239</CharactersWithSpaces>
  <SharedDoc>false</SharedDoc>
  <HLinks>
    <vt:vector size="6" baseType="variant">
      <vt:variant>
        <vt:i4>2359363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cid:image001.jpg@01D27AE5.850DA890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Vascular Scientist</cp:lastModifiedBy>
  <cp:revision>2</cp:revision>
  <cp:lastPrinted>2015-04-16T18:05:00Z</cp:lastPrinted>
  <dcterms:created xsi:type="dcterms:W3CDTF">2017-01-30T14:42:00Z</dcterms:created>
  <dcterms:modified xsi:type="dcterms:W3CDTF">2017-01-30T14:42:00Z</dcterms:modified>
</cp:coreProperties>
</file>