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9CBF6" w14:textId="77777777" w:rsidR="00DB1DB6" w:rsidRPr="00DB1DB6" w:rsidRDefault="00C572C1">
      <w:pPr>
        <w:rPr>
          <w:b/>
          <w:sz w:val="32"/>
          <w:szCs w:val="32"/>
          <w:u w:val="single"/>
        </w:rPr>
      </w:pPr>
      <w:r>
        <w:rPr>
          <w:noProof/>
          <w:lang w:eastAsia="en-GB"/>
        </w:rPr>
        <w:drawing>
          <wp:anchor distT="0" distB="0" distL="114300" distR="114300" simplePos="0" relativeHeight="251659264" behindDoc="1" locked="0" layoutInCell="1" allowOverlap="1" wp14:anchorId="361D59B9" wp14:editId="1F07CE46">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14:paraId="107295C1" w14:textId="77777777"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14:paraId="16E7CA7B" w14:textId="77777777"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3274"/>
        <w:gridCol w:w="3276"/>
      </w:tblGrid>
      <w:tr w:rsidR="008707B0" w:rsidRPr="004E2F40" w14:paraId="5AF85150" w14:textId="77777777" w:rsidTr="00A81289">
        <w:trPr>
          <w:trHeight w:val="710"/>
        </w:trPr>
        <w:tc>
          <w:tcPr>
            <w:tcW w:w="2518" w:type="dxa"/>
            <w:shd w:val="clear" w:color="auto" w:fill="auto"/>
          </w:tcPr>
          <w:p w14:paraId="554FA175" w14:textId="77777777" w:rsidR="008707B0" w:rsidRPr="004E2F40" w:rsidRDefault="00A81289">
            <w:pPr>
              <w:rPr>
                <w:rFonts w:asciiTheme="minorHAnsi" w:hAnsiTheme="minorHAnsi" w:cstheme="minorHAnsi"/>
                <w:sz w:val="24"/>
                <w:szCs w:val="24"/>
              </w:rPr>
            </w:pPr>
            <w:r>
              <w:rPr>
                <w:rFonts w:asciiTheme="minorHAnsi" w:hAnsiTheme="minorHAnsi" w:cstheme="minorHAnsi"/>
                <w:sz w:val="24"/>
                <w:szCs w:val="24"/>
              </w:rPr>
              <w:t>Name</w:t>
            </w:r>
            <w:r w:rsidR="008707B0" w:rsidRPr="004E2F40">
              <w:rPr>
                <w:rFonts w:asciiTheme="minorHAnsi" w:hAnsiTheme="minorHAnsi" w:cstheme="minorHAnsi"/>
                <w:sz w:val="24"/>
                <w:szCs w:val="24"/>
              </w:rPr>
              <w:t>:</w:t>
            </w:r>
          </w:p>
        </w:tc>
        <w:tc>
          <w:tcPr>
            <w:tcW w:w="6724" w:type="dxa"/>
            <w:gridSpan w:val="2"/>
            <w:shd w:val="clear" w:color="auto" w:fill="auto"/>
          </w:tcPr>
          <w:p w14:paraId="6AF1D7FF" w14:textId="3AA091B8" w:rsidR="008707B0" w:rsidRPr="004E2F40" w:rsidRDefault="00DC433B">
            <w:pPr>
              <w:rPr>
                <w:rFonts w:asciiTheme="minorHAnsi" w:hAnsiTheme="minorHAnsi" w:cstheme="minorHAnsi"/>
                <w:sz w:val="24"/>
                <w:szCs w:val="24"/>
              </w:rPr>
            </w:pPr>
            <w:r>
              <w:rPr>
                <w:rFonts w:asciiTheme="minorHAnsi" w:hAnsiTheme="minorHAnsi" w:cstheme="minorHAnsi"/>
                <w:sz w:val="24"/>
                <w:szCs w:val="24"/>
              </w:rPr>
              <w:t>Scientist Training Programme Train the Trainer Webinar 1: Introducing the STP</w:t>
            </w:r>
          </w:p>
        </w:tc>
      </w:tr>
      <w:tr w:rsidR="00DB1DB6" w:rsidRPr="004E2F40" w14:paraId="6DF6D3A5" w14:textId="77777777" w:rsidTr="00A81289">
        <w:trPr>
          <w:trHeight w:val="706"/>
        </w:trPr>
        <w:tc>
          <w:tcPr>
            <w:tcW w:w="2518" w:type="dxa"/>
            <w:shd w:val="clear" w:color="auto" w:fill="auto"/>
          </w:tcPr>
          <w:p w14:paraId="035457B0" w14:textId="77777777" w:rsidR="00DB1DB6" w:rsidRPr="004E2F40" w:rsidRDefault="00DB1DB6">
            <w:pPr>
              <w:rPr>
                <w:rFonts w:asciiTheme="minorHAnsi" w:hAnsiTheme="minorHAnsi" w:cstheme="minorHAnsi"/>
                <w:sz w:val="24"/>
                <w:szCs w:val="24"/>
              </w:rPr>
            </w:pPr>
            <w:r w:rsidRPr="004E2F40">
              <w:rPr>
                <w:rFonts w:asciiTheme="minorHAnsi" w:hAnsiTheme="minorHAnsi" w:cstheme="minorHAnsi"/>
                <w:sz w:val="24"/>
                <w:szCs w:val="24"/>
              </w:rPr>
              <w:t>Date(s):</w:t>
            </w:r>
          </w:p>
        </w:tc>
        <w:sdt>
          <w:sdtPr>
            <w:rPr>
              <w:rFonts w:asciiTheme="minorHAnsi" w:hAnsiTheme="minorHAnsi" w:cstheme="minorHAnsi"/>
              <w:sz w:val="24"/>
              <w:szCs w:val="24"/>
            </w:rPr>
            <w:id w:val="-1839927419"/>
            <w:placeholder>
              <w:docPart w:val="E4E089EAF6184E9EBC9E93530A38D51C"/>
            </w:placeholder>
            <w:date w:fullDate="2022-06-27T00:00:00Z">
              <w:dateFormat w:val="dd/MM/yyyy"/>
              <w:lid w:val="en-GB"/>
              <w:storeMappedDataAs w:val="dateTime"/>
              <w:calendar w:val="gregorian"/>
            </w:date>
          </w:sdtPr>
          <w:sdtEndPr/>
          <w:sdtContent>
            <w:tc>
              <w:tcPr>
                <w:tcW w:w="3362" w:type="dxa"/>
                <w:shd w:val="clear" w:color="auto" w:fill="auto"/>
              </w:tcPr>
              <w:p w14:paraId="55B4A472" w14:textId="2613D460" w:rsidR="00DB1DB6" w:rsidRPr="004E2F40" w:rsidRDefault="00192EC8">
                <w:pPr>
                  <w:rPr>
                    <w:rFonts w:asciiTheme="minorHAnsi" w:hAnsiTheme="minorHAnsi" w:cstheme="minorHAnsi"/>
                    <w:sz w:val="24"/>
                    <w:szCs w:val="24"/>
                  </w:rPr>
                </w:pPr>
                <w:r>
                  <w:rPr>
                    <w:rFonts w:asciiTheme="minorHAnsi" w:hAnsiTheme="minorHAnsi" w:cstheme="minorHAnsi"/>
                    <w:sz w:val="24"/>
                    <w:szCs w:val="24"/>
                  </w:rPr>
                  <w:t>27/06/2022</w:t>
                </w:r>
              </w:p>
            </w:tc>
          </w:sdtContent>
        </w:sdt>
        <w:tc>
          <w:tcPr>
            <w:tcW w:w="3362" w:type="dxa"/>
            <w:shd w:val="clear" w:color="auto" w:fill="auto"/>
          </w:tcPr>
          <w:p w14:paraId="0E159B63" w14:textId="04094005" w:rsidR="00DB1DB6" w:rsidRPr="004E2F40" w:rsidRDefault="00DB1DB6" w:rsidP="007C19B0">
            <w:pPr>
              <w:rPr>
                <w:rFonts w:asciiTheme="minorHAnsi" w:hAnsiTheme="minorHAnsi" w:cstheme="minorHAnsi"/>
                <w:sz w:val="24"/>
                <w:szCs w:val="24"/>
              </w:rPr>
            </w:pPr>
            <w:r w:rsidRPr="004E2F40">
              <w:rPr>
                <w:rFonts w:asciiTheme="minorHAnsi" w:hAnsiTheme="minorHAnsi" w:cstheme="minorHAnsi"/>
                <w:sz w:val="24"/>
                <w:szCs w:val="24"/>
              </w:rPr>
              <w:t>Total Days/Hours:</w:t>
            </w:r>
            <w:r w:rsidR="004E2F40">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25CAC3DD6B8246128C51948E60670617"/>
                </w:placeholder>
              </w:sdtPr>
              <w:sdtEndPr/>
              <w:sdtContent>
                <w:r w:rsidR="00A81289">
                  <w:rPr>
                    <w:rFonts w:asciiTheme="minorHAnsi" w:hAnsiTheme="minorHAnsi" w:cstheme="minorHAnsi"/>
                    <w:sz w:val="24"/>
                    <w:szCs w:val="24"/>
                  </w:rPr>
                  <w:t>1</w:t>
                </w:r>
                <w:r w:rsidR="00DC433B">
                  <w:rPr>
                    <w:rFonts w:asciiTheme="minorHAnsi" w:hAnsiTheme="minorHAnsi" w:cstheme="minorHAnsi"/>
                    <w:sz w:val="24"/>
                    <w:szCs w:val="24"/>
                  </w:rPr>
                  <w:t>.5</w:t>
                </w:r>
              </w:sdtContent>
            </w:sdt>
            <w:r w:rsidR="007C19B0">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F62BB5205AA44502B1EA49CC3ECE6864"/>
                </w:placeholder>
                <w:dropDownList>
                  <w:listItem w:value="Choose an item."/>
                  <w:listItem w:displayText="Hours" w:value="Hours"/>
                  <w:listItem w:displayText="Days" w:value="Days"/>
                </w:dropDownList>
              </w:sdtPr>
              <w:sdtEndPr/>
              <w:sdtContent>
                <w:r w:rsidR="004E2F40">
                  <w:rPr>
                    <w:rFonts w:asciiTheme="minorHAnsi" w:hAnsiTheme="minorHAnsi" w:cstheme="minorHAnsi"/>
                    <w:sz w:val="24"/>
                    <w:szCs w:val="24"/>
                  </w:rPr>
                  <w:t>Hours</w:t>
                </w:r>
              </w:sdtContent>
            </w:sdt>
            <w:r w:rsidR="004E2F40">
              <w:rPr>
                <w:rFonts w:asciiTheme="minorHAnsi" w:hAnsiTheme="minorHAnsi" w:cstheme="minorHAnsi"/>
                <w:sz w:val="24"/>
                <w:szCs w:val="24"/>
              </w:rPr>
              <w:t xml:space="preserve">    </w:t>
            </w:r>
          </w:p>
        </w:tc>
      </w:tr>
      <w:tr w:rsidR="008707B0" w:rsidRPr="004E2F40" w14:paraId="3F90A022" w14:textId="77777777" w:rsidTr="00A81289">
        <w:trPr>
          <w:trHeight w:val="1131"/>
        </w:trPr>
        <w:tc>
          <w:tcPr>
            <w:tcW w:w="2518" w:type="dxa"/>
            <w:shd w:val="clear" w:color="auto" w:fill="auto"/>
          </w:tcPr>
          <w:p w14:paraId="31224100" w14:textId="77777777"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t>Type of activity:</w:t>
            </w:r>
          </w:p>
        </w:tc>
        <w:tc>
          <w:tcPr>
            <w:tcW w:w="6724" w:type="dxa"/>
            <w:gridSpan w:val="2"/>
            <w:shd w:val="clear" w:color="auto" w:fill="auto"/>
          </w:tcPr>
          <w:p w14:paraId="0A2471BF" w14:textId="77777777" w:rsidR="00C572C1" w:rsidRPr="004E2F40" w:rsidRDefault="00C572C1" w:rsidP="00C572C1">
            <w:pPr>
              <w:pStyle w:val="NoSpacing"/>
              <w:rPr>
                <w:rFonts w:asciiTheme="minorHAnsi" w:hAnsiTheme="minorHAnsi" w:cstheme="minorHAnsi"/>
                <w:sz w:val="24"/>
                <w:szCs w:val="24"/>
              </w:rPr>
            </w:pPr>
          </w:p>
          <w:p w14:paraId="332C7093" w14:textId="2E9E49C3" w:rsidR="00C572C1" w:rsidRPr="004E2F40" w:rsidRDefault="00FD7B09"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1"/>
                  <w14:checkedState w14:val="2612" w14:font="MS Gothic"/>
                  <w14:uncheckedState w14:val="2610" w14:font="MS Gothic"/>
                </w14:checkbox>
              </w:sdtPr>
              <w:sdtEndPr/>
              <w:sdtContent>
                <w:r w:rsidR="00DC433B">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0"/>
                  <w14:checkedState w14:val="2612" w14:font="MS Gothic"/>
                  <w14:uncheckedState w14:val="2610" w14:font="MS Gothic"/>
                </w14:checkbox>
              </w:sdtPr>
              <w:sdtEndPr/>
              <w:sdtContent>
                <w:r w:rsidR="00BA72D6">
                  <w:rPr>
                    <w:rFonts w:ascii="MS Gothic" w:eastAsia="MS Gothic" w:hAnsi="MS Gothic" w:cstheme="minorHAnsi" w:hint="eastAsia"/>
                    <w:sz w:val="24"/>
                    <w:szCs w:val="24"/>
                  </w:rPr>
                  <w:t>☐</w:t>
                </w:r>
              </w:sdtContent>
            </w:sdt>
            <w:r w:rsidR="00C572C1" w:rsidRPr="004E2F40">
              <w:rPr>
                <w:rFonts w:asciiTheme="minorHAnsi" w:hAnsiTheme="minorHAnsi" w:cstheme="minorHAnsi"/>
                <w:sz w:val="24"/>
                <w:szCs w:val="24"/>
              </w:rPr>
              <w:t>Self Directed</w:t>
            </w:r>
          </w:p>
          <w:p w14:paraId="4AE7761E" w14:textId="77777777" w:rsidR="00C572C1" w:rsidRPr="004E2F40" w:rsidRDefault="00FD7B09"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4E2F40">
                  <w:rPr>
                    <w:rFonts w:ascii="MS Gothic" w:eastAsia="MS Gothic" w:hAnsi="MS Gothic" w:cs="MS Gothic" w:hint="eastAsia"/>
                    <w:sz w:val="24"/>
                    <w:szCs w:val="24"/>
                  </w:rPr>
                  <w:t>☐</w:t>
                </w:r>
              </w:sdtContent>
            </w:sdt>
            <w:r w:rsidR="00C572C1" w:rsidRPr="004E2F40">
              <w:rPr>
                <w:rFonts w:asciiTheme="minorHAnsi" w:hAnsiTheme="minorHAnsi" w:cstheme="minorHAnsi"/>
                <w:sz w:val="24"/>
                <w:szCs w:val="24"/>
              </w:rPr>
              <w:t>Other</w:t>
            </w:r>
          </w:p>
          <w:p w14:paraId="2CAB3803" w14:textId="77777777" w:rsidR="00C572C1" w:rsidRPr="004E2F40" w:rsidRDefault="00C572C1" w:rsidP="00C572C1">
            <w:pPr>
              <w:pStyle w:val="NoSpacing"/>
              <w:rPr>
                <w:rFonts w:asciiTheme="minorHAnsi" w:hAnsiTheme="minorHAnsi" w:cstheme="minorHAnsi"/>
                <w:sz w:val="24"/>
                <w:szCs w:val="24"/>
              </w:rPr>
            </w:pPr>
          </w:p>
        </w:tc>
      </w:tr>
      <w:tr w:rsidR="00A81289" w:rsidRPr="004E2F40" w14:paraId="59F05745" w14:textId="77777777" w:rsidTr="00DB1DB6">
        <w:trPr>
          <w:trHeight w:val="1117"/>
        </w:trPr>
        <w:tc>
          <w:tcPr>
            <w:tcW w:w="2518" w:type="dxa"/>
            <w:shd w:val="clear" w:color="auto" w:fill="auto"/>
          </w:tcPr>
          <w:p w14:paraId="2A5C1869" w14:textId="77777777" w:rsidR="00A81289" w:rsidRPr="004E2F40" w:rsidRDefault="00A81289">
            <w:pPr>
              <w:rPr>
                <w:rFonts w:asciiTheme="minorHAnsi" w:hAnsiTheme="minorHAnsi" w:cstheme="minorHAnsi"/>
                <w:sz w:val="24"/>
                <w:szCs w:val="24"/>
              </w:rPr>
            </w:pPr>
            <w:r>
              <w:rPr>
                <w:rFonts w:asciiTheme="minorHAnsi" w:hAnsiTheme="minorHAnsi" w:cstheme="minorHAnsi"/>
                <w:sz w:val="24"/>
                <w:szCs w:val="24"/>
              </w:rPr>
              <w:t>Description of Learning:</w:t>
            </w:r>
          </w:p>
        </w:tc>
        <w:tc>
          <w:tcPr>
            <w:tcW w:w="6724" w:type="dxa"/>
            <w:gridSpan w:val="2"/>
            <w:shd w:val="clear" w:color="auto" w:fill="auto"/>
          </w:tcPr>
          <w:p w14:paraId="2A2148BD" w14:textId="4894D3C5" w:rsidR="00A81289" w:rsidRPr="004E2F40" w:rsidRDefault="00DC433B">
            <w:pPr>
              <w:rPr>
                <w:rFonts w:asciiTheme="minorHAnsi" w:hAnsiTheme="minorHAnsi" w:cstheme="minorHAnsi"/>
                <w:sz w:val="24"/>
                <w:szCs w:val="24"/>
              </w:rPr>
            </w:pPr>
            <w:r>
              <w:rPr>
                <w:rFonts w:asciiTheme="minorHAnsi" w:hAnsiTheme="minorHAnsi" w:cstheme="minorHAnsi"/>
                <w:sz w:val="24"/>
                <w:szCs w:val="24"/>
              </w:rPr>
              <w:t>This was the first of 3 STP Train the Trainer Webinars held by The National School of Healthcare Science.  The purpose of this Webinar was to introduce the STP Training Manager and Program Directors, and to introduce the STP, as well as outline the programme curriculum and structure.</w:t>
            </w:r>
          </w:p>
        </w:tc>
      </w:tr>
      <w:tr w:rsidR="00A81289" w:rsidRPr="004E2F40" w14:paraId="796A79C0" w14:textId="77777777" w:rsidTr="00DB1DB6">
        <w:trPr>
          <w:trHeight w:val="1117"/>
        </w:trPr>
        <w:tc>
          <w:tcPr>
            <w:tcW w:w="2518" w:type="dxa"/>
            <w:shd w:val="clear" w:color="auto" w:fill="auto"/>
          </w:tcPr>
          <w:p w14:paraId="7450DF62" w14:textId="77777777" w:rsidR="00A81289" w:rsidRPr="004E2F40" w:rsidRDefault="00A81289">
            <w:pPr>
              <w:rPr>
                <w:rFonts w:asciiTheme="minorHAnsi" w:hAnsiTheme="minorHAnsi" w:cstheme="minorHAnsi"/>
                <w:sz w:val="24"/>
                <w:szCs w:val="24"/>
              </w:rPr>
            </w:pPr>
            <w:r>
              <w:rPr>
                <w:rFonts w:asciiTheme="minorHAnsi" w:hAnsiTheme="minorHAnsi" w:cstheme="minorHAnsi"/>
                <w:sz w:val="24"/>
                <w:szCs w:val="24"/>
              </w:rPr>
              <w:t>Analysis:</w:t>
            </w:r>
          </w:p>
        </w:tc>
        <w:tc>
          <w:tcPr>
            <w:tcW w:w="6724" w:type="dxa"/>
            <w:gridSpan w:val="2"/>
            <w:shd w:val="clear" w:color="auto" w:fill="auto"/>
          </w:tcPr>
          <w:p w14:paraId="5D96B354" w14:textId="7422D12F" w:rsidR="00DC433B" w:rsidRPr="004E2F40" w:rsidRDefault="00DC433B" w:rsidP="00FD7B09">
            <w:pPr>
              <w:rPr>
                <w:rFonts w:asciiTheme="minorHAnsi" w:hAnsiTheme="minorHAnsi" w:cstheme="minorHAnsi"/>
                <w:sz w:val="24"/>
                <w:szCs w:val="24"/>
              </w:rPr>
            </w:pPr>
            <w:r>
              <w:rPr>
                <w:rFonts w:asciiTheme="minorHAnsi" w:hAnsiTheme="minorHAnsi" w:cstheme="minorHAnsi"/>
                <w:sz w:val="24"/>
                <w:szCs w:val="24"/>
              </w:rPr>
              <w:t>An overview of the STP programme was provided, highlighting the new curriculum for 2022.  Each year of placement was outlined, with the required modules discussed.</w:t>
            </w:r>
            <w:r w:rsidR="00FD7B09">
              <w:rPr>
                <w:rFonts w:asciiTheme="minorHAnsi" w:hAnsiTheme="minorHAnsi" w:cstheme="minorHAnsi"/>
                <w:sz w:val="24"/>
                <w:szCs w:val="24"/>
              </w:rPr>
              <w:t xml:space="preserve">  </w:t>
            </w:r>
            <w:r>
              <w:rPr>
                <w:rFonts w:asciiTheme="minorHAnsi" w:hAnsiTheme="minorHAnsi" w:cstheme="minorHAnsi"/>
                <w:sz w:val="24"/>
                <w:szCs w:val="24"/>
              </w:rPr>
              <w:t>The Training Officer responsibilities were discussed, as were the expectations and responsibilities of the trainees.</w:t>
            </w:r>
            <w:r w:rsidR="00FD7B09">
              <w:rPr>
                <w:rFonts w:asciiTheme="minorHAnsi" w:hAnsiTheme="minorHAnsi" w:cstheme="minorHAnsi"/>
                <w:sz w:val="24"/>
                <w:szCs w:val="24"/>
              </w:rPr>
              <w:t xml:space="preserve">  </w:t>
            </w:r>
            <w:r>
              <w:rPr>
                <w:rFonts w:asciiTheme="minorHAnsi" w:hAnsiTheme="minorHAnsi" w:cstheme="minorHAnsi"/>
                <w:sz w:val="24"/>
                <w:szCs w:val="24"/>
              </w:rPr>
              <w:t xml:space="preserve">The STP Training Plan was discussed.  </w:t>
            </w:r>
          </w:p>
        </w:tc>
      </w:tr>
      <w:tr w:rsidR="00A81289" w:rsidRPr="004E2F40" w14:paraId="70116E9B" w14:textId="77777777" w:rsidTr="00DB1DB6">
        <w:trPr>
          <w:trHeight w:val="1117"/>
        </w:trPr>
        <w:tc>
          <w:tcPr>
            <w:tcW w:w="2518" w:type="dxa"/>
            <w:shd w:val="clear" w:color="auto" w:fill="auto"/>
          </w:tcPr>
          <w:p w14:paraId="04CDAB99" w14:textId="77777777" w:rsidR="00A81289" w:rsidRPr="004E2F40" w:rsidRDefault="00A81289">
            <w:pPr>
              <w:rPr>
                <w:rFonts w:asciiTheme="minorHAnsi" w:hAnsiTheme="minorHAnsi" w:cstheme="minorHAnsi"/>
                <w:sz w:val="24"/>
                <w:szCs w:val="24"/>
              </w:rPr>
            </w:pPr>
            <w:r>
              <w:rPr>
                <w:rFonts w:asciiTheme="minorHAnsi" w:hAnsiTheme="minorHAnsi" w:cstheme="minorHAnsi"/>
                <w:sz w:val="24"/>
                <w:szCs w:val="24"/>
              </w:rPr>
              <w:t>Conclusion:</w:t>
            </w:r>
          </w:p>
        </w:tc>
        <w:tc>
          <w:tcPr>
            <w:tcW w:w="6724" w:type="dxa"/>
            <w:gridSpan w:val="2"/>
            <w:shd w:val="clear" w:color="auto" w:fill="auto"/>
          </w:tcPr>
          <w:p w14:paraId="613CAEF9" w14:textId="5F03C652" w:rsidR="00A81289" w:rsidRPr="004E2F40" w:rsidRDefault="00192EC8">
            <w:pPr>
              <w:rPr>
                <w:rFonts w:asciiTheme="minorHAnsi" w:hAnsiTheme="minorHAnsi" w:cstheme="minorHAnsi"/>
                <w:sz w:val="24"/>
                <w:szCs w:val="24"/>
              </w:rPr>
            </w:pPr>
            <w:r>
              <w:rPr>
                <w:rFonts w:asciiTheme="minorHAnsi" w:hAnsiTheme="minorHAnsi" w:cstheme="minorHAnsi"/>
                <w:sz w:val="24"/>
                <w:szCs w:val="24"/>
              </w:rPr>
              <w:t>It was very helpful to understand that the Training Plan, while having to be detailed and comprehensively planned, is still fluid enough to allow for flexibility with scheduling and rearranging tasks/goals.  It was helpful to realise that others shared the same concerns and questions regarding training procedures and responsibilities.  This Webinar has helped to outline exactly which duties and responsibilities are for my undertaking, and which are for the trainee to pursue.</w:t>
            </w:r>
          </w:p>
        </w:tc>
      </w:tr>
      <w:tr w:rsidR="008707B0" w:rsidRPr="004E2F40" w14:paraId="7E5633AE" w14:textId="77777777" w:rsidTr="00364410">
        <w:trPr>
          <w:trHeight w:val="983"/>
        </w:trPr>
        <w:tc>
          <w:tcPr>
            <w:tcW w:w="2518" w:type="dxa"/>
            <w:shd w:val="clear" w:color="auto" w:fill="auto"/>
          </w:tcPr>
          <w:p w14:paraId="67CD1C94" w14:textId="77777777"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Benefits to your practice:</w:t>
            </w:r>
          </w:p>
        </w:tc>
        <w:tc>
          <w:tcPr>
            <w:tcW w:w="6724" w:type="dxa"/>
            <w:gridSpan w:val="2"/>
            <w:shd w:val="clear" w:color="auto" w:fill="auto"/>
          </w:tcPr>
          <w:p w14:paraId="42CE45BD" w14:textId="5A833993" w:rsidR="002E6532" w:rsidRPr="004E2F40" w:rsidRDefault="00DC433B">
            <w:pPr>
              <w:rPr>
                <w:rFonts w:asciiTheme="minorHAnsi" w:hAnsiTheme="minorHAnsi" w:cstheme="minorHAnsi"/>
                <w:sz w:val="24"/>
                <w:szCs w:val="24"/>
              </w:rPr>
            </w:pPr>
            <w:r>
              <w:rPr>
                <w:rFonts w:asciiTheme="minorHAnsi" w:hAnsiTheme="minorHAnsi" w:cstheme="minorHAnsi"/>
                <w:sz w:val="24"/>
                <w:szCs w:val="24"/>
              </w:rPr>
              <w:t>We have recently been granted STP training accreditation, so this Webinar was an important part of preparing us for what to expect when we receive our first traine</w:t>
            </w:r>
            <w:r w:rsidR="002E6532">
              <w:rPr>
                <w:rFonts w:asciiTheme="minorHAnsi" w:hAnsiTheme="minorHAnsi" w:cstheme="minorHAnsi"/>
                <w:sz w:val="24"/>
                <w:szCs w:val="24"/>
              </w:rPr>
              <w:t xml:space="preserve">e.  </w:t>
            </w:r>
            <w:r w:rsidR="00FD7B09">
              <w:rPr>
                <w:rFonts w:asciiTheme="minorHAnsi" w:hAnsiTheme="minorHAnsi" w:cstheme="minorHAnsi"/>
                <w:sz w:val="24"/>
                <w:szCs w:val="24"/>
              </w:rPr>
              <w:t>Understanding the duties and responsibilities of all parties will ensure that modules are completed on time, and will ensure that all paperwork and assignments are up to date.</w:t>
            </w:r>
          </w:p>
        </w:tc>
      </w:tr>
      <w:tr w:rsidR="008707B0" w:rsidRPr="004E2F40" w14:paraId="2E5E4469" w14:textId="77777777" w:rsidTr="00DB1DB6">
        <w:trPr>
          <w:trHeight w:val="1119"/>
        </w:trPr>
        <w:tc>
          <w:tcPr>
            <w:tcW w:w="2518" w:type="dxa"/>
            <w:shd w:val="clear" w:color="auto" w:fill="auto"/>
          </w:tcPr>
          <w:p w14:paraId="4C099A1D" w14:textId="77777777" w:rsidR="008707B0" w:rsidRPr="004E2F40" w:rsidRDefault="008707B0" w:rsidP="008707B0">
            <w:pPr>
              <w:rPr>
                <w:rFonts w:asciiTheme="minorHAnsi" w:hAnsiTheme="minorHAnsi" w:cstheme="minorHAnsi"/>
                <w:sz w:val="24"/>
                <w:szCs w:val="24"/>
              </w:rPr>
            </w:pPr>
            <w:r w:rsidRPr="004E2F40">
              <w:rPr>
                <w:rFonts w:asciiTheme="minorHAnsi" w:hAnsiTheme="minorHAnsi" w:cstheme="minorHAnsi"/>
                <w:sz w:val="24"/>
                <w:szCs w:val="24"/>
              </w:rPr>
              <w:lastRenderedPageBreak/>
              <w:t>Benefits to service user:</w:t>
            </w:r>
          </w:p>
        </w:tc>
        <w:tc>
          <w:tcPr>
            <w:tcW w:w="6724" w:type="dxa"/>
            <w:gridSpan w:val="2"/>
            <w:shd w:val="clear" w:color="auto" w:fill="auto"/>
          </w:tcPr>
          <w:p w14:paraId="276A26C6" w14:textId="570897B3" w:rsidR="008707B0" w:rsidRPr="004E2F40" w:rsidRDefault="00F82621">
            <w:pPr>
              <w:rPr>
                <w:rFonts w:asciiTheme="minorHAnsi" w:hAnsiTheme="minorHAnsi" w:cstheme="minorHAnsi"/>
                <w:sz w:val="24"/>
                <w:szCs w:val="24"/>
              </w:rPr>
            </w:pPr>
            <w:r>
              <w:rPr>
                <w:rFonts w:asciiTheme="minorHAnsi" w:hAnsiTheme="minorHAnsi" w:cstheme="minorHAnsi"/>
                <w:sz w:val="24"/>
                <w:szCs w:val="24"/>
              </w:rPr>
              <w:t xml:space="preserve">Successful training of an STP trainee benefits our trust and our patients by providing a more robust </w:t>
            </w:r>
            <w:r w:rsidR="00FD7B09">
              <w:rPr>
                <w:rFonts w:asciiTheme="minorHAnsi" w:hAnsiTheme="minorHAnsi" w:cstheme="minorHAnsi"/>
                <w:sz w:val="24"/>
                <w:szCs w:val="24"/>
              </w:rPr>
              <w:t>vascular service, as well as helping to increase the number of qualified vascular sonographers in our region.</w:t>
            </w:r>
          </w:p>
        </w:tc>
      </w:tr>
      <w:tr w:rsidR="008707B0" w:rsidRPr="004E2F40" w14:paraId="12B98CE2" w14:textId="77777777" w:rsidTr="00A81289">
        <w:trPr>
          <w:trHeight w:val="648"/>
        </w:trPr>
        <w:tc>
          <w:tcPr>
            <w:tcW w:w="2518" w:type="dxa"/>
            <w:shd w:val="clear" w:color="auto" w:fill="auto"/>
          </w:tcPr>
          <w:p w14:paraId="717338BF" w14:textId="77777777"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Supporting evidence:</w:t>
            </w:r>
          </w:p>
        </w:tc>
        <w:tc>
          <w:tcPr>
            <w:tcW w:w="6724" w:type="dxa"/>
            <w:gridSpan w:val="2"/>
            <w:shd w:val="clear" w:color="auto" w:fill="auto"/>
          </w:tcPr>
          <w:p w14:paraId="6C54F7F6" w14:textId="1006F728" w:rsidR="008707B0" w:rsidRPr="004E2F40" w:rsidRDefault="00DC433B" w:rsidP="00305E6B">
            <w:pPr>
              <w:rPr>
                <w:rFonts w:asciiTheme="minorHAnsi" w:hAnsiTheme="minorHAnsi" w:cstheme="minorHAnsi"/>
                <w:sz w:val="24"/>
                <w:szCs w:val="24"/>
              </w:rPr>
            </w:pPr>
            <w:r>
              <w:rPr>
                <w:rFonts w:asciiTheme="minorHAnsi" w:hAnsiTheme="minorHAnsi" w:cstheme="minorHAnsi"/>
                <w:sz w:val="24"/>
                <w:szCs w:val="24"/>
              </w:rPr>
              <w:t>Certificate of Participation</w:t>
            </w:r>
          </w:p>
        </w:tc>
      </w:tr>
      <w:tr w:rsidR="008707B0" w:rsidRPr="004E2F40" w14:paraId="371AD0DD" w14:textId="77777777" w:rsidTr="00A81289">
        <w:trPr>
          <w:trHeight w:val="700"/>
        </w:trPr>
        <w:tc>
          <w:tcPr>
            <w:tcW w:w="2518" w:type="dxa"/>
            <w:shd w:val="clear" w:color="auto" w:fill="auto"/>
          </w:tcPr>
          <w:p w14:paraId="735E7EF5" w14:textId="77777777"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14:paraId="0B397A70" w14:textId="77777777" w:rsidR="008707B0" w:rsidRPr="004E2F40" w:rsidRDefault="008707B0">
            <w:pPr>
              <w:rPr>
                <w:rFonts w:asciiTheme="minorHAnsi" w:hAnsiTheme="minorHAnsi" w:cstheme="minorHAnsi"/>
                <w:sz w:val="24"/>
                <w:szCs w:val="24"/>
              </w:rPr>
            </w:pPr>
          </w:p>
        </w:tc>
      </w:tr>
    </w:tbl>
    <w:p w14:paraId="1ACB6E47" w14:textId="77777777"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14:paraId="095251EB" w14:textId="77777777"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3B"/>
    <w:rsid w:val="00060021"/>
    <w:rsid w:val="00192EC8"/>
    <w:rsid w:val="002E6532"/>
    <w:rsid w:val="00305E6B"/>
    <w:rsid w:val="00364410"/>
    <w:rsid w:val="004E2F40"/>
    <w:rsid w:val="007C19B0"/>
    <w:rsid w:val="0085444F"/>
    <w:rsid w:val="008707B0"/>
    <w:rsid w:val="008B6BAA"/>
    <w:rsid w:val="00A701B5"/>
    <w:rsid w:val="00A81289"/>
    <w:rsid w:val="00BA72D6"/>
    <w:rsid w:val="00C42728"/>
    <w:rsid w:val="00C572C1"/>
    <w:rsid w:val="00DB1DB6"/>
    <w:rsid w:val="00DC433B"/>
    <w:rsid w:val="00E917B2"/>
    <w:rsid w:val="00F82621"/>
    <w:rsid w:val="00FC3B12"/>
    <w:rsid w:val="00FD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4FE9"/>
  <w15:docId w15:val="{AC77F3A2-AB7B-4FC0-8AE2-128CE1EB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adiology\Clinical%20Personal%202015\Sabrina%20Palmer\CME's\CPD%20Reflection%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E089EAF6184E9EBC9E93530A38D51C"/>
        <w:category>
          <w:name w:val="General"/>
          <w:gallery w:val="placeholder"/>
        </w:category>
        <w:types>
          <w:type w:val="bbPlcHdr"/>
        </w:types>
        <w:behaviors>
          <w:behavior w:val="content"/>
        </w:behaviors>
        <w:guid w:val="{70B462F3-DE62-44B5-9C32-2218CC71D78C}"/>
      </w:docPartPr>
      <w:docPartBody>
        <w:p w:rsidR="00630195" w:rsidRDefault="00630195">
          <w:pPr>
            <w:pStyle w:val="E4E089EAF6184E9EBC9E93530A38D51C"/>
          </w:pPr>
          <w:r w:rsidRPr="000A4EF7">
            <w:rPr>
              <w:rStyle w:val="PlaceholderText"/>
            </w:rPr>
            <w:t>Click here to enter a date.</w:t>
          </w:r>
        </w:p>
      </w:docPartBody>
    </w:docPart>
    <w:docPart>
      <w:docPartPr>
        <w:name w:val="25CAC3DD6B8246128C51948E60670617"/>
        <w:category>
          <w:name w:val="General"/>
          <w:gallery w:val="placeholder"/>
        </w:category>
        <w:types>
          <w:type w:val="bbPlcHdr"/>
        </w:types>
        <w:behaviors>
          <w:behavior w:val="content"/>
        </w:behaviors>
        <w:guid w:val="{574CB902-E3E1-4CF1-9FC2-2B08B33479A4}"/>
      </w:docPartPr>
      <w:docPartBody>
        <w:p w:rsidR="00630195" w:rsidRDefault="00630195">
          <w:pPr>
            <w:pStyle w:val="25CAC3DD6B8246128C51948E60670617"/>
          </w:pPr>
          <w:r w:rsidRPr="000A4EF7">
            <w:rPr>
              <w:rStyle w:val="PlaceholderText"/>
            </w:rPr>
            <w:t>Click here to enter text.</w:t>
          </w:r>
        </w:p>
      </w:docPartBody>
    </w:docPart>
    <w:docPart>
      <w:docPartPr>
        <w:name w:val="F62BB5205AA44502B1EA49CC3ECE6864"/>
        <w:category>
          <w:name w:val="General"/>
          <w:gallery w:val="placeholder"/>
        </w:category>
        <w:types>
          <w:type w:val="bbPlcHdr"/>
        </w:types>
        <w:behaviors>
          <w:behavior w:val="content"/>
        </w:behaviors>
        <w:guid w:val="{3D910246-58B5-43DF-A9F4-766FD4D215F6}"/>
      </w:docPartPr>
      <w:docPartBody>
        <w:p w:rsidR="00630195" w:rsidRDefault="00630195">
          <w:pPr>
            <w:pStyle w:val="F62BB5205AA44502B1EA49CC3ECE6864"/>
          </w:pPr>
          <w:r w:rsidRPr="000A4E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95"/>
    <w:rsid w:val="00630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E089EAF6184E9EBC9E93530A38D51C">
    <w:name w:val="E4E089EAF6184E9EBC9E93530A38D51C"/>
  </w:style>
  <w:style w:type="paragraph" w:customStyle="1" w:styleId="25CAC3DD6B8246128C51948E60670617">
    <w:name w:val="25CAC3DD6B8246128C51948E60670617"/>
  </w:style>
  <w:style w:type="paragraph" w:customStyle="1" w:styleId="F62BB5205AA44502B1EA49CC3ECE6864">
    <w:name w:val="F62BB5205AA44502B1EA49CC3ECE6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CPD Reflection Template</Template>
  <TotalTime>119</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Minta Palmer</dc:creator>
  <cp:lastModifiedBy>Palmer, Sabrina</cp:lastModifiedBy>
  <cp:revision>3</cp:revision>
  <cp:lastPrinted>2022-07-04T08:54:00Z</cp:lastPrinted>
  <dcterms:created xsi:type="dcterms:W3CDTF">2022-07-05T10:21:00Z</dcterms:created>
  <dcterms:modified xsi:type="dcterms:W3CDTF">2022-07-05T15:49:00Z</dcterms:modified>
</cp:coreProperties>
</file>