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35" w:rsidRPr="008224E4" w:rsidRDefault="008A4F79">
      <w:pPr>
        <w:rPr>
          <w:b/>
          <w:u w:val="single"/>
        </w:rPr>
      </w:pPr>
      <w:r w:rsidRPr="008224E4">
        <w:rPr>
          <w:b/>
          <w:u w:val="single"/>
        </w:rPr>
        <w:t>Reflective learning – Talk from Anticoagulation nurse Sept 2018</w:t>
      </w:r>
    </w:p>
    <w:p w:rsidR="008A4F79" w:rsidRDefault="008A4F79">
      <w:r>
        <w:t xml:space="preserve">Our Vascular Unit regularly scans patients with suspected DVT. For those patients with a positive result, they are referred on to our anticoagulation clinic on the same day for advice and treatment.  We therefore regularly speak to the clinic over the ‘phone to pass them details regarding these patients. A colleague felt it would be useful to find out more about what </w:t>
      </w:r>
      <w:r w:rsidR="00585FE9">
        <w:t>happens for these</w:t>
      </w:r>
      <w:r>
        <w:t xml:space="preserve"> patients within the clinic and arranged for one of the lead nurses to come and chat to us.</w:t>
      </w:r>
    </w:p>
    <w:p w:rsidR="008A4F79" w:rsidRDefault="008A4F79">
      <w:r>
        <w:t>The nurse gave a very informative presentation covering the different anticoagulant drugs available, their pro’s and con’s  and points surrounding the complex decision about which to treat with. We discussed recent changes in NICE guidelines concerning the treatment and prophylaxis of VTE.</w:t>
      </w:r>
      <w:r w:rsidR="00585FE9">
        <w:t xml:space="preserve"> It was helpful to find out the chain of events for the patient following their scan with us.</w:t>
      </w:r>
    </w:p>
    <w:p w:rsidR="00585FE9" w:rsidRDefault="00585FE9">
      <w:r>
        <w:t xml:space="preserve">This was a very constructive exercise as it helped us all to better understand the role this clinic plays in the </w:t>
      </w:r>
      <w:r w:rsidR="00627349">
        <w:t>patient’s</w:t>
      </w:r>
      <w:r>
        <w:t xml:space="preserve"> journey. It was very eye opening to learn about the large variety of anticoagulant drugs available, the different ways in which they work and why not all patients are given the same drug, e.g. </w:t>
      </w:r>
      <w:proofErr w:type="spellStart"/>
      <w:r>
        <w:t>Edoxiban</w:t>
      </w:r>
      <w:proofErr w:type="spellEnd"/>
      <w:r>
        <w:t xml:space="preserve"> is the only one which is Lactose free, Warfarin is also licenced for arterial problems and the dose of </w:t>
      </w:r>
      <w:proofErr w:type="spellStart"/>
      <w:r>
        <w:t>Deltaparin</w:t>
      </w:r>
      <w:proofErr w:type="spellEnd"/>
      <w:r>
        <w:t xml:space="preserve"> injections </w:t>
      </w:r>
      <w:r w:rsidR="00627349">
        <w:t>usually</w:t>
      </w:r>
      <w:r>
        <w:t xml:space="preserve"> given pre-</w:t>
      </w:r>
      <w:r w:rsidR="00627349">
        <w:t>diagnosis is</w:t>
      </w:r>
      <w:r>
        <w:t xml:space="preserve"> dependent upon the patients weight.</w:t>
      </w:r>
    </w:p>
    <w:p w:rsidR="00585FE9" w:rsidRDefault="00585FE9">
      <w:r>
        <w:t>It is important to me to be able to reassure patients who are often anxious about what to expect next</w:t>
      </w:r>
      <w:r w:rsidR="001C2417">
        <w:t xml:space="preserve"> in their journey</w:t>
      </w:r>
      <w:r>
        <w:t>. Now I better understand what is offered by the anticoagulation clinic, I am able to give patients more information.  This process has also helped me understand exactly what information is most importa</w:t>
      </w:r>
      <w:r w:rsidR="00627349">
        <w:t>nt</w:t>
      </w:r>
      <w:r w:rsidR="001C2417">
        <w:t xml:space="preserve"> for me</w:t>
      </w:r>
      <w:r w:rsidR="00627349">
        <w:t xml:space="preserve"> to</w:t>
      </w:r>
      <w:r w:rsidR="001C2417">
        <w:t xml:space="preserve"> provide</w:t>
      </w:r>
      <w:r w:rsidR="00627349">
        <w:t xml:space="preserve"> the nurses in clinic. M</w:t>
      </w:r>
      <w:r>
        <w:t>y reporting has changed slightly to reflect this, for example the duration of drug therapy is dependent upon whether a DVT is above or below knee and sometimes compression stockings are also given so it is helpful for the nurses to know whether the arterial supply is sufficient to allow this, hence we include ATA and PTA waveforms at the ankle within our report.</w:t>
      </w:r>
      <w:r w:rsidR="008224E4">
        <w:t xml:space="preserve"> This in turn helps the nurse to more efficiently assess the patient and helps provide the patient with the best possible service. </w:t>
      </w:r>
      <w:bookmarkStart w:id="0" w:name="_GoBack"/>
      <w:bookmarkEnd w:id="0"/>
    </w:p>
    <w:sectPr w:rsidR="00585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79"/>
    <w:rsid w:val="001C2417"/>
    <w:rsid w:val="00264935"/>
    <w:rsid w:val="00585FE9"/>
    <w:rsid w:val="00627349"/>
    <w:rsid w:val="008224E4"/>
    <w:rsid w:val="008A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aau</dc:creator>
  <cp:lastModifiedBy>aau</cp:lastModifiedBy>
  <cp:revision>3</cp:revision>
  <dcterms:created xsi:type="dcterms:W3CDTF">2018-08-30T08:38:00Z</dcterms:created>
  <dcterms:modified xsi:type="dcterms:W3CDTF">2018-09-18T12:16:00Z</dcterms:modified>
</cp:coreProperties>
</file>