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6335" w:rsidRDefault="00723FD2">
      <w:pPr>
        <w:rPr>
          <w:b/>
          <w:sz w:val="28"/>
          <w:szCs w:val="28"/>
        </w:rPr>
      </w:pPr>
      <w:r w:rsidRPr="00383474">
        <w:rPr>
          <w:b/>
          <w:sz w:val="28"/>
          <w:szCs w:val="28"/>
        </w:rPr>
        <w:t>Train the trainer</w:t>
      </w:r>
      <w:r w:rsidR="00383474" w:rsidRPr="00383474">
        <w:rPr>
          <w:b/>
          <w:sz w:val="28"/>
          <w:szCs w:val="28"/>
        </w:rPr>
        <w:t xml:space="preserve"> day</w:t>
      </w:r>
      <w:r w:rsidR="00383474">
        <w:rPr>
          <w:b/>
          <w:sz w:val="28"/>
          <w:szCs w:val="28"/>
        </w:rPr>
        <w:t xml:space="preserve"> 11</w:t>
      </w:r>
      <w:r w:rsidR="00383474" w:rsidRPr="00383474">
        <w:rPr>
          <w:b/>
          <w:sz w:val="28"/>
          <w:szCs w:val="28"/>
          <w:vertAlign w:val="superscript"/>
        </w:rPr>
        <w:t>th</w:t>
      </w:r>
      <w:r w:rsidR="00383474">
        <w:rPr>
          <w:b/>
          <w:sz w:val="28"/>
          <w:szCs w:val="28"/>
        </w:rPr>
        <w:t xml:space="preserve"> March 2015 Birmingham</w:t>
      </w:r>
      <w:r w:rsidR="00596335">
        <w:rPr>
          <w:b/>
          <w:sz w:val="28"/>
          <w:szCs w:val="28"/>
        </w:rPr>
        <w:t xml:space="preserve"> </w:t>
      </w:r>
    </w:p>
    <w:p w:rsidR="00D35397" w:rsidRPr="00596335" w:rsidRDefault="008B5AF8">
      <w:pPr>
        <w:rPr>
          <w:b/>
          <w:sz w:val="28"/>
          <w:szCs w:val="28"/>
        </w:rPr>
      </w:pPr>
      <w:r>
        <w:rPr>
          <w:sz w:val="24"/>
          <w:szCs w:val="24"/>
        </w:rPr>
        <w:t>Notes</w:t>
      </w:r>
      <w:r w:rsidR="00383474" w:rsidRPr="00383474">
        <w:rPr>
          <w:sz w:val="24"/>
          <w:szCs w:val="24"/>
        </w:rPr>
        <w:t xml:space="preserve"> E</w:t>
      </w:r>
      <w:r>
        <w:rPr>
          <w:sz w:val="24"/>
          <w:szCs w:val="24"/>
        </w:rPr>
        <w:t>leanor</w:t>
      </w:r>
      <w:r w:rsidR="00383474" w:rsidRPr="00383474">
        <w:rPr>
          <w:sz w:val="24"/>
          <w:szCs w:val="24"/>
        </w:rPr>
        <w:t xml:space="preserve"> Walker </w:t>
      </w:r>
    </w:p>
    <w:p w:rsidR="00383474" w:rsidRDefault="00383474">
      <w:pPr>
        <w:rPr>
          <w:sz w:val="24"/>
          <w:szCs w:val="24"/>
        </w:rPr>
      </w:pPr>
      <w:r w:rsidRPr="00596335">
        <w:rPr>
          <w:b/>
          <w:i/>
          <w:sz w:val="24"/>
          <w:szCs w:val="24"/>
        </w:rPr>
        <w:t>Assessment theory and practice</w:t>
      </w:r>
      <w:r w:rsidR="00596335">
        <w:rPr>
          <w:sz w:val="24"/>
          <w:szCs w:val="24"/>
        </w:rPr>
        <w:t xml:space="preserve"> - s</w:t>
      </w:r>
      <w:r>
        <w:rPr>
          <w:sz w:val="24"/>
          <w:szCs w:val="24"/>
        </w:rPr>
        <w:t>hort presentation about the generic process involved in creating an accurate assessment system for the training scheme, and that this has been based on previously tried and tested methods used in established training programmes.</w:t>
      </w:r>
    </w:p>
    <w:p w:rsidR="00596335" w:rsidRDefault="00596335">
      <w:pPr>
        <w:rPr>
          <w:sz w:val="24"/>
          <w:szCs w:val="24"/>
        </w:rPr>
      </w:pPr>
      <w:r w:rsidRPr="00596335">
        <w:rPr>
          <w:b/>
          <w:i/>
          <w:sz w:val="24"/>
          <w:szCs w:val="24"/>
        </w:rPr>
        <w:t>R</w:t>
      </w:r>
      <w:r w:rsidR="00383474" w:rsidRPr="00596335">
        <w:rPr>
          <w:b/>
          <w:i/>
          <w:sz w:val="24"/>
          <w:szCs w:val="24"/>
        </w:rPr>
        <w:t>oles and responsibilities of a training officer</w:t>
      </w:r>
      <w:r>
        <w:rPr>
          <w:sz w:val="24"/>
          <w:szCs w:val="24"/>
        </w:rPr>
        <w:t xml:space="preserve"> (</w:t>
      </w:r>
      <w:r w:rsidR="00383474">
        <w:rPr>
          <w:sz w:val="24"/>
          <w:szCs w:val="24"/>
        </w:rPr>
        <w:t>presented by There</w:t>
      </w:r>
      <w:r w:rsidR="00AF6186">
        <w:rPr>
          <w:sz w:val="24"/>
          <w:szCs w:val="24"/>
        </w:rPr>
        <w:t>sa</w:t>
      </w:r>
      <w:r w:rsidR="00383474">
        <w:rPr>
          <w:sz w:val="24"/>
          <w:szCs w:val="24"/>
        </w:rPr>
        <w:t xml:space="preserve"> Fail</w:t>
      </w:r>
      <w:r>
        <w:rPr>
          <w:sz w:val="24"/>
          <w:szCs w:val="24"/>
        </w:rPr>
        <w:t>)</w:t>
      </w:r>
    </w:p>
    <w:p w:rsidR="00383474" w:rsidRDefault="00383474">
      <w:pPr>
        <w:rPr>
          <w:sz w:val="24"/>
          <w:szCs w:val="24"/>
        </w:rPr>
      </w:pPr>
      <w:r>
        <w:rPr>
          <w:sz w:val="24"/>
          <w:szCs w:val="24"/>
        </w:rPr>
        <w:t>The training officer oversees the trainees throughout the whole training programme. A supervisor will oversee the individual modules</w:t>
      </w:r>
      <w:r w:rsidR="00E96D6E">
        <w:rPr>
          <w:sz w:val="24"/>
          <w:szCs w:val="24"/>
        </w:rPr>
        <w:t xml:space="preserve">. Then there are assessors, reviewers and </w:t>
      </w:r>
      <w:proofErr w:type="spellStart"/>
      <w:r w:rsidR="00E96D6E">
        <w:rPr>
          <w:sz w:val="24"/>
          <w:szCs w:val="24"/>
        </w:rPr>
        <w:t>raters</w:t>
      </w:r>
      <w:proofErr w:type="spellEnd"/>
      <w:r w:rsidR="00E96D6E">
        <w:rPr>
          <w:sz w:val="24"/>
          <w:szCs w:val="24"/>
        </w:rPr>
        <w:t>.</w:t>
      </w:r>
    </w:p>
    <w:p w:rsidR="00E96D6E" w:rsidRDefault="00E96D6E">
      <w:pPr>
        <w:rPr>
          <w:sz w:val="24"/>
          <w:szCs w:val="24"/>
        </w:rPr>
      </w:pPr>
      <w:r>
        <w:rPr>
          <w:sz w:val="24"/>
          <w:szCs w:val="24"/>
        </w:rPr>
        <w:t xml:space="preserve">An assessor will complete, DOPs, CBDs and OCEs, </w:t>
      </w:r>
      <w:r w:rsidR="00FA2A18">
        <w:rPr>
          <w:sz w:val="24"/>
          <w:szCs w:val="24"/>
        </w:rPr>
        <w:t>i.e.</w:t>
      </w:r>
      <w:r>
        <w:rPr>
          <w:sz w:val="24"/>
          <w:szCs w:val="24"/>
        </w:rPr>
        <w:t xml:space="preserve"> assess the performance of the trainee</w:t>
      </w:r>
    </w:p>
    <w:p w:rsidR="00E96D6E" w:rsidRDefault="00E96D6E">
      <w:pPr>
        <w:rPr>
          <w:sz w:val="24"/>
          <w:szCs w:val="24"/>
        </w:rPr>
      </w:pPr>
      <w:r>
        <w:rPr>
          <w:sz w:val="24"/>
          <w:szCs w:val="24"/>
        </w:rPr>
        <w:t>A reviewer will review and sign off individual competencies</w:t>
      </w:r>
    </w:p>
    <w:p w:rsidR="00E96D6E" w:rsidRDefault="00E96D6E">
      <w:pPr>
        <w:rPr>
          <w:sz w:val="24"/>
          <w:szCs w:val="24"/>
        </w:rPr>
      </w:pPr>
      <w:r>
        <w:rPr>
          <w:sz w:val="24"/>
          <w:szCs w:val="24"/>
        </w:rPr>
        <w:t xml:space="preserve">A </w:t>
      </w:r>
      <w:proofErr w:type="spellStart"/>
      <w:r>
        <w:rPr>
          <w:sz w:val="24"/>
          <w:szCs w:val="24"/>
        </w:rPr>
        <w:t>rater</w:t>
      </w:r>
      <w:proofErr w:type="spellEnd"/>
      <w:r>
        <w:rPr>
          <w:sz w:val="24"/>
          <w:szCs w:val="24"/>
        </w:rPr>
        <w:t xml:space="preserve"> is nominated by the trainee to complete the MSF.</w:t>
      </w:r>
    </w:p>
    <w:p w:rsidR="00E96D6E" w:rsidRDefault="00E96D6E">
      <w:pPr>
        <w:rPr>
          <w:sz w:val="24"/>
          <w:szCs w:val="24"/>
        </w:rPr>
      </w:pPr>
      <w:r>
        <w:rPr>
          <w:sz w:val="24"/>
          <w:szCs w:val="24"/>
        </w:rPr>
        <w:t>Before starting each module it should be discussed and agreed who each supervisor, assessor and reviewers will be.</w:t>
      </w:r>
    </w:p>
    <w:p w:rsidR="00AF6186" w:rsidRDefault="00E96D6E">
      <w:pPr>
        <w:rPr>
          <w:sz w:val="24"/>
          <w:szCs w:val="24"/>
        </w:rPr>
      </w:pPr>
      <w:r>
        <w:rPr>
          <w:sz w:val="24"/>
          <w:szCs w:val="24"/>
        </w:rPr>
        <w:t xml:space="preserve">The training officer roles are education, facilitation and feedback. They should ensure the trainee has an induction, completes 4 rotations, </w:t>
      </w:r>
      <w:proofErr w:type="gramStart"/>
      <w:r>
        <w:rPr>
          <w:sz w:val="24"/>
          <w:szCs w:val="24"/>
        </w:rPr>
        <w:t>completes</w:t>
      </w:r>
      <w:proofErr w:type="gramEnd"/>
      <w:r>
        <w:rPr>
          <w:sz w:val="24"/>
          <w:szCs w:val="24"/>
        </w:rPr>
        <w:t xml:space="preserve"> elective and specialist training. The TO should provide support, guidance and mentoring, even when the trainee is in another department, arranging regular face to face discussions (</w:t>
      </w:r>
      <w:proofErr w:type="gramStart"/>
      <w:r>
        <w:rPr>
          <w:sz w:val="24"/>
          <w:szCs w:val="24"/>
        </w:rPr>
        <w:t>?1</w:t>
      </w:r>
      <w:proofErr w:type="gramEnd"/>
      <w:r>
        <w:rPr>
          <w:sz w:val="24"/>
          <w:szCs w:val="24"/>
        </w:rPr>
        <w:t xml:space="preserve"> per week)</w:t>
      </w:r>
      <w:r w:rsidR="00AF6186">
        <w:rPr>
          <w:sz w:val="24"/>
          <w:szCs w:val="24"/>
        </w:rPr>
        <w:t>. Planning should be made to provide the trainee with a timetable. Make sure the trainee understands the assessment methods, OLATS, work based assessments and how these should be continually completed on order to avoid an unmanageable back log.</w:t>
      </w:r>
    </w:p>
    <w:p w:rsidR="00AF6186" w:rsidRDefault="00AF6186">
      <w:pPr>
        <w:rPr>
          <w:sz w:val="24"/>
          <w:szCs w:val="24"/>
        </w:rPr>
      </w:pPr>
      <w:r>
        <w:rPr>
          <w:sz w:val="24"/>
          <w:szCs w:val="24"/>
        </w:rPr>
        <w:t>There needs to be provision for supervision in clinical practice and the trainee should not be allowed to go unsupervised.</w:t>
      </w:r>
    </w:p>
    <w:p w:rsidR="00596335" w:rsidRDefault="00AF6186">
      <w:pPr>
        <w:rPr>
          <w:sz w:val="24"/>
          <w:szCs w:val="24"/>
        </w:rPr>
      </w:pPr>
      <w:r>
        <w:rPr>
          <w:sz w:val="24"/>
          <w:szCs w:val="24"/>
        </w:rPr>
        <w:t xml:space="preserve">Professional </w:t>
      </w:r>
      <w:r w:rsidR="001D028F">
        <w:rPr>
          <w:sz w:val="24"/>
          <w:szCs w:val="24"/>
        </w:rPr>
        <w:t>Practice</w:t>
      </w:r>
      <w:r>
        <w:rPr>
          <w:sz w:val="24"/>
          <w:szCs w:val="24"/>
        </w:rPr>
        <w:t xml:space="preserve"> Module</w:t>
      </w:r>
      <w:r w:rsidR="00596335">
        <w:rPr>
          <w:sz w:val="24"/>
          <w:szCs w:val="24"/>
        </w:rPr>
        <w:t xml:space="preserve">: </w:t>
      </w:r>
      <w:r>
        <w:rPr>
          <w:sz w:val="24"/>
          <w:szCs w:val="24"/>
        </w:rPr>
        <w:t>Spans 3 years</w:t>
      </w:r>
    </w:p>
    <w:p w:rsidR="00AF6186" w:rsidRDefault="00AF6186">
      <w:pPr>
        <w:rPr>
          <w:sz w:val="24"/>
          <w:szCs w:val="24"/>
        </w:rPr>
      </w:pPr>
      <w:r>
        <w:rPr>
          <w:sz w:val="24"/>
          <w:szCs w:val="24"/>
        </w:rPr>
        <w:t>Important</w:t>
      </w:r>
      <w:r w:rsidR="00596335">
        <w:rPr>
          <w:sz w:val="24"/>
          <w:szCs w:val="24"/>
        </w:rPr>
        <w:t>:</w:t>
      </w:r>
      <w:r>
        <w:rPr>
          <w:sz w:val="24"/>
          <w:szCs w:val="24"/>
        </w:rPr>
        <w:t xml:space="preserve"> Good Clinical Practice and Patient Centre of Care</w:t>
      </w:r>
    </w:p>
    <w:p w:rsidR="00AF6186" w:rsidRDefault="00596335">
      <w:pPr>
        <w:rPr>
          <w:sz w:val="24"/>
          <w:szCs w:val="24"/>
        </w:rPr>
      </w:pPr>
      <w:r>
        <w:rPr>
          <w:sz w:val="24"/>
          <w:szCs w:val="24"/>
        </w:rPr>
        <w:t>Some general f</w:t>
      </w:r>
      <w:r w:rsidR="00AF6186">
        <w:rPr>
          <w:sz w:val="24"/>
          <w:szCs w:val="24"/>
        </w:rPr>
        <w:t>eedback form trainees</w:t>
      </w:r>
      <w:r>
        <w:rPr>
          <w:sz w:val="24"/>
          <w:szCs w:val="24"/>
        </w:rPr>
        <w:t xml:space="preserve"> so far</w:t>
      </w:r>
      <w:r w:rsidR="00AF6186">
        <w:rPr>
          <w:sz w:val="24"/>
          <w:szCs w:val="24"/>
        </w:rPr>
        <w:t xml:space="preserve">: </w:t>
      </w:r>
    </w:p>
    <w:p w:rsidR="00AF6186" w:rsidRDefault="00AF6186" w:rsidP="00AF6186">
      <w:pPr>
        <w:pStyle w:val="ListParagraph"/>
        <w:numPr>
          <w:ilvl w:val="0"/>
          <w:numId w:val="1"/>
        </w:numPr>
        <w:rPr>
          <w:sz w:val="24"/>
          <w:szCs w:val="24"/>
        </w:rPr>
      </w:pPr>
      <w:r w:rsidRPr="00AF6186">
        <w:rPr>
          <w:sz w:val="24"/>
          <w:szCs w:val="24"/>
        </w:rPr>
        <w:t>Make sure adequate non-clinical time; approximately 1 day per week</w:t>
      </w:r>
    </w:p>
    <w:p w:rsidR="00AF6186" w:rsidRDefault="00AF6186" w:rsidP="00AF6186">
      <w:pPr>
        <w:pStyle w:val="ListParagraph"/>
        <w:numPr>
          <w:ilvl w:val="0"/>
          <w:numId w:val="1"/>
        </w:numPr>
        <w:rPr>
          <w:sz w:val="24"/>
          <w:szCs w:val="24"/>
        </w:rPr>
      </w:pPr>
      <w:r>
        <w:rPr>
          <w:sz w:val="24"/>
          <w:szCs w:val="24"/>
        </w:rPr>
        <w:t xml:space="preserve">Access training </w:t>
      </w:r>
      <w:r w:rsidR="00FA2A18">
        <w:rPr>
          <w:sz w:val="24"/>
          <w:szCs w:val="24"/>
        </w:rPr>
        <w:t>opportunities</w:t>
      </w:r>
    </w:p>
    <w:p w:rsidR="00AF6186" w:rsidRPr="00596335" w:rsidRDefault="00AF6186" w:rsidP="00AF6186">
      <w:pPr>
        <w:pStyle w:val="ListParagraph"/>
        <w:numPr>
          <w:ilvl w:val="0"/>
          <w:numId w:val="1"/>
        </w:numPr>
        <w:rPr>
          <w:sz w:val="24"/>
          <w:szCs w:val="24"/>
        </w:rPr>
      </w:pPr>
      <w:r>
        <w:rPr>
          <w:sz w:val="24"/>
          <w:szCs w:val="24"/>
        </w:rPr>
        <w:t xml:space="preserve">Equal training </w:t>
      </w:r>
      <w:r w:rsidR="00FA2A18">
        <w:rPr>
          <w:sz w:val="24"/>
          <w:szCs w:val="24"/>
        </w:rPr>
        <w:t>opportunities</w:t>
      </w:r>
    </w:p>
    <w:p w:rsidR="00AF6186" w:rsidRDefault="001D028F" w:rsidP="00AF6186">
      <w:pPr>
        <w:rPr>
          <w:sz w:val="24"/>
          <w:szCs w:val="24"/>
        </w:rPr>
      </w:pPr>
      <w:r w:rsidRPr="00596335">
        <w:rPr>
          <w:b/>
          <w:i/>
          <w:sz w:val="24"/>
          <w:szCs w:val="24"/>
        </w:rPr>
        <w:t>OLAT Online learning and assessment tool</w:t>
      </w:r>
      <w:r w:rsidR="00596335">
        <w:rPr>
          <w:b/>
          <w:i/>
          <w:sz w:val="24"/>
          <w:szCs w:val="24"/>
        </w:rPr>
        <w:t xml:space="preserve"> </w:t>
      </w:r>
      <w:r>
        <w:rPr>
          <w:sz w:val="24"/>
          <w:szCs w:val="24"/>
        </w:rPr>
        <w:t xml:space="preserve">- discussed </w:t>
      </w:r>
      <w:r w:rsidR="00FA2A18">
        <w:rPr>
          <w:sz w:val="24"/>
          <w:szCs w:val="24"/>
        </w:rPr>
        <w:t xml:space="preserve">aspects of this tool, this was referred to </w:t>
      </w:r>
      <w:r>
        <w:rPr>
          <w:sz w:val="24"/>
          <w:szCs w:val="24"/>
        </w:rPr>
        <w:t>several tim</w:t>
      </w:r>
      <w:r w:rsidR="00FA2A18">
        <w:rPr>
          <w:sz w:val="24"/>
          <w:szCs w:val="24"/>
        </w:rPr>
        <w:t>es throughout the day as</w:t>
      </w:r>
      <w:r>
        <w:rPr>
          <w:sz w:val="24"/>
          <w:szCs w:val="24"/>
        </w:rPr>
        <w:t xml:space="preserve"> such a large part of the </w:t>
      </w:r>
      <w:proofErr w:type="gramStart"/>
      <w:r>
        <w:rPr>
          <w:sz w:val="24"/>
          <w:szCs w:val="24"/>
        </w:rPr>
        <w:t>trainees</w:t>
      </w:r>
      <w:proofErr w:type="gramEnd"/>
      <w:r w:rsidR="00FA2A18">
        <w:rPr>
          <w:sz w:val="24"/>
          <w:szCs w:val="24"/>
        </w:rPr>
        <w:t xml:space="preserve"> assessments.</w:t>
      </w:r>
    </w:p>
    <w:p w:rsidR="001D028F" w:rsidRDefault="001D028F" w:rsidP="00AF6186">
      <w:pPr>
        <w:rPr>
          <w:sz w:val="24"/>
          <w:szCs w:val="24"/>
        </w:rPr>
      </w:pPr>
      <w:r>
        <w:rPr>
          <w:sz w:val="24"/>
          <w:szCs w:val="24"/>
        </w:rPr>
        <w:lastRenderedPageBreak/>
        <w:t>Ensure the trainee plans out competencies and projects that may cover several of the required competencies and avoid duplicating work.</w:t>
      </w:r>
    </w:p>
    <w:p w:rsidR="001D028F" w:rsidRPr="00FA2A18" w:rsidRDefault="001D028F" w:rsidP="00AF6186">
      <w:pPr>
        <w:rPr>
          <w:b/>
          <w:i/>
          <w:sz w:val="24"/>
          <w:szCs w:val="24"/>
        </w:rPr>
      </w:pPr>
      <w:r w:rsidRPr="00FA2A18">
        <w:rPr>
          <w:b/>
          <w:i/>
          <w:sz w:val="24"/>
          <w:szCs w:val="24"/>
        </w:rPr>
        <w:t>Break Out Session</w:t>
      </w:r>
    </w:p>
    <w:p w:rsidR="001D028F" w:rsidRDefault="001D028F" w:rsidP="00AF6186">
      <w:pPr>
        <w:rPr>
          <w:sz w:val="24"/>
          <w:szCs w:val="24"/>
        </w:rPr>
      </w:pPr>
      <w:r>
        <w:rPr>
          <w:sz w:val="24"/>
          <w:szCs w:val="24"/>
        </w:rPr>
        <w:t>Emphasis is made on ‘direct supervision’</w:t>
      </w:r>
    </w:p>
    <w:p w:rsidR="001D028F" w:rsidRDefault="001D028F" w:rsidP="00AF6186">
      <w:pPr>
        <w:rPr>
          <w:sz w:val="24"/>
          <w:szCs w:val="24"/>
        </w:rPr>
      </w:pPr>
      <w:r>
        <w:rPr>
          <w:sz w:val="24"/>
          <w:szCs w:val="24"/>
        </w:rPr>
        <w:t>Look at the curriculum and provide focused supervision in certain domains- HEAD OF DEPT CAN’T DO EVERYTHING</w:t>
      </w:r>
    </w:p>
    <w:p w:rsidR="00FA2A18" w:rsidRPr="00FA2A18" w:rsidRDefault="001D028F" w:rsidP="00FA2A18">
      <w:pPr>
        <w:rPr>
          <w:sz w:val="24"/>
          <w:szCs w:val="24"/>
        </w:rPr>
      </w:pPr>
      <w:r>
        <w:rPr>
          <w:sz w:val="24"/>
          <w:szCs w:val="24"/>
        </w:rPr>
        <w:t>Do not back up OLAT assessments- this is too much work to</w:t>
      </w:r>
      <w:r w:rsidR="00FA2A18">
        <w:rPr>
          <w:sz w:val="24"/>
          <w:szCs w:val="24"/>
        </w:rPr>
        <w:t xml:space="preserve"> allow </w:t>
      </w:r>
      <w:proofErr w:type="gramStart"/>
      <w:r w:rsidR="00FA2A18">
        <w:rPr>
          <w:sz w:val="24"/>
          <w:szCs w:val="24"/>
        </w:rPr>
        <w:t>to do</w:t>
      </w:r>
      <w:proofErr w:type="gramEnd"/>
      <w:r w:rsidR="00FA2A18">
        <w:rPr>
          <w:sz w:val="24"/>
          <w:szCs w:val="24"/>
        </w:rPr>
        <w:t xml:space="preserve"> at the last minute. Assessments want to see progression in written work and if all the work is stored to the last minute, unable to assess progress at the end of STP</w:t>
      </w:r>
      <w:r w:rsidR="00FA2A18" w:rsidRPr="00FA2A18">
        <w:rPr>
          <w:b/>
          <w:sz w:val="24"/>
          <w:szCs w:val="24"/>
        </w:rPr>
        <w:t xml:space="preserve"> </w:t>
      </w:r>
    </w:p>
    <w:p w:rsidR="00FA2A18" w:rsidRPr="00FA2A18" w:rsidRDefault="00FA2A18" w:rsidP="00FA2A18">
      <w:pPr>
        <w:rPr>
          <w:sz w:val="24"/>
          <w:szCs w:val="24"/>
        </w:rPr>
      </w:pPr>
      <w:r>
        <w:rPr>
          <w:sz w:val="24"/>
          <w:szCs w:val="24"/>
        </w:rPr>
        <w:t xml:space="preserve">Try to </w:t>
      </w:r>
      <w:r w:rsidRPr="00FA2A18">
        <w:rPr>
          <w:sz w:val="24"/>
          <w:szCs w:val="24"/>
        </w:rPr>
        <w:t>ensure that the expectation of the assessors are reasonable to for the level required – either too high or too low, always going to be variation.</w:t>
      </w:r>
    </w:p>
    <w:p w:rsidR="00FA2A18" w:rsidRDefault="00FA2A18" w:rsidP="00FA2A18">
      <w:pPr>
        <w:rPr>
          <w:b/>
          <w:sz w:val="24"/>
          <w:szCs w:val="24"/>
        </w:rPr>
      </w:pPr>
      <w:r w:rsidRPr="001D028F">
        <w:rPr>
          <w:b/>
          <w:sz w:val="24"/>
          <w:szCs w:val="24"/>
        </w:rPr>
        <w:t>NEW DOCUMENT DUE SOON: About to send out guidance about OLAT and level of expectation 1</w:t>
      </w:r>
      <w:r w:rsidRPr="001D028F">
        <w:rPr>
          <w:b/>
          <w:sz w:val="24"/>
          <w:szCs w:val="24"/>
          <w:vertAlign w:val="superscript"/>
        </w:rPr>
        <w:t>st</w:t>
      </w:r>
      <w:r w:rsidRPr="001D028F">
        <w:rPr>
          <w:b/>
          <w:sz w:val="24"/>
          <w:szCs w:val="24"/>
        </w:rPr>
        <w:t xml:space="preserve"> year e.g. ‘4 weeks in the jobs how much are you expected to know’</w:t>
      </w:r>
    </w:p>
    <w:p w:rsidR="00FA2A18" w:rsidRPr="00224D23" w:rsidRDefault="00FA2A18" w:rsidP="00FA2A18">
      <w:pPr>
        <w:rPr>
          <w:b/>
          <w:i/>
          <w:sz w:val="24"/>
          <w:szCs w:val="24"/>
        </w:rPr>
      </w:pPr>
      <w:r w:rsidRPr="00224D23">
        <w:rPr>
          <w:b/>
          <w:i/>
          <w:sz w:val="24"/>
          <w:szCs w:val="24"/>
        </w:rPr>
        <w:t>Rotation in practice</w:t>
      </w:r>
    </w:p>
    <w:p w:rsidR="00FA2A18" w:rsidRDefault="00FA2A18" w:rsidP="00FA2A18">
      <w:pPr>
        <w:rPr>
          <w:sz w:val="24"/>
          <w:szCs w:val="24"/>
        </w:rPr>
      </w:pPr>
      <w:r w:rsidRPr="00224D23">
        <w:rPr>
          <w:sz w:val="24"/>
          <w:szCs w:val="24"/>
        </w:rPr>
        <w:t xml:space="preserve">What are the benefits of the </w:t>
      </w:r>
      <w:r w:rsidR="00224D23" w:rsidRPr="00224D23">
        <w:rPr>
          <w:sz w:val="24"/>
          <w:szCs w:val="24"/>
        </w:rPr>
        <w:t>rotations?</w:t>
      </w:r>
      <w:r w:rsidR="00224D23">
        <w:rPr>
          <w:sz w:val="24"/>
          <w:szCs w:val="24"/>
        </w:rPr>
        <w:t xml:space="preserve"> </w:t>
      </w:r>
    </w:p>
    <w:p w:rsidR="00224D23" w:rsidRDefault="00224D23" w:rsidP="00FA2A18">
      <w:pPr>
        <w:rPr>
          <w:sz w:val="24"/>
          <w:szCs w:val="24"/>
        </w:rPr>
      </w:pPr>
      <w:r>
        <w:rPr>
          <w:sz w:val="24"/>
          <w:szCs w:val="24"/>
        </w:rPr>
        <w:t xml:space="preserve">This is when Teresa decided to justify doing rotations because ‘Vascular may not exist in 10 </w:t>
      </w:r>
      <w:r w:rsidR="00596335">
        <w:rPr>
          <w:sz w:val="24"/>
          <w:szCs w:val="24"/>
        </w:rPr>
        <w:t>years’ time</w:t>
      </w:r>
      <w:r>
        <w:rPr>
          <w:sz w:val="24"/>
          <w:szCs w:val="24"/>
        </w:rPr>
        <w:t xml:space="preserve">, being overtaken by other imaging </w:t>
      </w:r>
      <w:proofErr w:type="gramStart"/>
      <w:r>
        <w:rPr>
          <w:sz w:val="24"/>
          <w:szCs w:val="24"/>
        </w:rPr>
        <w:t>modalities’  This</w:t>
      </w:r>
      <w:proofErr w:type="gramEnd"/>
      <w:r>
        <w:rPr>
          <w:sz w:val="24"/>
          <w:szCs w:val="24"/>
        </w:rPr>
        <w:t xml:space="preserve"> went down well on our small table of 5 Vascular Scientists! </w:t>
      </w:r>
    </w:p>
    <w:p w:rsidR="00224D23" w:rsidRDefault="00224D23" w:rsidP="00FA2A18">
      <w:pPr>
        <w:rPr>
          <w:sz w:val="24"/>
          <w:szCs w:val="24"/>
        </w:rPr>
      </w:pPr>
      <w:r>
        <w:rPr>
          <w:sz w:val="24"/>
          <w:szCs w:val="24"/>
        </w:rPr>
        <w:t>STP is all about having a broad-base so there is a future for them in the NHS.</w:t>
      </w:r>
    </w:p>
    <w:p w:rsidR="00224D23" w:rsidRDefault="00224D23" w:rsidP="00385D4C">
      <w:pPr>
        <w:jc w:val="center"/>
        <w:rPr>
          <w:sz w:val="24"/>
          <w:szCs w:val="24"/>
        </w:rPr>
      </w:pPr>
      <w:r>
        <w:rPr>
          <w:sz w:val="24"/>
          <w:szCs w:val="24"/>
        </w:rPr>
        <w:t>-Break for Lunch-</w:t>
      </w:r>
    </w:p>
    <w:p w:rsidR="00224D23" w:rsidRPr="00385D4C" w:rsidRDefault="00224D23" w:rsidP="00FA2A18">
      <w:pPr>
        <w:rPr>
          <w:b/>
          <w:i/>
          <w:sz w:val="24"/>
          <w:szCs w:val="24"/>
        </w:rPr>
      </w:pPr>
      <w:r w:rsidRPr="00385D4C">
        <w:rPr>
          <w:b/>
          <w:i/>
          <w:sz w:val="24"/>
          <w:szCs w:val="24"/>
        </w:rPr>
        <w:t>Trainee 2</w:t>
      </w:r>
      <w:r w:rsidRPr="00385D4C">
        <w:rPr>
          <w:b/>
          <w:i/>
          <w:sz w:val="24"/>
          <w:szCs w:val="24"/>
          <w:vertAlign w:val="superscript"/>
        </w:rPr>
        <w:t>nd</w:t>
      </w:r>
      <w:r w:rsidRPr="00385D4C">
        <w:rPr>
          <w:b/>
          <w:i/>
          <w:sz w:val="24"/>
          <w:szCs w:val="24"/>
        </w:rPr>
        <w:t xml:space="preserve"> year genetics perspective on the training scheme</w:t>
      </w:r>
    </w:p>
    <w:p w:rsidR="00224D23" w:rsidRDefault="00F92F76" w:rsidP="00FA2A18">
      <w:pPr>
        <w:rPr>
          <w:sz w:val="24"/>
          <w:szCs w:val="24"/>
        </w:rPr>
      </w:pPr>
      <w:r>
        <w:rPr>
          <w:sz w:val="24"/>
          <w:szCs w:val="24"/>
        </w:rPr>
        <w:t xml:space="preserve">Rotations Y1 1CBD </w:t>
      </w:r>
      <w:r>
        <w:rPr>
          <w:sz w:val="24"/>
          <w:szCs w:val="24"/>
        </w:rPr>
        <w:tab/>
        <w:t>Y2 and 3 2 CBDs (Case based discussion)</w:t>
      </w:r>
    </w:p>
    <w:p w:rsidR="00F92F76" w:rsidRDefault="00F92F76" w:rsidP="00FA2A18">
      <w:pPr>
        <w:rPr>
          <w:sz w:val="24"/>
          <w:szCs w:val="24"/>
        </w:rPr>
      </w:pPr>
      <w:r>
        <w:rPr>
          <w:sz w:val="24"/>
          <w:szCs w:val="24"/>
        </w:rPr>
        <w:t xml:space="preserve">CBD- clearly </w:t>
      </w:r>
      <w:proofErr w:type="gramStart"/>
      <w:r>
        <w:rPr>
          <w:sz w:val="24"/>
          <w:szCs w:val="24"/>
        </w:rPr>
        <w:t>indicate</w:t>
      </w:r>
      <w:proofErr w:type="gramEnd"/>
      <w:r>
        <w:rPr>
          <w:sz w:val="24"/>
          <w:szCs w:val="24"/>
        </w:rPr>
        <w:t xml:space="preserve"> what learning objectives are and don’t leave it to the end of the placement to inform them of the gaps</w:t>
      </w:r>
      <w:r w:rsidR="00F55D6B">
        <w:rPr>
          <w:sz w:val="24"/>
          <w:szCs w:val="24"/>
        </w:rPr>
        <w:t>.</w:t>
      </w:r>
    </w:p>
    <w:p w:rsidR="00F92F76" w:rsidRDefault="00F92F76" w:rsidP="00FA2A18">
      <w:pPr>
        <w:rPr>
          <w:sz w:val="24"/>
          <w:szCs w:val="24"/>
        </w:rPr>
      </w:pPr>
      <w:r>
        <w:rPr>
          <w:sz w:val="24"/>
          <w:szCs w:val="24"/>
        </w:rPr>
        <w:t>2 cases are prepared and 1 is chosen by the assessor to use for the CBD. Then have a ~30minute discussion with lead questions (allow an hour for the whole thing).</w:t>
      </w:r>
    </w:p>
    <w:p w:rsidR="00385D4C" w:rsidRDefault="00F92F76" w:rsidP="00FA2A18">
      <w:pPr>
        <w:rPr>
          <w:sz w:val="24"/>
          <w:szCs w:val="24"/>
        </w:rPr>
      </w:pPr>
      <w:r w:rsidRPr="00385D4C">
        <w:rPr>
          <w:b/>
          <w:i/>
          <w:sz w:val="24"/>
          <w:szCs w:val="24"/>
        </w:rPr>
        <w:t>DOPs a trainers perspective</w:t>
      </w:r>
      <w:r>
        <w:rPr>
          <w:sz w:val="24"/>
          <w:szCs w:val="24"/>
        </w:rPr>
        <w:t>, basically</w:t>
      </w:r>
      <w:r w:rsidR="00385D4C">
        <w:rPr>
          <w:sz w:val="24"/>
          <w:szCs w:val="24"/>
        </w:rPr>
        <w:t xml:space="preserve"> do not always say</w:t>
      </w:r>
      <w:r w:rsidR="00596335">
        <w:rPr>
          <w:sz w:val="24"/>
          <w:szCs w:val="24"/>
        </w:rPr>
        <w:t xml:space="preserve"> to the trainee these are</w:t>
      </w:r>
      <w:r w:rsidR="00385D4C">
        <w:rPr>
          <w:sz w:val="24"/>
          <w:szCs w:val="24"/>
        </w:rPr>
        <w:t xml:space="preserve"> satisfactory, as an unsatisfactory DOPs can be repeated. Use as an opportunity for detailed feedback.</w:t>
      </w:r>
      <w:r w:rsidR="00596335">
        <w:rPr>
          <w:sz w:val="24"/>
          <w:szCs w:val="24"/>
        </w:rPr>
        <w:t xml:space="preserve"> It was r</w:t>
      </w:r>
      <w:r w:rsidR="00385D4C">
        <w:rPr>
          <w:sz w:val="24"/>
          <w:szCs w:val="24"/>
        </w:rPr>
        <w:t>ecommend</w:t>
      </w:r>
      <w:r w:rsidR="00596335">
        <w:rPr>
          <w:sz w:val="24"/>
          <w:szCs w:val="24"/>
        </w:rPr>
        <w:t>ed that attendees check</w:t>
      </w:r>
      <w:r w:rsidR="00385D4C">
        <w:rPr>
          <w:sz w:val="24"/>
          <w:szCs w:val="24"/>
        </w:rPr>
        <w:t xml:space="preserve"> out OLAT front page videos and tips. </w:t>
      </w:r>
    </w:p>
    <w:p w:rsidR="00385D4C" w:rsidRDefault="00385D4C" w:rsidP="00FA2A18">
      <w:pPr>
        <w:rPr>
          <w:b/>
          <w:i/>
          <w:sz w:val="24"/>
          <w:szCs w:val="24"/>
        </w:rPr>
      </w:pPr>
      <w:r w:rsidRPr="00385D4C">
        <w:rPr>
          <w:b/>
          <w:i/>
          <w:sz w:val="24"/>
          <w:szCs w:val="24"/>
        </w:rPr>
        <w:t>Multisource feedback (360</w:t>
      </w:r>
      <w:r w:rsidRPr="00385D4C">
        <w:rPr>
          <w:rFonts w:cstheme="minorHAnsi"/>
          <w:b/>
          <w:i/>
          <w:sz w:val="24"/>
          <w:szCs w:val="24"/>
        </w:rPr>
        <w:t>ᵒ</w:t>
      </w:r>
      <w:r w:rsidRPr="00385D4C">
        <w:rPr>
          <w:b/>
          <w:i/>
          <w:sz w:val="24"/>
          <w:szCs w:val="24"/>
        </w:rPr>
        <w:t>)</w:t>
      </w:r>
    </w:p>
    <w:p w:rsidR="00385D4C" w:rsidRPr="00385D4C" w:rsidRDefault="00385D4C" w:rsidP="00FA2A18">
      <w:pPr>
        <w:rPr>
          <w:sz w:val="24"/>
          <w:szCs w:val="24"/>
        </w:rPr>
      </w:pPr>
      <w:r>
        <w:rPr>
          <w:sz w:val="24"/>
          <w:szCs w:val="24"/>
        </w:rPr>
        <w:lastRenderedPageBreak/>
        <w:t>There is no pass or fail</w:t>
      </w:r>
      <w:r>
        <w:rPr>
          <w:sz w:val="24"/>
          <w:szCs w:val="24"/>
        </w:rPr>
        <w:tab/>
      </w:r>
      <w:r w:rsidR="00596335">
        <w:rPr>
          <w:sz w:val="24"/>
          <w:szCs w:val="24"/>
        </w:rPr>
        <w:t>just</w:t>
      </w:r>
      <w:r>
        <w:rPr>
          <w:sz w:val="24"/>
          <w:szCs w:val="24"/>
        </w:rPr>
        <w:tab/>
        <w:t>‘MSF has been reviewed’</w:t>
      </w:r>
    </w:p>
    <w:p w:rsidR="00224D23" w:rsidRDefault="00385D4C" w:rsidP="00FA2A18">
      <w:pPr>
        <w:rPr>
          <w:sz w:val="24"/>
          <w:szCs w:val="24"/>
        </w:rPr>
      </w:pPr>
      <w:r>
        <w:rPr>
          <w:sz w:val="24"/>
          <w:szCs w:val="24"/>
        </w:rPr>
        <w:t xml:space="preserve">Undertake 2 MSFs during the training period 1 @ 18 months and 1 near completion of the STP. </w:t>
      </w:r>
      <w:r w:rsidR="00F55D6B">
        <w:rPr>
          <w:sz w:val="24"/>
          <w:szCs w:val="24"/>
        </w:rPr>
        <w:t xml:space="preserve">Minimum of 2 </w:t>
      </w:r>
      <w:proofErr w:type="spellStart"/>
      <w:r w:rsidR="00F55D6B">
        <w:rPr>
          <w:sz w:val="24"/>
          <w:szCs w:val="24"/>
        </w:rPr>
        <w:t>raters</w:t>
      </w:r>
      <w:proofErr w:type="spellEnd"/>
      <w:r w:rsidR="00F55D6B">
        <w:rPr>
          <w:sz w:val="24"/>
          <w:szCs w:val="24"/>
        </w:rPr>
        <w:t xml:space="preserve"> but could have more up </w:t>
      </w:r>
      <w:proofErr w:type="spellStart"/>
      <w:r w:rsidR="00F55D6B">
        <w:rPr>
          <w:sz w:val="24"/>
          <w:szCs w:val="24"/>
        </w:rPr>
        <w:t>tp</w:t>
      </w:r>
      <w:proofErr w:type="spellEnd"/>
      <w:r w:rsidR="00F55D6B">
        <w:rPr>
          <w:sz w:val="24"/>
          <w:szCs w:val="24"/>
        </w:rPr>
        <w:t xml:space="preserve"> ~12 </w:t>
      </w:r>
      <w:proofErr w:type="spellStart"/>
      <w:r w:rsidR="00F55D6B">
        <w:rPr>
          <w:sz w:val="24"/>
          <w:szCs w:val="24"/>
        </w:rPr>
        <w:t>raters</w:t>
      </w:r>
      <w:proofErr w:type="spellEnd"/>
      <w:r w:rsidR="00F55D6B">
        <w:rPr>
          <w:sz w:val="24"/>
          <w:szCs w:val="24"/>
        </w:rPr>
        <w:t xml:space="preserve"> using OLAT of various levels, get feedback from an array of people.</w:t>
      </w:r>
    </w:p>
    <w:p w:rsidR="00F55D6B" w:rsidRPr="00B719A3" w:rsidRDefault="00F55D6B" w:rsidP="00B719A3">
      <w:pPr>
        <w:pStyle w:val="ListParagraph"/>
        <w:numPr>
          <w:ilvl w:val="0"/>
          <w:numId w:val="2"/>
        </w:numPr>
        <w:rPr>
          <w:sz w:val="24"/>
          <w:szCs w:val="24"/>
        </w:rPr>
      </w:pPr>
      <w:r w:rsidRPr="00B719A3">
        <w:rPr>
          <w:sz w:val="24"/>
          <w:szCs w:val="24"/>
        </w:rPr>
        <w:t>Trainee completes a self-assessment (</w:t>
      </w:r>
      <w:r w:rsidR="00BB3405" w:rsidRPr="00B719A3">
        <w:rPr>
          <w:sz w:val="24"/>
          <w:szCs w:val="24"/>
        </w:rPr>
        <w:t>self-rate</w:t>
      </w:r>
      <w:r w:rsidRPr="00B719A3">
        <w:rPr>
          <w:sz w:val="24"/>
          <w:szCs w:val="24"/>
        </w:rPr>
        <w:t>)</w:t>
      </w:r>
      <w:r w:rsidR="00596335">
        <w:rPr>
          <w:sz w:val="24"/>
          <w:szCs w:val="24"/>
        </w:rPr>
        <w:t>.</w:t>
      </w:r>
    </w:p>
    <w:p w:rsidR="00B719A3" w:rsidRPr="00B719A3" w:rsidRDefault="00B719A3" w:rsidP="00B719A3">
      <w:pPr>
        <w:pStyle w:val="ListParagraph"/>
        <w:numPr>
          <w:ilvl w:val="0"/>
          <w:numId w:val="2"/>
        </w:numPr>
        <w:rPr>
          <w:sz w:val="24"/>
          <w:szCs w:val="24"/>
        </w:rPr>
      </w:pPr>
      <w:r w:rsidRPr="00B719A3">
        <w:rPr>
          <w:sz w:val="24"/>
          <w:szCs w:val="24"/>
        </w:rPr>
        <w:t>21 days to complete questions.</w:t>
      </w:r>
    </w:p>
    <w:p w:rsidR="00B719A3" w:rsidRDefault="00B719A3" w:rsidP="00B719A3">
      <w:pPr>
        <w:pStyle w:val="ListParagraph"/>
        <w:numPr>
          <w:ilvl w:val="0"/>
          <w:numId w:val="2"/>
        </w:numPr>
        <w:rPr>
          <w:sz w:val="24"/>
          <w:szCs w:val="24"/>
        </w:rPr>
      </w:pPr>
      <w:r w:rsidRPr="00B719A3">
        <w:rPr>
          <w:sz w:val="24"/>
          <w:szCs w:val="24"/>
        </w:rPr>
        <w:t xml:space="preserve">Comments are confidential and cannot be associated to a specific </w:t>
      </w:r>
      <w:proofErr w:type="spellStart"/>
      <w:r w:rsidRPr="00B719A3">
        <w:rPr>
          <w:sz w:val="24"/>
          <w:szCs w:val="24"/>
        </w:rPr>
        <w:t>rater</w:t>
      </w:r>
      <w:proofErr w:type="spellEnd"/>
      <w:r w:rsidRPr="00B719A3">
        <w:rPr>
          <w:sz w:val="24"/>
          <w:szCs w:val="24"/>
        </w:rPr>
        <w:t xml:space="preserve"> unless you write something specific.</w:t>
      </w:r>
    </w:p>
    <w:p w:rsidR="00B719A3" w:rsidRDefault="00B719A3" w:rsidP="00BB3405">
      <w:pPr>
        <w:pStyle w:val="ListParagraph"/>
        <w:numPr>
          <w:ilvl w:val="0"/>
          <w:numId w:val="2"/>
        </w:numPr>
        <w:rPr>
          <w:sz w:val="24"/>
          <w:szCs w:val="24"/>
        </w:rPr>
      </w:pPr>
      <w:r>
        <w:rPr>
          <w:sz w:val="24"/>
          <w:szCs w:val="24"/>
        </w:rPr>
        <w:t>When completing consider phraseology and language used</w:t>
      </w:r>
      <w:r w:rsidR="00BB3405">
        <w:rPr>
          <w:sz w:val="24"/>
          <w:szCs w:val="24"/>
        </w:rPr>
        <w:t xml:space="preserve">. </w:t>
      </w:r>
      <w:r w:rsidRPr="00BB3405">
        <w:rPr>
          <w:sz w:val="24"/>
          <w:szCs w:val="24"/>
        </w:rPr>
        <w:t xml:space="preserve">Misinterpretation </w:t>
      </w:r>
      <w:r w:rsidR="00BB3405" w:rsidRPr="00BB3405">
        <w:rPr>
          <w:sz w:val="24"/>
          <w:szCs w:val="24"/>
        </w:rPr>
        <w:t>does occur</w:t>
      </w:r>
      <w:r w:rsidR="00BB3405">
        <w:rPr>
          <w:sz w:val="24"/>
          <w:szCs w:val="24"/>
        </w:rPr>
        <w:t>.</w:t>
      </w:r>
    </w:p>
    <w:p w:rsidR="00BB3405" w:rsidRDefault="00BB3405" w:rsidP="00BB3405">
      <w:pPr>
        <w:pStyle w:val="ListParagraph"/>
        <w:numPr>
          <w:ilvl w:val="0"/>
          <w:numId w:val="2"/>
        </w:numPr>
        <w:rPr>
          <w:sz w:val="24"/>
          <w:szCs w:val="24"/>
        </w:rPr>
      </w:pPr>
      <w:r>
        <w:rPr>
          <w:sz w:val="24"/>
          <w:szCs w:val="24"/>
        </w:rPr>
        <w:t>Meet face to face within 24-48hrs to discuss feedback advisable</w:t>
      </w:r>
      <w:r w:rsidR="00596335">
        <w:rPr>
          <w:sz w:val="24"/>
          <w:szCs w:val="24"/>
        </w:rPr>
        <w:t>.</w:t>
      </w:r>
    </w:p>
    <w:p w:rsidR="00BB3405" w:rsidRPr="00BB3405" w:rsidRDefault="00BB3405" w:rsidP="00BB3405">
      <w:pPr>
        <w:pStyle w:val="ListParagraph"/>
        <w:numPr>
          <w:ilvl w:val="0"/>
          <w:numId w:val="2"/>
        </w:numPr>
        <w:rPr>
          <w:sz w:val="24"/>
          <w:szCs w:val="24"/>
        </w:rPr>
      </w:pPr>
      <w:r>
        <w:rPr>
          <w:sz w:val="24"/>
          <w:szCs w:val="24"/>
        </w:rPr>
        <w:t>Training officer or assessor should have undergone or experienced 360</w:t>
      </w:r>
      <w:r>
        <w:rPr>
          <w:rFonts w:cstheme="minorHAnsi"/>
          <w:sz w:val="24"/>
          <w:szCs w:val="24"/>
        </w:rPr>
        <w:t>ᵒ appraisal themselves</w:t>
      </w:r>
      <w:r w:rsidR="00596335">
        <w:rPr>
          <w:rFonts w:cstheme="minorHAnsi"/>
          <w:sz w:val="24"/>
          <w:szCs w:val="24"/>
        </w:rPr>
        <w:t>.</w:t>
      </w:r>
    </w:p>
    <w:p w:rsidR="00BB3405" w:rsidRPr="009A05C4" w:rsidRDefault="000C1B98" w:rsidP="00BB3405">
      <w:pPr>
        <w:pStyle w:val="ListParagraph"/>
        <w:numPr>
          <w:ilvl w:val="0"/>
          <w:numId w:val="2"/>
        </w:numPr>
        <w:rPr>
          <w:sz w:val="24"/>
          <w:szCs w:val="24"/>
        </w:rPr>
      </w:pPr>
      <w:r>
        <w:rPr>
          <w:sz w:val="24"/>
          <w:szCs w:val="24"/>
        </w:rPr>
        <w:t xml:space="preserve">Use of report bars; the </w:t>
      </w:r>
      <w:r w:rsidR="00BB3405">
        <w:rPr>
          <w:sz w:val="24"/>
          <w:szCs w:val="24"/>
        </w:rPr>
        <w:t xml:space="preserve">lengths </w:t>
      </w:r>
      <w:r>
        <w:rPr>
          <w:sz w:val="24"/>
          <w:szCs w:val="24"/>
        </w:rPr>
        <w:t xml:space="preserve">are used </w:t>
      </w:r>
      <w:r w:rsidR="00BB3405">
        <w:rPr>
          <w:sz w:val="24"/>
          <w:szCs w:val="24"/>
        </w:rPr>
        <w:t>for grading</w:t>
      </w:r>
      <w:r>
        <w:rPr>
          <w:sz w:val="24"/>
          <w:szCs w:val="24"/>
        </w:rPr>
        <w:t xml:space="preserve"> ‘good to bad’</w:t>
      </w:r>
      <w:r w:rsidR="00BB3405">
        <w:rPr>
          <w:sz w:val="24"/>
          <w:szCs w:val="24"/>
        </w:rPr>
        <w:t xml:space="preserve"> – this</w:t>
      </w:r>
      <w:r>
        <w:rPr>
          <w:sz w:val="24"/>
          <w:szCs w:val="24"/>
        </w:rPr>
        <w:t xml:space="preserve"> can then allow reflection as to</w:t>
      </w:r>
      <w:r w:rsidR="009A05C4">
        <w:rPr>
          <w:sz w:val="24"/>
          <w:szCs w:val="24"/>
        </w:rPr>
        <w:t xml:space="preserve"> </w:t>
      </w:r>
      <w:r>
        <w:rPr>
          <w:sz w:val="24"/>
          <w:szCs w:val="24"/>
        </w:rPr>
        <w:t xml:space="preserve">how well the </w:t>
      </w:r>
      <w:r w:rsidR="009A05C4">
        <w:rPr>
          <w:sz w:val="24"/>
          <w:szCs w:val="24"/>
        </w:rPr>
        <w:t xml:space="preserve">SA and </w:t>
      </w:r>
      <w:proofErr w:type="spellStart"/>
      <w:r w:rsidR="009A05C4">
        <w:rPr>
          <w:sz w:val="24"/>
          <w:szCs w:val="24"/>
        </w:rPr>
        <w:t>raters</w:t>
      </w:r>
      <w:proofErr w:type="spellEnd"/>
      <w:r w:rsidR="00BB3405">
        <w:rPr>
          <w:sz w:val="24"/>
          <w:szCs w:val="24"/>
        </w:rPr>
        <w:t xml:space="preserve"> </w:t>
      </w:r>
      <w:r>
        <w:rPr>
          <w:sz w:val="24"/>
          <w:szCs w:val="24"/>
        </w:rPr>
        <w:t>opinions correlate</w:t>
      </w:r>
      <w:r w:rsidR="009A05C4">
        <w:rPr>
          <w:sz w:val="24"/>
          <w:szCs w:val="24"/>
        </w:rPr>
        <w:t xml:space="preserve"> =</w:t>
      </w:r>
      <w:r w:rsidR="009A05C4">
        <w:rPr>
          <w:rFonts w:cstheme="minorHAnsi"/>
          <w:sz w:val="24"/>
          <w:szCs w:val="24"/>
        </w:rPr>
        <w:t xml:space="preserve">› do they agree or differ. Is the trainee overrating or underrating their </w:t>
      </w:r>
      <w:r w:rsidR="00D97948">
        <w:rPr>
          <w:rFonts w:cstheme="minorHAnsi"/>
          <w:sz w:val="24"/>
          <w:szCs w:val="24"/>
        </w:rPr>
        <w:t>achievements</w:t>
      </w:r>
      <w:r w:rsidR="009A05C4">
        <w:rPr>
          <w:rFonts w:cstheme="minorHAnsi"/>
          <w:sz w:val="24"/>
          <w:szCs w:val="24"/>
        </w:rPr>
        <w:t>.</w:t>
      </w:r>
    </w:p>
    <w:p w:rsidR="009A05C4" w:rsidRPr="009A05C4" w:rsidRDefault="009A05C4" w:rsidP="00BB3405">
      <w:pPr>
        <w:pStyle w:val="ListParagraph"/>
        <w:numPr>
          <w:ilvl w:val="0"/>
          <w:numId w:val="2"/>
        </w:numPr>
        <w:rPr>
          <w:sz w:val="24"/>
          <w:szCs w:val="24"/>
        </w:rPr>
      </w:pPr>
      <w:r>
        <w:rPr>
          <w:rFonts w:cstheme="minorHAnsi"/>
          <w:sz w:val="24"/>
          <w:szCs w:val="24"/>
        </w:rPr>
        <w:t>Some feedback my illicit emotional feedback</w:t>
      </w:r>
      <w:r w:rsidR="00596335">
        <w:rPr>
          <w:rFonts w:cstheme="minorHAnsi"/>
          <w:sz w:val="24"/>
          <w:szCs w:val="24"/>
        </w:rPr>
        <w:t>.</w:t>
      </w:r>
    </w:p>
    <w:p w:rsidR="009A05C4" w:rsidRDefault="00D97948" w:rsidP="009A05C4">
      <w:pPr>
        <w:rPr>
          <w:sz w:val="24"/>
          <w:szCs w:val="24"/>
        </w:rPr>
      </w:pPr>
      <w:r>
        <w:rPr>
          <w:sz w:val="24"/>
          <w:szCs w:val="24"/>
        </w:rPr>
        <w:t>MSF – self-assessment may not be reliable</w:t>
      </w:r>
      <w:r w:rsidR="00596335">
        <w:rPr>
          <w:sz w:val="24"/>
          <w:szCs w:val="24"/>
        </w:rPr>
        <w:t>.</w:t>
      </w:r>
    </w:p>
    <w:p w:rsidR="00D97948" w:rsidRDefault="00D97948" w:rsidP="009A05C4">
      <w:pPr>
        <w:rPr>
          <w:rFonts w:cstheme="minorHAnsi"/>
          <w:sz w:val="24"/>
          <w:szCs w:val="24"/>
        </w:rPr>
      </w:pPr>
      <w:r w:rsidRPr="00596335">
        <w:rPr>
          <w:b/>
          <w:i/>
          <w:sz w:val="24"/>
          <w:szCs w:val="24"/>
        </w:rPr>
        <w:t>Reflective Practice</w:t>
      </w:r>
      <w:r>
        <w:rPr>
          <w:sz w:val="24"/>
          <w:szCs w:val="24"/>
        </w:rPr>
        <w:t xml:space="preserve"> – document experience and reflect on events =</w:t>
      </w:r>
      <w:r>
        <w:rPr>
          <w:rFonts w:cstheme="minorHAnsi"/>
          <w:sz w:val="24"/>
          <w:szCs w:val="24"/>
        </w:rPr>
        <w:t>› dedicated area on OLAT</w:t>
      </w:r>
      <w:r w:rsidR="000C1B98">
        <w:rPr>
          <w:rFonts w:cstheme="minorHAnsi"/>
          <w:sz w:val="24"/>
          <w:szCs w:val="24"/>
        </w:rPr>
        <w:t>.</w:t>
      </w:r>
    </w:p>
    <w:p w:rsidR="000C1B98" w:rsidRDefault="000C1B98" w:rsidP="009A05C4">
      <w:pPr>
        <w:rPr>
          <w:rFonts w:cstheme="minorHAnsi"/>
          <w:sz w:val="24"/>
          <w:szCs w:val="24"/>
        </w:rPr>
      </w:pPr>
      <w:r>
        <w:rPr>
          <w:rFonts w:cstheme="minorHAnsi"/>
          <w:sz w:val="24"/>
          <w:szCs w:val="24"/>
        </w:rPr>
        <w:t xml:space="preserve">Examples of reflective practice – STEM </w:t>
      </w:r>
      <w:proofErr w:type="gramStart"/>
      <w:r>
        <w:rPr>
          <w:rFonts w:cstheme="minorHAnsi"/>
          <w:sz w:val="24"/>
          <w:szCs w:val="24"/>
        </w:rPr>
        <w:t>work,</w:t>
      </w:r>
      <w:proofErr w:type="gramEnd"/>
      <w:r>
        <w:rPr>
          <w:rFonts w:cstheme="minorHAnsi"/>
          <w:sz w:val="24"/>
          <w:szCs w:val="24"/>
        </w:rPr>
        <w:t xml:space="preserve"> incidents at works</w:t>
      </w:r>
      <w:r w:rsidR="00596335">
        <w:rPr>
          <w:rFonts w:cstheme="minorHAnsi"/>
          <w:sz w:val="24"/>
          <w:szCs w:val="24"/>
        </w:rPr>
        <w:t>, attendance at</w:t>
      </w:r>
      <w:r w:rsidR="001A2AC5">
        <w:rPr>
          <w:rFonts w:cstheme="minorHAnsi"/>
          <w:sz w:val="24"/>
          <w:szCs w:val="24"/>
        </w:rPr>
        <w:t xml:space="preserve"> meetings and any presentations given</w:t>
      </w:r>
      <w:r w:rsidR="00596335">
        <w:rPr>
          <w:rFonts w:cstheme="minorHAnsi"/>
          <w:sz w:val="24"/>
          <w:szCs w:val="24"/>
        </w:rPr>
        <w:t xml:space="preserve"> –</w:t>
      </w:r>
      <w:r w:rsidR="001A2AC5">
        <w:rPr>
          <w:rFonts w:cstheme="minorHAnsi"/>
          <w:sz w:val="24"/>
          <w:szCs w:val="24"/>
        </w:rPr>
        <w:t xml:space="preserve"> </w:t>
      </w:r>
      <w:r w:rsidR="00596335">
        <w:rPr>
          <w:rFonts w:cstheme="minorHAnsi"/>
          <w:sz w:val="24"/>
          <w:szCs w:val="24"/>
        </w:rPr>
        <w:t xml:space="preserve">there is a </w:t>
      </w:r>
      <w:r w:rsidR="001A2AC5">
        <w:rPr>
          <w:rFonts w:cstheme="minorHAnsi"/>
          <w:sz w:val="24"/>
          <w:szCs w:val="24"/>
        </w:rPr>
        <w:t>us</w:t>
      </w:r>
      <w:r w:rsidR="00596335">
        <w:rPr>
          <w:rFonts w:cstheme="minorHAnsi"/>
          <w:sz w:val="24"/>
          <w:szCs w:val="24"/>
        </w:rPr>
        <w:t>eful extra storage area on OLAT for all of these.</w:t>
      </w:r>
    </w:p>
    <w:p w:rsidR="001A2AC5" w:rsidRDefault="001A2AC5" w:rsidP="009A05C4">
      <w:pPr>
        <w:rPr>
          <w:rFonts w:cstheme="minorHAnsi"/>
          <w:b/>
          <w:i/>
          <w:sz w:val="24"/>
          <w:szCs w:val="24"/>
        </w:rPr>
      </w:pPr>
      <w:r w:rsidRPr="001A2AC5">
        <w:rPr>
          <w:rFonts w:cstheme="minorHAnsi"/>
          <w:b/>
          <w:i/>
          <w:sz w:val="24"/>
          <w:szCs w:val="24"/>
        </w:rPr>
        <w:t>Specialism break out session</w:t>
      </w:r>
    </w:p>
    <w:p w:rsidR="001A2AC5" w:rsidRDefault="001A2AC5" w:rsidP="009A05C4">
      <w:pPr>
        <w:rPr>
          <w:rFonts w:cstheme="minorHAnsi"/>
          <w:sz w:val="24"/>
          <w:szCs w:val="24"/>
        </w:rPr>
      </w:pPr>
      <w:r>
        <w:rPr>
          <w:rFonts w:cstheme="minorHAnsi"/>
          <w:sz w:val="24"/>
          <w:szCs w:val="24"/>
        </w:rPr>
        <w:t>Listed on front page of website are the number of assessments required for each module for each specialism (varies per specialism)</w:t>
      </w:r>
    </w:p>
    <w:p w:rsidR="001A2AC5" w:rsidRDefault="001A2AC5" w:rsidP="009A05C4">
      <w:pPr>
        <w:rPr>
          <w:rFonts w:cstheme="minorHAnsi"/>
          <w:sz w:val="24"/>
          <w:szCs w:val="24"/>
        </w:rPr>
      </w:pPr>
      <w:r>
        <w:rPr>
          <w:rFonts w:cstheme="minorHAnsi"/>
          <w:sz w:val="24"/>
          <w:szCs w:val="24"/>
        </w:rPr>
        <w:t>Per module several learning outcomes</w:t>
      </w:r>
      <w:r w:rsidR="00745C85">
        <w:rPr>
          <w:rFonts w:cstheme="minorHAnsi"/>
          <w:sz w:val="24"/>
          <w:szCs w:val="24"/>
        </w:rPr>
        <w:t xml:space="preserve"> – multiple competencies may apply to several learning outcomes- ensure each competency applies to the relevant learning outcome. Link competencies to other learning objectives to avoid duplication of workload- this is manually done by copying and pasting.</w:t>
      </w:r>
    </w:p>
    <w:p w:rsidR="00745C85" w:rsidRDefault="00745C85" w:rsidP="009A05C4">
      <w:pPr>
        <w:rPr>
          <w:rFonts w:cstheme="minorHAnsi"/>
          <w:sz w:val="24"/>
          <w:szCs w:val="24"/>
        </w:rPr>
      </w:pPr>
      <w:r>
        <w:rPr>
          <w:rFonts w:cstheme="minorHAnsi"/>
          <w:sz w:val="24"/>
          <w:szCs w:val="24"/>
        </w:rPr>
        <w:t>Evidence of competencies should be concise</w:t>
      </w:r>
      <w:r w:rsidR="00596335">
        <w:rPr>
          <w:rFonts w:cstheme="minorHAnsi"/>
          <w:sz w:val="24"/>
          <w:szCs w:val="24"/>
        </w:rPr>
        <w:t xml:space="preserve">, </w:t>
      </w:r>
      <w:r>
        <w:rPr>
          <w:rFonts w:cstheme="minorHAnsi"/>
          <w:sz w:val="24"/>
          <w:szCs w:val="24"/>
        </w:rPr>
        <w:t xml:space="preserve">understandable and proof of completion of exercise and not be long essays and take days to complete. Proof: what have they personally done to complete this, e.g. 10 </w:t>
      </w:r>
      <w:r w:rsidR="00596335">
        <w:rPr>
          <w:rFonts w:cstheme="minorHAnsi"/>
          <w:sz w:val="24"/>
          <w:szCs w:val="24"/>
        </w:rPr>
        <w:t>scans</w:t>
      </w:r>
      <w:r>
        <w:rPr>
          <w:rFonts w:cstheme="minorHAnsi"/>
          <w:sz w:val="24"/>
          <w:szCs w:val="24"/>
        </w:rPr>
        <w:t xml:space="preserve">, QA on machine etc. with </w:t>
      </w:r>
      <w:proofErr w:type="gramStart"/>
      <w:r>
        <w:rPr>
          <w:rFonts w:cstheme="minorHAnsi"/>
          <w:sz w:val="24"/>
          <w:szCs w:val="24"/>
        </w:rPr>
        <w:t>example.</w:t>
      </w:r>
      <w:proofErr w:type="gramEnd"/>
    </w:p>
    <w:p w:rsidR="00745C85" w:rsidRDefault="00745C85" w:rsidP="009A05C4">
      <w:pPr>
        <w:rPr>
          <w:rFonts w:cstheme="minorHAnsi"/>
          <w:sz w:val="24"/>
          <w:szCs w:val="24"/>
        </w:rPr>
      </w:pPr>
      <w:r>
        <w:rPr>
          <w:rFonts w:cstheme="minorHAnsi"/>
          <w:sz w:val="24"/>
          <w:szCs w:val="24"/>
        </w:rPr>
        <w:t xml:space="preserve">Infection control- take beyond the local policy- </w:t>
      </w:r>
      <w:r w:rsidR="00596335">
        <w:rPr>
          <w:rFonts w:cstheme="minorHAnsi"/>
          <w:sz w:val="24"/>
          <w:szCs w:val="24"/>
        </w:rPr>
        <w:t xml:space="preserve">ask </w:t>
      </w:r>
      <w:r>
        <w:rPr>
          <w:rFonts w:cstheme="minorHAnsi"/>
          <w:sz w:val="24"/>
          <w:szCs w:val="24"/>
        </w:rPr>
        <w:t xml:space="preserve">why is it done this </w:t>
      </w:r>
      <w:proofErr w:type="gramStart"/>
      <w:r>
        <w:rPr>
          <w:rFonts w:cstheme="minorHAnsi"/>
          <w:sz w:val="24"/>
          <w:szCs w:val="24"/>
        </w:rPr>
        <w:t>w</w:t>
      </w:r>
      <w:r w:rsidR="00596335">
        <w:rPr>
          <w:rFonts w:cstheme="minorHAnsi"/>
          <w:sz w:val="24"/>
          <w:szCs w:val="24"/>
        </w:rPr>
        <w:t>ay?</w:t>
      </w:r>
      <w:proofErr w:type="gramEnd"/>
      <w:r w:rsidR="00596335">
        <w:rPr>
          <w:rFonts w:cstheme="minorHAnsi"/>
          <w:sz w:val="24"/>
          <w:szCs w:val="24"/>
        </w:rPr>
        <w:t xml:space="preserve"> Gel</w:t>
      </w:r>
      <w:r>
        <w:rPr>
          <w:rFonts w:cstheme="minorHAnsi"/>
          <w:sz w:val="24"/>
          <w:szCs w:val="24"/>
        </w:rPr>
        <w:t xml:space="preserve"> bottles, probe cleaning, end of list </w:t>
      </w:r>
      <w:proofErr w:type="spellStart"/>
      <w:r>
        <w:rPr>
          <w:rFonts w:cstheme="minorHAnsi"/>
          <w:sz w:val="24"/>
          <w:szCs w:val="24"/>
        </w:rPr>
        <w:t>etc</w:t>
      </w:r>
      <w:proofErr w:type="spellEnd"/>
      <w:r w:rsidR="00596335">
        <w:rPr>
          <w:rFonts w:cstheme="minorHAnsi"/>
          <w:sz w:val="24"/>
          <w:szCs w:val="24"/>
        </w:rPr>
        <w:t xml:space="preserve"> try to encourage thinking outside the box.</w:t>
      </w:r>
    </w:p>
    <w:p w:rsidR="00745C85" w:rsidRDefault="00745C85" w:rsidP="009A05C4">
      <w:pPr>
        <w:rPr>
          <w:rFonts w:cstheme="minorHAnsi"/>
          <w:sz w:val="24"/>
          <w:szCs w:val="24"/>
        </w:rPr>
      </w:pPr>
      <w:r>
        <w:rPr>
          <w:rFonts w:cstheme="minorHAnsi"/>
          <w:sz w:val="24"/>
          <w:szCs w:val="24"/>
        </w:rPr>
        <w:t>IQIPs- audit, consent taking</w:t>
      </w:r>
      <w:r w:rsidR="00596335">
        <w:rPr>
          <w:rFonts w:cstheme="minorHAnsi"/>
          <w:sz w:val="24"/>
          <w:szCs w:val="24"/>
        </w:rPr>
        <w:t xml:space="preserve"> </w:t>
      </w:r>
      <w:proofErr w:type="spellStart"/>
      <w:r w:rsidR="00596335">
        <w:rPr>
          <w:rFonts w:cstheme="minorHAnsi"/>
          <w:sz w:val="24"/>
          <w:szCs w:val="24"/>
        </w:rPr>
        <w:t>etc</w:t>
      </w:r>
      <w:proofErr w:type="spellEnd"/>
    </w:p>
    <w:p w:rsidR="00745C85" w:rsidRDefault="00596335" w:rsidP="009A05C4">
      <w:pPr>
        <w:rPr>
          <w:rFonts w:cstheme="minorHAnsi"/>
          <w:sz w:val="24"/>
          <w:szCs w:val="24"/>
        </w:rPr>
      </w:pPr>
      <w:r>
        <w:rPr>
          <w:rFonts w:cstheme="minorHAnsi"/>
          <w:sz w:val="24"/>
          <w:szCs w:val="24"/>
        </w:rPr>
        <w:lastRenderedPageBreak/>
        <w:t>Electives</w:t>
      </w:r>
      <w:r w:rsidR="00745C85">
        <w:rPr>
          <w:rFonts w:cstheme="minorHAnsi"/>
          <w:sz w:val="24"/>
          <w:szCs w:val="24"/>
        </w:rPr>
        <w:t xml:space="preserve">: 3 competencies and 1 presentation. Can be </w:t>
      </w:r>
      <w:proofErr w:type="spellStart"/>
      <w:r w:rsidR="00745C85">
        <w:rPr>
          <w:rFonts w:cstheme="minorHAnsi"/>
          <w:sz w:val="24"/>
          <w:szCs w:val="24"/>
        </w:rPr>
        <w:t>to</w:t>
      </w:r>
      <w:proofErr w:type="spellEnd"/>
      <w:r w:rsidR="00745C85">
        <w:rPr>
          <w:rFonts w:cstheme="minorHAnsi"/>
          <w:sz w:val="24"/>
          <w:szCs w:val="24"/>
        </w:rPr>
        <w:t xml:space="preserve"> far flung places, something they want to see in more depth, research, 3</w:t>
      </w:r>
      <w:r w:rsidR="00745C85" w:rsidRPr="00745C85">
        <w:rPr>
          <w:rFonts w:cstheme="minorHAnsi"/>
          <w:sz w:val="24"/>
          <w:szCs w:val="24"/>
          <w:vertAlign w:val="superscript"/>
        </w:rPr>
        <w:t>rd</w:t>
      </w:r>
      <w:r w:rsidR="00745C85">
        <w:rPr>
          <w:rFonts w:cstheme="minorHAnsi"/>
          <w:sz w:val="24"/>
          <w:szCs w:val="24"/>
        </w:rPr>
        <w:t xml:space="preserve"> world, </w:t>
      </w:r>
      <w:r>
        <w:rPr>
          <w:rFonts w:cstheme="minorHAnsi"/>
          <w:sz w:val="24"/>
          <w:szCs w:val="24"/>
        </w:rPr>
        <w:t>charity</w:t>
      </w:r>
      <w:r w:rsidR="00745C85">
        <w:rPr>
          <w:rFonts w:cstheme="minorHAnsi"/>
          <w:sz w:val="24"/>
          <w:szCs w:val="24"/>
        </w:rPr>
        <w:t xml:space="preserve"> work, outside experience…</w:t>
      </w:r>
    </w:p>
    <w:p w:rsidR="00AF6186" w:rsidRDefault="00745C85">
      <w:pPr>
        <w:pBdr>
          <w:bottom w:val="single" w:sz="12" w:space="1" w:color="auto"/>
        </w:pBdr>
        <w:rPr>
          <w:rFonts w:cstheme="minorHAnsi"/>
          <w:sz w:val="24"/>
          <w:szCs w:val="24"/>
        </w:rPr>
      </w:pPr>
      <w:r>
        <w:rPr>
          <w:rFonts w:cstheme="minorHAnsi"/>
          <w:sz w:val="24"/>
          <w:szCs w:val="24"/>
        </w:rPr>
        <w:t>It is not recommended to miss the mocks for an elective.</w:t>
      </w:r>
    </w:p>
    <w:p w:rsidR="00596335" w:rsidRDefault="00596335">
      <w:pPr>
        <w:pBdr>
          <w:bottom w:val="single" w:sz="12" w:space="1" w:color="auto"/>
        </w:pBdr>
        <w:rPr>
          <w:rFonts w:cstheme="minorHAnsi"/>
          <w:sz w:val="24"/>
          <w:szCs w:val="24"/>
        </w:rPr>
      </w:pPr>
    </w:p>
    <w:p w:rsidR="00596335" w:rsidRPr="00745C85" w:rsidRDefault="008B5AF8" w:rsidP="008B5AF8">
      <w:pPr>
        <w:rPr>
          <w:rFonts w:cstheme="minorHAnsi"/>
          <w:sz w:val="24"/>
          <w:szCs w:val="24"/>
        </w:rPr>
      </w:pPr>
      <w:r>
        <w:rPr>
          <w:rFonts w:cstheme="minorHAnsi"/>
          <w:sz w:val="24"/>
          <w:szCs w:val="24"/>
        </w:rPr>
        <w:softHyphen/>
      </w:r>
      <w:r>
        <w:rPr>
          <w:rFonts w:cstheme="minorHAnsi"/>
          <w:sz w:val="24"/>
          <w:szCs w:val="24"/>
        </w:rPr>
        <w:softHyphen/>
      </w:r>
      <w:r>
        <w:rPr>
          <w:rFonts w:cstheme="minorHAnsi"/>
          <w:sz w:val="24"/>
          <w:szCs w:val="24"/>
        </w:rPr>
        <w:softHyphen/>
      </w:r>
      <w:r>
        <w:rPr>
          <w:rFonts w:cstheme="minorHAnsi"/>
          <w:sz w:val="24"/>
          <w:szCs w:val="24"/>
        </w:rPr>
        <w:softHyphen/>
      </w:r>
      <w:r>
        <w:rPr>
          <w:rFonts w:cstheme="minorHAnsi"/>
          <w:sz w:val="24"/>
          <w:szCs w:val="24"/>
        </w:rPr>
        <w:softHyphen/>
      </w:r>
      <w:r>
        <w:rPr>
          <w:rFonts w:cstheme="minorHAnsi"/>
          <w:sz w:val="24"/>
          <w:szCs w:val="24"/>
        </w:rPr>
        <w:softHyphen/>
      </w:r>
      <w:r>
        <w:rPr>
          <w:rFonts w:cstheme="minorHAnsi"/>
          <w:sz w:val="24"/>
          <w:szCs w:val="24"/>
        </w:rPr>
        <w:softHyphen/>
      </w:r>
      <w:r>
        <w:rPr>
          <w:rFonts w:cstheme="minorHAnsi"/>
          <w:sz w:val="24"/>
          <w:szCs w:val="24"/>
        </w:rPr>
        <w:softHyphen/>
      </w:r>
      <w:r>
        <w:rPr>
          <w:rFonts w:cstheme="minorHAnsi"/>
          <w:sz w:val="24"/>
          <w:szCs w:val="24"/>
        </w:rPr>
        <w:softHyphen/>
      </w:r>
      <w:r>
        <w:rPr>
          <w:rFonts w:cstheme="minorHAnsi"/>
          <w:sz w:val="24"/>
          <w:szCs w:val="24"/>
        </w:rPr>
        <w:softHyphen/>
      </w:r>
      <w:r>
        <w:rPr>
          <w:rFonts w:cstheme="minorHAnsi"/>
          <w:sz w:val="24"/>
          <w:szCs w:val="24"/>
        </w:rPr>
        <w:softHyphen/>
      </w:r>
      <w:r>
        <w:rPr>
          <w:rFonts w:cstheme="minorHAnsi"/>
          <w:sz w:val="24"/>
          <w:szCs w:val="24"/>
        </w:rPr>
        <w:softHyphen/>
      </w:r>
      <w:r>
        <w:rPr>
          <w:rFonts w:cstheme="minorHAnsi"/>
          <w:sz w:val="24"/>
          <w:szCs w:val="24"/>
        </w:rPr>
        <w:softHyphen/>
      </w:r>
      <w:r>
        <w:rPr>
          <w:rFonts w:cstheme="minorHAnsi"/>
          <w:sz w:val="24"/>
          <w:szCs w:val="24"/>
        </w:rPr>
        <w:softHyphen/>
      </w:r>
      <w:bookmarkStart w:id="0" w:name="_GoBack"/>
      <w:bookmarkEnd w:id="0"/>
    </w:p>
    <w:sectPr w:rsidR="00596335" w:rsidRPr="00745C85" w:rsidSect="0059633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2E364D"/>
    <w:multiLevelType w:val="hybridMultilevel"/>
    <w:tmpl w:val="E2160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63933B70"/>
    <w:multiLevelType w:val="hybridMultilevel"/>
    <w:tmpl w:val="CFCEC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FD2"/>
    <w:rsid w:val="000C1B98"/>
    <w:rsid w:val="001A2AC5"/>
    <w:rsid w:val="001D028F"/>
    <w:rsid w:val="00224D23"/>
    <w:rsid w:val="00383474"/>
    <w:rsid w:val="00385D4C"/>
    <w:rsid w:val="00596335"/>
    <w:rsid w:val="006C4A04"/>
    <w:rsid w:val="00723FD2"/>
    <w:rsid w:val="00745C85"/>
    <w:rsid w:val="0076493C"/>
    <w:rsid w:val="008B5AF8"/>
    <w:rsid w:val="0093493E"/>
    <w:rsid w:val="00972603"/>
    <w:rsid w:val="009A05C4"/>
    <w:rsid w:val="00AF6186"/>
    <w:rsid w:val="00B719A3"/>
    <w:rsid w:val="00BB3405"/>
    <w:rsid w:val="00CA28C0"/>
    <w:rsid w:val="00D97948"/>
    <w:rsid w:val="00DD46BD"/>
    <w:rsid w:val="00E96D6E"/>
    <w:rsid w:val="00F55D6B"/>
    <w:rsid w:val="00F92F76"/>
    <w:rsid w:val="00FA2A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618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61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963</Words>
  <Characters>5494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NBT</Company>
  <LinksUpToDate>false</LinksUpToDate>
  <CharactersWithSpaces>6445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Eleanor Walker</dc:creator>
  <cp:lastModifiedBy>Administrator</cp:lastModifiedBy>
  <cp:revision>3</cp:revision>
  <dcterms:created xsi:type="dcterms:W3CDTF">2017-08-15T16:20:00Z</dcterms:created>
  <dcterms:modified xsi:type="dcterms:W3CDTF">2017-08-17T14:17:00Z</dcterms:modified>
</cp:coreProperties>
</file>