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360" w14:textId="784B429F" w:rsidR="00A356D7" w:rsidRDefault="003D01F4">
      <w:pPr>
        <w:rPr>
          <w:rFonts w:cstheme="minorHAnsi"/>
          <w:b/>
          <w:bCs/>
          <w:sz w:val="18"/>
          <w:szCs w:val="18"/>
          <w:u w:val="single"/>
        </w:rPr>
      </w:pPr>
      <w:r>
        <w:rPr>
          <w:rFonts w:cstheme="minorHAnsi"/>
          <w:b/>
          <w:bCs/>
          <w:sz w:val="18"/>
          <w:szCs w:val="18"/>
          <w:u w:val="single"/>
        </w:rPr>
        <w:t xml:space="preserve"> </w:t>
      </w:r>
    </w:p>
    <w:p w14:paraId="02BF4DEC" w14:textId="001CFC6E" w:rsidR="00A356D7" w:rsidRDefault="00A356D7">
      <w:pPr>
        <w:rPr>
          <w:rFonts w:cstheme="minorHAnsi"/>
          <w:b/>
          <w:bCs/>
          <w:sz w:val="18"/>
          <w:szCs w:val="18"/>
          <w:u w:val="single"/>
        </w:rPr>
      </w:pPr>
    </w:p>
    <w:p w14:paraId="730CB175" w14:textId="35FD3098" w:rsidR="00A356D7" w:rsidRDefault="00A356D7">
      <w:pPr>
        <w:rPr>
          <w:rFonts w:cstheme="minorHAnsi"/>
          <w:b/>
          <w:bCs/>
          <w:sz w:val="18"/>
          <w:szCs w:val="18"/>
          <w:u w:val="single"/>
        </w:rPr>
      </w:pPr>
      <w:r>
        <w:rPr>
          <w:noProof/>
          <w:lang w:eastAsia="en-GB"/>
        </w:rPr>
        <w:drawing>
          <wp:inline distT="0" distB="0" distL="0" distR="0" wp14:anchorId="4D3DFA94" wp14:editId="0A28D8DB">
            <wp:extent cx="3325091" cy="1330036"/>
            <wp:effectExtent l="0" t="0" r="8890" b="381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6911" cy="1418764"/>
                    </a:xfrm>
                    <a:prstGeom prst="rect">
                      <a:avLst/>
                    </a:prstGeom>
                  </pic:spPr>
                </pic:pic>
              </a:graphicData>
            </a:graphic>
          </wp:inline>
        </w:drawing>
      </w:r>
    </w:p>
    <w:p w14:paraId="09C25BCF" w14:textId="77777777" w:rsidR="00A356D7" w:rsidRDefault="00A356D7">
      <w:pPr>
        <w:rPr>
          <w:rFonts w:cstheme="minorHAnsi"/>
          <w:b/>
          <w:bCs/>
          <w:sz w:val="18"/>
          <w:szCs w:val="18"/>
          <w:u w:val="single"/>
        </w:rPr>
      </w:pPr>
    </w:p>
    <w:p w14:paraId="08C6977A" w14:textId="42C7EAA5" w:rsidR="00D63A41" w:rsidRPr="00093E62" w:rsidRDefault="00093E62">
      <w:pPr>
        <w:rPr>
          <w:rFonts w:cstheme="minorHAnsi"/>
          <w:b/>
          <w:bCs/>
          <w:sz w:val="32"/>
          <w:szCs w:val="32"/>
          <w:u w:val="single"/>
        </w:rPr>
      </w:pPr>
      <w:r w:rsidRPr="00093E62">
        <w:rPr>
          <w:rFonts w:cstheme="minorHAnsi"/>
          <w:b/>
          <w:bCs/>
          <w:sz w:val="32"/>
          <w:szCs w:val="32"/>
          <w:u w:val="single"/>
        </w:rPr>
        <w:t>Minutes and action</w:t>
      </w:r>
      <w:r w:rsidR="00D23F77" w:rsidRPr="00093E62">
        <w:rPr>
          <w:rFonts w:cstheme="minorHAnsi"/>
          <w:b/>
          <w:bCs/>
          <w:sz w:val="32"/>
          <w:szCs w:val="32"/>
          <w:u w:val="single"/>
        </w:rPr>
        <w:t xml:space="preserve"> </w:t>
      </w:r>
      <w:r w:rsidRPr="00093E62">
        <w:rPr>
          <w:rFonts w:cstheme="minorHAnsi"/>
          <w:b/>
          <w:bCs/>
          <w:sz w:val="32"/>
          <w:szCs w:val="32"/>
          <w:u w:val="single"/>
        </w:rPr>
        <w:t>l</w:t>
      </w:r>
      <w:r w:rsidR="00D23F77" w:rsidRPr="00093E62">
        <w:rPr>
          <w:rFonts w:cstheme="minorHAnsi"/>
          <w:b/>
          <w:bCs/>
          <w:sz w:val="32"/>
          <w:szCs w:val="32"/>
          <w:u w:val="single"/>
        </w:rPr>
        <w:t xml:space="preserve">og from SVT Executive Committee meeting </w:t>
      </w:r>
      <w:r w:rsidR="00045EFF" w:rsidRPr="00093E62">
        <w:rPr>
          <w:rFonts w:cstheme="minorHAnsi"/>
          <w:b/>
          <w:bCs/>
          <w:sz w:val="32"/>
          <w:szCs w:val="32"/>
          <w:u w:val="single"/>
        </w:rPr>
        <w:t>8</w:t>
      </w:r>
      <w:r w:rsidR="00045EFF" w:rsidRPr="00093E62">
        <w:rPr>
          <w:rFonts w:cstheme="minorHAnsi"/>
          <w:b/>
          <w:bCs/>
          <w:sz w:val="32"/>
          <w:szCs w:val="32"/>
          <w:u w:val="single"/>
          <w:vertAlign w:val="superscript"/>
        </w:rPr>
        <w:t>th</w:t>
      </w:r>
      <w:r w:rsidR="00045EFF" w:rsidRPr="00093E62">
        <w:rPr>
          <w:rFonts w:cstheme="minorHAnsi"/>
          <w:b/>
          <w:bCs/>
          <w:sz w:val="32"/>
          <w:szCs w:val="32"/>
          <w:u w:val="single"/>
        </w:rPr>
        <w:t xml:space="preserve"> July</w:t>
      </w:r>
      <w:r w:rsidR="00C43573" w:rsidRPr="00093E62">
        <w:rPr>
          <w:rFonts w:cstheme="minorHAnsi"/>
          <w:b/>
          <w:bCs/>
          <w:sz w:val="32"/>
          <w:szCs w:val="32"/>
          <w:u w:val="single"/>
        </w:rPr>
        <w:t>.</w:t>
      </w:r>
      <w:r w:rsidR="00D23F77" w:rsidRPr="00093E62">
        <w:rPr>
          <w:rFonts w:cstheme="minorHAnsi"/>
          <w:b/>
          <w:bCs/>
          <w:sz w:val="32"/>
          <w:szCs w:val="32"/>
          <w:u w:val="single"/>
        </w:rPr>
        <w:t xml:space="preserve"> 2022</w:t>
      </w:r>
    </w:p>
    <w:p w14:paraId="4D06D85F" w14:textId="1AA79446" w:rsidR="00A356D7" w:rsidRDefault="00A356D7">
      <w:pPr>
        <w:rPr>
          <w:rFonts w:cstheme="minorHAnsi"/>
          <w:b/>
          <w:bCs/>
          <w:sz w:val="18"/>
          <w:szCs w:val="18"/>
          <w:u w:val="single"/>
        </w:rPr>
      </w:pPr>
    </w:p>
    <w:tbl>
      <w:tblPr>
        <w:tblStyle w:val="TableGrid"/>
        <w:tblW w:w="0" w:type="auto"/>
        <w:tblLook w:val="04A0" w:firstRow="1" w:lastRow="0" w:firstColumn="1" w:lastColumn="0" w:noHBand="0" w:noVBand="1"/>
      </w:tblPr>
      <w:tblGrid>
        <w:gridCol w:w="2689"/>
        <w:gridCol w:w="5006"/>
        <w:gridCol w:w="2565"/>
        <w:gridCol w:w="5130"/>
      </w:tblGrid>
      <w:tr w:rsidR="00093E62" w14:paraId="04102EFF" w14:textId="77777777" w:rsidTr="00AE0771">
        <w:trPr>
          <w:trHeight w:val="472"/>
        </w:trPr>
        <w:tc>
          <w:tcPr>
            <w:tcW w:w="2689" w:type="dxa"/>
          </w:tcPr>
          <w:p w14:paraId="212AB23F" w14:textId="296B4FAC" w:rsidR="00093E62" w:rsidRPr="00DB6064" w:rsidRDefault="00BF68E6" w:rsidP="00AE0771">
            <w:pPr>
              <w:jc w:val="center"/>
              <w:rPr>
                <w:rFonts w:cstheme="minorHAnsi"/>
                <w:b/>
                <w:bCs/>
                <w:sz w:val="28"/>
                <w:szCs w:val="28"/>
              </w:rPr>
            </w:pPr>
            <w:r>
              <w:rPr>
                <w:rFonts w:cstheme="minorHAnsi"/>
                <w:b/>
                <w:bCs/>
                <w:sz w:val="28"/>
                <w:szCs w:val="28"/>
              </w:rPr>
              <w:t>Agenda points</w:t>
            </w:r>
          </w:p>
        </w:tc>
        <w:tc>
          <w:tcPr>
            <w:tcW w:w="7571" w:type="dxa"/>
            <w:gridSpan w:val="2"/>
          </w:tcPr>
          <w:p w14:paraId="7E04E86F" w14:textId="0DCEF3A3" w:rsidR="00093E62" w:rsidRPr="00DB6064" w:rsidRDefault="00AE0771" w:rsidP="00AE0771">
            <w:pPr>
              <w:jc w:val="center"/>
              <w:rPr>
                <w:rFonts w:cstheme="minorHAnsi"/>
                <w:b/>
                <w:bCs/>
                <w:sz w:val="28"/>
                <w:szCs w:val="28"/>
              </w:rPr>
            </w:pPr>
            <w:r w:rsidRPr="00DB6064">
              <w:rPr>
                <w:rFonts w:cstheme="minorHAnsi"/>
                <w:b/>
                <w:bCs/>
                <w:sz w:val="28"/>
                <w:szCs w:val="28"/>
              </w:rPr>
              <w:t>Minutes</w:t>
            </w:r>
          </w:p>
        </w:tc>
        <w:tc>
          <w:tcPr>
            <w:tcW w:w="5130" w:type="dxa"/>
          </w:tcPr>
          <w:p w14:paraId="1D55EA74" w14:textId="1C16F45E" w:rsidR="00093E62" w:rsidRPr="00DB6064" w:rsidRDefault="00AE0771" w:rsidP="00AE0771">
            <w:pPr>
              <w:jc w:val="center"/>
              <w:rPr>
                <w:rFonts w:cstheme="minorHAnsi"/>
                <w:b/>
                <w:bCs/>
                <w:sz w:val="28"/>
                <w:szCs w:val="28"/>
              </w:rPr>
            </w:pPr>
            <w:r w:rsidRPr="00DB6064">
              <w:rPr>
                <w:rFonts w:cstheme="minorHAnsi"/>
                <w:b/>
                <w:bCs/>
                <w:sz w:val="28"/>
                <w:szCs w:val="28"/>
              </w:rPr>
              <w:t>Actions</w:t>
            </w:r>
          </w:p>
        </w:tc>
      </w:tr>
      <w:tr w:rsidR="00093E62" w14:paraId="11C183B1" w14:textId="77777777" w:rsidTr="00BD5BC2">
        <w:tc>
          <w:tcPr>
            <w:tcW w:w="2689" w:type="dxa"/>
          </w:tcPr>
          <w:p w14:paraId="7BE7B1B8" w14:textId="67D35E2F" w:rsidR="00AE0771" w:rsidRPr="006A0627" w:rsidRDefault="00AE0771">
            <w:pPr>
              <w:rPr>
                <w:rFonts w:cstheme="minorHAnsi"/>
                <w:b/>
                <w:bCs/>
                <w:sz w:val="18"/>
                <w:szCs w:val="18"/>
              </w:rPr>
            </w:pPr>
            <w:r w:rsidRPr="00DB6064">
              <w:rPr>
                <w:rFonts w:cstheme="minorHAnsi"/>
                <w:b/>
                <w:bCs/>
                <w:color w:val="4472C4" w:themeColor="accent1"/>
              </w:rPr>
              <w:t>Membership</w:t>
            </w:r>
          </w:p>
        </w:tc>
        <w:tc>
          <w:tcPr>
            <w:tcW w:w="7571" w:type="dxa"/>
            <w:gridSpan w:val="2"/>
            <w:shd w:val="clear" w:color="auto" w:fill="auto"/>
          </w:tcPr>
          <w:p w14:paraId="19402221" w14:textId="35F799AB" w:rsidR="00B57E75" w:rsidRPr="00DB6064" w:rsidRDefault="00B57E75" w:rsidP="00BC1D6B">
            <w:pPr>
              <w:rPr>
                <w:rFonts w:ascii="Calibri" w:hAnsi="Calibri" w:cs="Calibri"/>
              </w:rPr>
            </w:pPr>
            <w:proofErr w:type="spellStart"/>
            <w:r w:rsidRPr="00DB6064">
              <w:rPr>
                <w:rFonts w:ascii="Calibri" w:hAnsi="Calibri" w:cs="Calibri"/>
              </w:rPr>
              <w:t>LMcR</w:t>
            </w:r>
            <w:proofErr w:type="spellEnd"/>
            <w:r w:rsidRPr="00DB6064">
              <w:rPr>
                <w:rFonts w:ascii="Calibri" w:hAnsi="Calibri" w:cs="Calibri"/>
              </w:rPr>
              <w:t xml:space="preserve"> gave account of latest membership developments</w:t>
            </w:r>
            <w:r w:rsidR="00BC3C74" w:rsidRPr="00DB6064">
              <w:rPr>
                <w:rFonts w:ascii="Calibri" w:hAnsi="Calibri" w:cs="Calibri"/>
              </w:rPr>
              <w:t>:</w:t>
            </w:r>
          </w:p>
          <w:p w14:paraId="35ECD2EC" w14:textId="77777777" w:rsidR="00B57E75" w:rsidRPr="00DB6064" w:rsidRDefault="00BC1D6B" w:rsidP="00BC1D6B">
            <w:pPr>
              <w:pStyle w:val="ListParagraph"/>
              <w:numPr>
                <w:ilvl w:val="0"/>
                <w:numId w:val="3"/>
              </w:numPr>
              <w:rPr>
                <w:rFonts w:ascii="Calibri" w:hAnsi="Calibri" w:cs="Calibri"/>
              </w:rPr>
            </w:pPr>
            <w:r w:rsidRPr="00DB6064">
              <w:rPr>
                <w:rFonts w:ascii="Calibri" w:hAnsi="Calibri" w:cs="Calibri"/>
              </w:rPr>
              <w:t xml:space="preserve">HA in touch with Paul from AHCS. If members need to renew a change will be made so that you </w:t>
            </w:r>
            <w:proofErr w:type="gramStart"/>
            <w:r w:rsidRPr="00DB6064">
              <w:rPr>
                <w:rFonts w:ascii="Calibri" w:hAnsi="Calibri" w:cs="Calibri"/>
              </w:rPr>
              <w:t>have to</w:t>
            </w:r>
            <w:proofErr w:type="gramEnd"/>
            <w:r w:rsidRPr="00DB6064">
              <w:rPr>
                <w:rFonts w:ascii="Calibri" w:hAnsi="Calibri" w:cs="Calibri"/>
              </w:rPr>
              <w:t xml:space="preserve"> upload your AVS certificate.</w:t>
            </w:r>
          </w:p>
          <w:p w14:paraId="0AC30EFF" w14:textId="7C8FDBB6" w:rsidR="00BC1D6B" w:rsidRPr="00DB6064" w:rsidRDefault="00BD5BC2" w:rsidP="00BC1D6B">
            <w:pPr>
              <w:pStyle w:val="ListParagraph"/>
              <w:numPr>
                <w:ilvl w:val="0"/>
                <w:numId w:val="3"/>
              </w:numPr>
              <w:rPr>
                <w:rFonts w:ascii="Calibri" w:hAnsi="Calibri" w:cs="Calibri"/>
              </w:rPr>
            </w:pPr>
            <w:r w:rsidRPr="00DB6064">
              <w:t>Discussed members survey results.  Topics of interest for study days proved useful as shows there is still a demand for the usual popular topics.  This can help guide upcoming study days.</w:t>
            </w:r>
          </w:p>
          <w:p w14:paraId="0299CBD2" w14:textId="77777777" w:rsidR="00093E62" w:rsidRPr="00DB6064" w:rsidRDefault="00093E62">
            <w:pPr>
              <w:rPr>
                <w:rFonts w:cstheme="minorHAnsi"/>
              </w:rPr>
            </w:pPr>
          </w:p>
        </w:tc>
        <w:tc>
          <w:tcPr>
            <w:tcW w:w="5130" w:type="dxa"/>
          </w:tcPr>
          <w:p w14:paraId="612CE106" w14:textId="77777777" w:rsidR="00093E62" w:rsidRDefault="00093E62">
            <w:pPr>
              <w:rPr>
                <w:rFonts w:cstheme="minorHAnsi"/>
                <w:sz w:val="18"/>
                <w:szCs w:val="18"/>
              </w:rPr>
            </w:pPr>
          </w:p>
        </w:tc>
      </w:tr>
      <w:tr w:rsidR="00093E62" w14:paraId="562770DE" w14:textId="77777777" w:rsidTr="00AE0771">
        <w:tc>
          <w:tcPr>
            <w:tcW w:w="2689" w:type="dxa"/>
          </w:tcPr>
          <w:p w14:paraId="47E5E5FB" w14:textId="25B7465F" w:rsidR="00093E62" w:rsidRPr="006A0627" w:rsidRDefault="00BC1D6B">
            <w:pPr>
              <w:rPr>
                <w:rFonts w:cstheme="minorHAnsi"/>
                <w:b/>
                <w:bCs/>
                <w:sz w:val="18"/>
                <w:szCs w:val="18"/>
              </w:rPr>
            </w:pPr>
            <w:r w:rsidRPr="00DB6064">
              <w:rPr>
                <w:rFonts w:cstheme="minorHAnsi"/>
                <w:b/>
                <w:bCs/>
                <w:color w:val="4472C4" w:themeColor="accent1"/>
              </w:rPr>
              <w:t>Treasury</w:t>
            </w:r>
          </w:p>
        </w:tc>
        <w:tc>
          <w:tcPr>
            <w:tcW w:w="7571" w:type="dxa"/>
            <w:gridSpan w:val="2"/>
          </w:tcPr>
          <w:p w14:paraId="00FF1F39" w14:textId="77777777" w:rsidR="00BC3C74" w:rsidRPr="00DB6064" w:rsidRDefault="00B57E75" w:rsidP="00BC1D6B">
            <w:pPr>
              <w:tabs>
                <w:tab w:val="left" w:pos="6300"/>
              </w:tabs>
              <w:rPr>
                <w:rFonts w:ascii="Calibri" w:hAnsi="Calibri" w:cs="Arial"/>
                <w:color w:val="000000"/>
              </w:rPr>
            </w:pPr>
            <w:r w:rsidRPr="00DB6064">
              <w:rPr>
                <w:rFonts w:ascii="Calibri" w:hAnsi="Calibri" w:cs="Arial"/>
                <w:color w:val="000000"/>
              </w:rPr>
              <w:t xml:space="preserve">BF gave treasurer’s report: </w:t>
            </w:r>
          </w:p>
          <w:p w14:paraId="1E06E2C0" w14:textId="5B2ABF9C" w:rsidR="00BC1D6B" w:rsidRPr="00DB6064" w:rsidRDefault="00BC1D6B" w:rsidP="00BC3C74">
            <w:pPr>
              <w:pStyle w:val="ListParagraph"/>
              <w:numPr>
                <w:ilvl w:val="0"/>
                <w:numId w:val="4"/>
              </w:numPr>
              <w:tabs>
                <w:tab w:val="left" w:pos="6300"/>
              </w:tabs>
              <w:rPr>
                <w:rFonts w:ascii="Calibri" w:hAnsi="Calibri" w:cs="Arial"/>
                <w:color w:val="000000"/>
              </w:rPr>
            </w:pPr>
            <w:r w:rsidRPr="00DB6064">
              <w:rPr>
                <w:rFonts w:ascii="Calibri" w:hAnsi="Calibri" w:cs="Arial"/>
                <w:color w:val="000000"/>
              </w:rPr>
              <w:t xml:space="preserve">Bigger income this quarter (VS) incomings from study days. </w:t>
            </w:r>
            <w:proofErr w:type="gramStart"/>
            <w:r w:rsidRPr="00DB6064">
              <w:rPr>
                <w:rFonts w:ascii="Calibri" w:hAnsi="Calibri" w:cs="Arial"/>
                <w:color w:val="000000"/>
              </w:rPr>
              <w:t>Also</w:t>
            </w:r>
            <w:proofErr w:type="gramEnd"/>
            <w:r w:rsidRPr="00DB6064">
              <w:rPr>
                <w:rFonts w:ascii="Calibri" w:hAnsi="Calibri" w:cs="Arial"/>
                <w:color w:val="000000"/>
              </w:rPr>
              <w:t xml:space="preserve"> </w:t>
            </w:r>
            <w:r w:rsidR="00BC3C74" w:rsidRPr="00DB6064">
              <w:rPr>
                <w:rFonts w:ascii="Calibri" w:hAnsi="Calibri" w:cs="Arial"/>
                <w:color w:val="000000"/>
              </w:rPr>
              <w:t>BMUS</w:t>
            </w:r>
            <w:r w:rsidRPr="00DB6064">
              <w:rPr>
                <w:rFonts w:ascii="Calibri" w:hAnsi="Calibri" w:cs="Arial"/>
                <w:color w:val="000000"/>
              </w:rPr>
              <w:t xml:space="preserve"> contract.</w:t>
            </w:r>
          </w:p>
          <w:p w14:paraId="09359973" w14:textId="77777777" w:rsidR="00BC1D6B" w:rsidRPr="00DB6064" w:rsidRDefault="00BC1D6B" w:rsidP="00BC1D6B">
            <w:pPr>
              <w:tabs>
                <w:tab w:val="left" w:pos="6300"/>
              </w:tabs>
              <w:rPr>
                <w:rFonts w:ascii="Calibri" w:hAnsi="Calibri" w:cs="Arial"/>
                <w:color w:val="000000"/>
              </w:rPr>
            </w:pPr>
          </w:p>
          <w:p w14:paraId="684C7F02" w14:textId="78FF3DB7" w:rsidR="00BC1D6B" w:rsidRPr="00DB6064" w:rsidRDefault="00BC3C74" w:rsidP="00BC1D6B">
            <w:pPr>
              <w:tabs>
                <w:tab w:val="left" w:pos="6300"/>
              </w:tabs>
              <w:rPr>
                <w:rFonts w:ascii="Calibri" w:hAnsi="Calibri" w:cs="Arial"/>
                <w:color w:val="000000"/>
              </w:rPr>
            </w:pPr>
            <w:r w:rsidRPr="00DB6064">
              <w:rPr>
                <w:rFonts w:ascii="Calibri" w:hAnsi="Calibri" w:cs="Arial"/>
                <w:color w:val="000000"/>
              </w:rPr>
              <w:t xml:space="preserve">Raised the following points for committee </w:t>
            </w:r>
            <w:r w:rsidR="00BC1D6B" w:rsidRPr="00DB6064">
              <w:rPr>
                <w:rFonts w:ascii="Calibri" w:hAnsi="Calibri" w:cs="Arial"/>
                <w:color w:val="000000"/>
              </w:rPr>
              <w:t xml:space="preserve">discussion: </w:t>
            </w:r>
          </w:p>
          <w:p w14:paraId="2ED03DA8" w14:textId="3BDD59F6" w:rsidR="00BC3C74" w:rsidRPr="00DB6064" w:rsidRDefault="00BC1D6B" w:rsidP="00BC1D6B">
            <w:pPr>
              <w:pStyle w:val="ListParagraph"/>
              <w:numPr>
                <w:ilvl w:val="0"/>
                <w:numId w:val="5"/>
              </w:numPr>
              <w:tabs>
                <w:tab w:val="left" w:pos="6300"/>
              </w:tabs>
              <w:rPr>
                <w:rFonts w:ascii="Calibri" w:hAnsi="Calibri" w:cs="Arial"/>
                <w:color w:val="000000"/>
              </w:rPr>
            </w:pPr>
            <w:r w:rsidRPr="00DB6064">
              <w:rPr>
                <w:rFonts w:ascii="Calibri" w:hAnsi="Calibri" w:cs="Arial"/>
                <w:color w:val="000000"/>
              </w:rPr>
              <w:t>Investment ideas</w:t>
            </w:r>
            <w:r w:rsidR="00BC3C74" w:rsidRPr="00DB6064">
              <w:rPr>
                <w:rFonts w:ascii="Calibri" w:hAnsi="Calibri" w:cs="Arial"/>
                <w:color w:val="000000"/>
              </w:rPr>
              <w:t xml:space="preserve"> -</w:t>
            </w:r>
            <w:r w:rsidRPr="00DB6064">
              <w:rPr>
                <w:rFonts w:ascii="Calibri" w:hAnsi="Calibri" w:cs="Arial"/>
                <w:color w:val="000000"/>
              </w:rPr>
              <w:t xml:space="preserve"> BF and K</w:t>
            </w:r>
            <w:r w:rsidR="00BC3C74" w:rsidRPr="00DB6064">
              <w:rPr>
                <w:rFonts w:ascii="Calibri" w:hAnsi="Calibri" w:cs="Arial"/>
                <w:color w:val="000000"/>
              </w:rPr>
              <w:t>M</w:t>
            </w:r>
            <w:r w:rsidRPr="00DB6064">
              <w:rPr>
                <w:rFonts w:ascii="Calibri" w:hAnsi="Calibri" w:cs="Arial"/>
                <w:color w:val="000000"/>
              </w:rPr>
              <w:t xml:space="preserve"> to meet about possibilities</w:t>
            </w:r>
            <w:r w:rsidR="00BC3C74" w:rsidRPr="00DB6064">
              <w:rPr>
                <w:rFonts w:ascii="Calibri" w:hAnsi="Calibri" w:cs="Arial"/>
                <w:color w:val="000000"/>
              </w:rPr>
              <w:t xml:space="preserve"> then</w:t>
            </w:r>
            <w:r w:rsidRPr="00DB6064">
              <w:rPr>
                <w:rFonts w:ascii="Calibri" w:hAnsi="Calibri" w:cs="Arial"/>
                <w:color w:val="000000"/>
              </w:rPr>
              <w:t xml:space="preserve"> to feedback after (19</w:t>
            </w:r>
            <w:r w:rsidRPr="00DB6064">
              <w:rPr>
                <w:rFonts w:ascii="Calibri" w:hAnsi="Calibri" w:cs="Arial"/>
                <w:color w:val="000000"/>
                <w:vertAlign w:val="superscript"/>
              </w:rPr>
              <w:t>th</w:t>
            </w:r>
            <w:r w:rsidRPr="00DB6064">
              <w:rPr>
                <w:rFonts w:ascii="Calibri" w:hAnsi="Calibri" w:cs="Arial"/>
                <w:color w:val="000000"/>
              </w:rPr>
              <w:t>)</w:t>
            </w:r>
            <w:r w:rsidR="00BC3C74" w:rsidRPr="00DB6064">
              <w:rPr>
                <w:rFonts w:ascii="Calibri" w:hAnsi="Calibri" w:cs="Arial"/>
                <w:color w:val="000000"/>
              </w:rPr>
              <w:t>.</w:t>
            </w:r>
            <w:r w:rsidRPr="00DB6064">
              <w:rPr>
                <w:rFonts w:ascii="Calibri" w:hAnsi="Calibri" w:cs="Arial"/>
                <w:color w:val="000000"/>
              </w:rPr>
              <w:t xml:space="preserve"> K</w:t>
            </w:r>
            <w:r w:rsidR="00BC3C74" w:rsidRPr="00DB6064">
              <w:rPr>
                <w:rFonts w:ascii="Calibri" w:hAnsi="Calibri" w:cs="Arial"/>
                <w:color w:val="000000"/>
              </w:rPr>
              <w:t>M</w:t>
            </w:r>
            <w:r w:rsidRPr="00DB6064">
              <w:rPr>
                <w:rFonts w:ascii="Calibri" w:hAnsi="Calibri" w:cs="Arial"/>
                <w:color w:val="000000"/>
              </w:rPr>
              <w:t xml:space="preserve"> suggests vote. BF talked about risks etc. options for ‘drip feeding’ as time goes on.  Set up fees, management fees</w:t>
            </w:r>
            <w:r w:rsidR="00BC3C74" w:rsidRPr="00DB6064">
              <w:rPr>
                <w:rFonts w:ascii="Calibri" w:hAnsi="Calibri" w:cs="Arial"/>
                <w:color w:val="000000"/>
              </w:rPr>
              <w:t xml:space="preserve"> to be considered</w:t>
            </w:r>
            <w:r w:rsidRPr="00DB6064">
              <w:rPr>
                <w:rFonts w:ascii="Calibri" w:hAnsi="Calibri" w:cs="Arial"/>
                <w:color w:val="000000"/>
              </w:rPr>
              <w:t>.  T</w:t>
            </w:r>
            <w:r w:rsidR="00F4505B" w:rsidRPr="00DB6064">
              <w:rPr>
                <w:rFonts w:ascii="Calibri" w:hAnsi="Calibri" w:cs="Arial"/>
                <w:color w:val="000000"/>
              </w:rPr>
              <w:t>E</w:t>
            </w:r>
            <w:r w:rsidRPr="00DB6064">
              <w:rPr>
                <w:rFonts w:ascii="Calibri" w:hAnsi="Calibri" w:cs="Arial"/>
                <w:color w:val="000000"/>
              </w:rPr>
              <w:t xml:space="preserve"> asked about banking. K</w:t>
            </w:r>
            <w:r w:rsidR="00F4505B" w:rsidRPr="00DB6064">
              <w:rPr>
                <w:rFonts w:ascii="Calibri" w:hAnsi="Calibri" w:cs="Arial"/>
                <w:color w:val="000000"/>
              </w:rPr>
              <w:t>M</w:t>
            </w:r>
            <w:r w:rsidRPr="00DB6064">
              <w:rPr>
                <w:rFonts w:ascii="Calibri" w:hAnsi="Calibri" w:cs="Arial"/>
                <w:color w:val="000000"/>
              </w:rPr>
              <w:t xml:space="preserve"> confirmed it has been checked by accountants.  BF speculates on investing Vs spending.  Money could go towards members etc.  need to weigh up with having reserve. BF</w:t>
            </w:r>
            <w:r w:rsidR="00F4505B" w:rsidRPr="00DB6064">
              <w:rPr>
                <w:rFonts w:ascii="Calibri" w:hAnsi="Calibri" w:cs="Arial"/>
                <w:color w:val="000000"/>
              </w:rPr>
              <w:t xml:space="preserve"> -</w:t>
            </w:r>
            <w:r w:rsidRPr="00DB6064">
              <w:rPr>
                <w:rFonts w:ascii="Calibri" w:hAnsi="Calibri" w:cs="Arial"/>
                <w:color w:val="000000"/>
              </w:rPr>
              <w:t xml:space="preserve"> can investment money </w:t>
            </w:r>
            <w:r w:rsidRPr="00DB6064">
              <w:rPr>
                <w:rFonts w:ascii="Calibri" w:hAnsi="Calibri" w:cs="Arial"/>
                <w:color w:val="000000"/>
              </w:rPr>
              <w:lastRenderedPageBreak/>
              <w:t>be extracted quickly? K</w:t>
            </w:r>
            <w:r w:rsidR="00F4505B" w:rsidRPr="00DB6064">
              <w:rPr>
                <w:rFonts w:ascii="Calibri" w:hAnsi="Calibri" w:cs="Arial"/>
                <w:color w:val="000000"/>
              </w:rPr>
              <w:t>M</w:t>
            </w:r>
            <w:r w:rsidRPr="00DB6064">
              <w:rPr>
                <w:rFonts w:ascii="Calibri" w:hAnsi="Calibri" w:cs="Arial"/>
                <w:color w:val="000000"/>
              </w:rPr>
              <w:t xml:space="preserve"> doesn’t anticipate income for 5 years at least. BF stresses need for very clear advice for treasury role.</w:t>
            </w:r>
          </w:p>
          <w:p w14:paraId="72484662" w14:textId="42C4FB34" w:rsidR="00BC3C74" w:rsidRDefault="00BC1D6B" w:rsidP="00BC1D6B">
            <w:pPr>
              <w:pStyle w:val="ListParagraph"/>
              <w:numPr>
                <w:ilvl w:val="0"/>
                <w:numId w:val="5"/>
              </w:numPr>
              <w:tabs>
                <w:tab w:val="left" w:pos="6300"/>
              </w:tabs>
              <w:rPr>
                <w:rFonts w:ascii="Calibri" w:hAnsi="Calibri" w:cs="Arial"/>
                <w:color w:val="000000"/>
              </w:rPr>
            </w:pPr>
            <w:r w:rsidRPr="00DB6064">
              <w:rPr>
                <w:rFonts w:ascii="Calibri" w:hAnsi="Calibri" w:cs="Arial"/>
                <w:color w:val="000000"/>
              </w:rPr>
              <w:t xml:space="preserve">Possibility of claiming back money </w:t>
            </w:r>
            <w:proofErr w:type="gramStart"/>
            <w:r w:rsidRPr="00DB6064">
              <w:rPr>
                <w:rFonts w:ascii="Calibri" w:hAnsi="Calibri" w:cs="Arial"/>
                <w:color w:val="000000"/>
              </w:rPr>
              <w:t>from  gift</w:t>
            </w:r>
            <w:proofErr w:type="gramEnd"/>
            <w:r w:rsidRPr="00DB6064">
              <w:rPr>
                <w:rFonts w:ascii="Calibri" w:hAnsi="Calibri" w:cs="Arial"/>
                <w:color w:val="000000"/>
              </w:rPr>
              <w:t xml:space="preserve"> aid process.  BF could do paperwork or accountants (preferred), queried charge. K</w:t>
            </w:r>
            <w:r w:rsidR="00EE3083" w:rsidRPr="00DB6064">
              <w:rPr>
                <w:rFonts w:ascii="Calibri" w:hAnsi="Calibri" w:cs="Arial"/>
                <w:color w:val="000000"/>
              </w:rPr>
              <w:t>M</w:t>
            </w:r>
            <w:r w:rsidRPr="00DB6064">
              <w:rPr>
                <w:rFonts w:ascii="Calibri" w:hAnsi="Calibri" w:cs="Arial"/>
                <w:color w:val="000000"/>
              </w:rPr>
              <w:t xml:space="preserve"> predicts £5-8k. E</w:t>
            </w:r>
            <w:r w:rsidR="00EE3083" w:rsidRPr="00DB6064">
              <w:rPr>
                <w:rFonts w:ascii="Calibri" w:hAnsi="Calibri" w:cs="Arial"/>
                <w:color w:val="000000"/>
              </w:rPr>
              <w:t>W</w:t>
            </w:r>
            <w:r w:rsidRPr="00DB6064">
              <w:rPr>
                <w:rFonts w:ascii="Calibri" w:hAnsi="Calibri" w:cs="Arial"/>
                <w:color w:val="000000"/>
              </w:rPr>
              <w:t xml:space="preserve"> says we should encourage members to select </w:t>
            </w:r>
            <w:proofErr w:type="spellStart"/>
            <w:r w:rsidRPr="00DB6064">
              <w:rPr>
                <w:rFonts w:ascii="Calibri" w:hAnsi="Calibri" w:cs="Arial"/>
                <w:color w:val="000000"/>
              </w:rPr>
              <w:t>giftaid</w:t>
            </w:r>
            <w:proofErr w:type="spellEnd"/>
            <w:r w:rsidRPr="00DB6064">
              <w:rPr>
                <w:rFonts w:ascii="Calibri" w:hAnsi="Calibri" w:cs="Arial"/>
                <w:color w:val="000000"/>
              </w:rPr>
              <w:t xml:space="preserve">.  BF </w:t>
            </w:r>
            <w:r w:rsidR="00EE3083" w:rsidRPr="00DB6064">
              <w:rPr>
                <w:rFonts w:ascii="Calibri" w:hAnsi="Calibri" w:cs="Arial"/>
                <w:color w:val="000000"/>
              </w:rPr>
              <w:t>believes</w:t>
            </w:r>
            <w:r w:rsidRPr="00DB6064">
              <w:rPr>
                <w:rFonts w:ascii="Calibri" w:hAnsi="Calibri" w:cs="Arial"/>
                <w:color w:val="000000"/>
              </w:rPr>
              <w:t xml:space="preserve"> accountant charge will be a one-off set up fee rather than ongoing. SR suggests pop up to ‘advertise’ </w:t>
            </w:r>
            <w:proofErr w:type="spellStart"/>
            <w:r w:rsidRPr="00DB6064">
              <w:rPr>
                <w:rFonts w:ascii="Calibri" w:hAnsi="Calibri" w:cs="Arial"/>
                <w:color w:val="000000"/>
              </w:rPr>
              <w:t>giftaid</w:t>
            </w:r>
            <w:proofErr w:type="spellEnd"/>
            <w:r w:rsidRPr="00DB6064">
              <w:rPr>
                <w:rFonts w:ascii="Calibri" w:hAnsi="Calibri" w:cs="Arial"/>
                <w:color w:val="000000"/>
              </w:rPr>
              <w:t xml:space="preserve">.  </w:t>
            </w:r>
            <w:r w:rsidR="00EE3083" w:rsidRPr="00DB6064">
              <w:rPr>
                <w:rFonts w:ascii="Calibri" w:hAnsi="Calibri" w:cs="Arial"/>
                <w:color w:val="000000"/>
              </w:rPr>
              <w:t>Should be in place soon as</w:t>
            </w:r>
            <w:r w:rsidRPr="00DB6064">
              <w:rPr>
                <w:rFonts w:ascii="Calibri" w:hAnsi="Calibri" w:cs="Arial"/>
                <w:color w:val="000000"/>
              </w:rPr>
              <w:t xml:space="preserve"> renewal coming up.  Website implications.</w:t>
            </w:r>
            <w:r w:rsidR="00BC3C74" w:rsidRPr="00DB6064">
              <w:rPr>
                <w:rFonts w:ascii="Calibri" w:hAnsi="Calibri" w:cs="Arial"/>
                <w:color w:val="000000"/>
              </w:rPr>
              <w:t xml:space="preserve">  </w:t>
            </w:r>
            <w:r w:rsidRPr="00DB6064">
              <w:rPr>
                <w:rFonts w:ascii="Calibri" w:hAnsi="Calibri" w:cs="Arial"/>
                <w:color w:val="000000"/>
              </w:rPr>
              <w:t>Agreed for BF to go ahead with accountant/</w:t>
            </w:r>
            <w:proofErr w:type="spellStart"/>
            <w:r w:rsidRPr="00DB6064">
              <w:rPr>
                <w:rFonts w:ascii="Calibri" w:hAnsi="Calibri" w:cs="Arial"/>
                <w:color w:val="000000"/>
              </w:rPr>
              <w:t>giftaid</w:t>
            </w:r>
            <w:proofErr w:type="spellEnd"/>
            <w:r w:rsidRPr="00DB6064">
              <w:rPr>
                <w:rFonts w:ascii="Calibri" w:hAnsi="Calibri" w:cs="Arial"/>
                <w:color w:val="000000"/>
              </w:rPr>
              <w:t>.</w:t>
            </w:r>
          </w:p>
          <w:p w14:paraId="19E5C2CC" w14:textId="1B8AE9AB" w:rsidR="00DF5FBD" w:rsidRPr="00DB6064" w:rsidRDefault="00DF5FBD" w:rsidP="00BC1D6B">
            <w:pPr>
              <w:pStyle w:val="ListParagraph"/>
              <w:numPr>
                <w:ilvl w:val="0"/>
                <w:numId w:val="5"/>
              </w:numPr>
              <w:tabs>
                <w:tab w:val="left" w:pos="6300"/>
              </w:tabs>
              <w:rPr>
                <w:rFonts w:ascii="Calibri" w:hAnsi="Calibri" w:cs="Arial"/>
                <w:color w:val="000000"/>
              </w:rPr>
            </w:pPr>
            <w:r>
              <w:rPr>
                <w:rFonts w:ascii="Calibri" w:hAnsi="Calibri" w:cs="Arial"/>
                <w:color w:val="000000"/>
              </w:rPr>
              <w:t xml:space="preserve">BF raised the issues with receiving a new bank card and the society being without one for so long due to issues with the branch posting to the head office at Milton Keynes. BF suggests another signatory on the account as a back-up, this should be the incumbent president. No objections by the committee to proceed. </w:t>
            </w:r>
          </w:p>
          <w:p w14:paraId="1D3D65C1" w14:textId="434FE782" w:rsidR="00BC3C74" w:rsidRPr="00DB6064" w:rsidRDefault="00BC1D6B" w:rsidP="008A0DD5">
            <w:pPr>
              <w:pStyle w:val="ListParagraph"/>
              <w:numPr>
                <w:ilvl w:val="0"/>
                <w:numId w:val="5"/>
              </w:numPr>
              <w:tabs>
                <w:tab w:val="left" w:pos="6300"/>
              </w:tabs>
              <w:rPr>
                <w:rFonts w:ascii="Calibri" w:hAnsi="Calibri" w:cs="Arial"/>
                <w:color w:val="000000"/>
              </w:rPr>
            </w:pPr>
            <w:r w:rsidRPr="00DB6064">
              <w:rPr>
                <w:rFonts w:ascii="Calibri" w:hAnsi="Calibri" w:cs="Arial"/>
                <w:color w:val="000000"/>
              </w:rPr>
              <w:t xml:space="preserve">SR asked about conference budget </w:t>
            </w:r>
            <w:proofErr w:type="gramStart"/>
            <w:r w:rsidRPr="00DB6064">
              <w:rPr>
                <w:rFonts w:ascii="Calibri" w:hAnsi="Calibri" w:cs="Arial"/>
                <w:color w:val="000000"/>
              </w:rPr>
              <w:t>i.e.</w:t>
            </w:r>
            <w:proofErr w:type="gramEnd"/>
            <w:r w:rsidRPr="00DB6064">
              <w:rPr>
                <w:rFonts w:ascii="Calibri" w:hAnsi="Calibri" w:cs="Arial"/>
                <w:color w:val="000000"/>
              </w:rPr>
              <w:t xml:space="preserve"> how much do we get from VS for </w:t>
            </w:r>
            <w:r w:rsidR="00B04749" w:rsidRPr="00DB6064">
              <w:rPr>
                <w:rFonts w:ascii="Calibri" w:hAnsi="Calibri" w:cs="Arial"/>
                <w:color w:val="000000"/>
              </w:rPr>
              <w:t>T</w:t>
            </w:r>
            <w:r w:rsidRPr="00DB6064">
              <w:rPr>
                <w:rFonts w:ascii="Calibri" w:hAnsi="Calibri" w:cs="Arial"/>
                <w:color w:val="000000"/>
              </w:rPr>
              <w:t>ues surgeon’s day</w:t>
            </w:r>
            <w:r w:rsidR="00B04749" w:rsidRPr="00DB6064">
              <w:rPr>
                <w:rFonts w:ascii="Calibri" w:hAnsi="Calibri" w:cs="Arial"/>
                <w:color w:val="000000"/>
              </w:rPr>
              <w:t>? Fran from VS can inform</w:t>
            </w:r>
            <w:r w:rsidRPr="00DB6064">
              <w:rPr>
                <w:rFonts w:ascii="Calibri" w:hAnsi="Calibri" w:cs="Arial"/>
                <w:color w:val="000000"/>
              </w:rPr>
              <w:t xml:space="preserve">.  BF says just let him know how much to invoice them.  SR discussed high costs per delegate. </w:t>
            </w:r>
            <w:r w:rsidR="00B04749" w:rsidRPr="00DB6064">
              <w:rPr>
                <w:rFonts w:ascii="Calibri" w:hAnsi="Calibri" w:cs="Arial"/>
                <w:color w:val="000000"/>
              </w:rPr>
              <w:t>£</w:t>
            </w:r>
            <w:r w:rsidRPr="00DB6064">
              <w:rPr>
                <w:rFonts w:ascii="Calibri" w:hAnsi="Calibri" w:cs="Arial"/>
                <w:color w:val="000000"/>
              </w:rPr>
              <w:t>250-325.</w:t>
            </w:r>
          </w:p>
          <w:p w14:paraId="00FFAB9B" w14:textId="2A3E4C88" w:rsidR="008A0DD5" w:rsidRPr="00DB6064" w:rsidRDefault="008A0DD5" w:rsidP="008A0DD5">
            <w:pPr>
              <w:pStyle w:val="ListParagraph"/>
              <w:numPr>
                <w:ilvl w:val="0"/>
                <w:numId w:val="5"/>
              </w:numPr>
              <w:tabs>
                <w:tab w:val="left" w:pos="6300"/>
              </w:tabs>
              <w:rPr>
                <w:rFonts w:ascii="Calibri" w:hAnsi="Calibri" w:cs="Arial"/>
                <w:color w:val="000000"/>
              </w:rPr>
            </w:pPr>
            <w:r w:rsidRPr="00DB6064">
              <w:rPr>
                <w:rFonts w:ascii="Calibri" w:hAnsi="Calibri" w:cs="Arial"/>
                <w:color w:val="000000"/>
              </w:rPr>
              <w:t>BF wanted to check everybody was happy with expenditure involved in posting out 30</w:t>
            </w:r>
            <w:r w:rsidRPr="00DB6064">
              <w:rPr>
                <w:rFonts w:ascii="Calibri" w:hAnsi="Calibri" w:cs="Arial"/>
                <w:color w:val="000000"/>
                <w:vertAlign w:val="superscript"/>
              </w:rPr>
              <w:t>th</w:t>
            </w:r>
            <w:r w:rsidRPr="00DB6064">
              <w:rPr>
                <w:rFonts w:ascii="Calibri" w:hAnsi="Calibri" w:cs="Arial"/>
                <w:color w:val="000000"/>
              </w:rPr>
              <w:t xml:space="preserve"> birthday freebies. </w:t>
            </w:r>
            <w:r w:rsidR="00B04749" w:rsidRPr="00DB6064">
              <w:rPr>
                <w:rFonts w:ascii="Calibri" w:hAnsi="Calibri" w:cs="Arial"/>
                <w:color w:val="000000"/>
              </w:rPr>
              <w:t xml:space="preserve">Consensus - </w:t>
            </w:r>
            <w:r w:rsidRPr="00DB6064">
              <w:rPr>
                <w:rFonts w:ascii="Calibri" w:hAnsi="Calibri" w:cs="Arial"/>
                <w:color w:val="000000"/>
              </w:rPr>
              <w:t>YES</w:t>
            </w:r>
          </w:p>
          <w:p w14:paraId="361FE778" w14:textId="77777777" w:rsidR="008A0DD5" w:rsidRPr="00DB6064" w:rsidRDefault="008A0DD5" w:rsidP="00BC1D6B">
            <w:pPr>
              <w:tabs>
                <w:tab w:val="left" w:pos="6300"/>
              </w:tabs>
              <w:rPr>
                <w:rFonts w:ascii="Calibri" w:hAnsi="Calibri" w:cs="Arial"/>
                <w:color w:val="000000"/>
              </w:rPr>
            </w:pPr>
          </w:p>
          <w:p w14:paraId="59B4AF5D" w14:textId="77777777" w:rsidR="00093E62" w:rsidRPr="00DB6064" w:rsidRDefault="00093E62">
            <w:pPr>
              <w:rPr>
                <w:rFonts w:cstheme="minorHAnsi"/>
              </w:rPr>
            </w:pPr>
          </w:p>
        </w:tc>
        <w:tc>
          <w:tcPr>
            <w:tcW w:w="5130" w:type="dxa"/>
          </w:tcPr>
          <w:p w14:paraId="2640121C" w14:textId="77777777" w:rsidR="00B04749" w:rsidRPr="00DB6064" w:rsidRDefault="00F4505B" w:rsidP="00B04749">
            <w:pPr>
              <w:pStyle w:val="ListParagraph"/>
              <w:numPr>
                <w:ilvl w:val="0"/>
                <w:numId w:val="6"/>
              </w:numPr>
              <w:rPr>
                <w:rFonts w:cstheme="minorHAnsi"/>
              </w:rPr>
            </w:pPr>
            <w:r w:rsidRPr="00DB6064">
              <w:rPr>
                <w:rFonts w:cstheme="minorHAnsi"/>
              </w:rPr>
              <w:lastRenderedPageBreak/>
              <w:t xml:space="preserve">BF/KM to </w:t>
            </w:r>
            <w:r w:rsidR="00EE3083" w:rsidRPr="00DB6064">
              <w:rPr>
                <w:rFonts w:cstheme="minorHAnsi"/>
              </w:rPr>
              <w:t>report back about investment opportunities</w:t>
            </w:r>
          </w:p>
          <w:p w14:paraId="1F6A4B3B" w14:textId="3B3301BD" w:rsidR="00B04749" w:rsidRDefault="00EE3083" w:rsidP="00B04749">
            <w:pPr>
              <w:pStyle w:val="ListParagraph"/>
              <w:numPr>
                <w:ilvl w:val="0"/>
                <w:numId w:val="6"/>
              </w:numPr>
              <w:rPr>
                <w:rFonts w:cstheme="minorHAnsi"/>
              </w:rPr>
            </w:pPr>
            <w:r w:rsidRPr="00DB6064">
              <w:rPr>
                <w:rFonts w:cstheme="minorHAnsi"/>
              </w:rPr>
              <w:t>BF to proceed with approaching accountant about setting up gift aid</w:t>
            </w:r>
          </w:p>
          <w:p w14:paraId="2ED6877A" w14:textId="568E8DE7" w:rsidR="00DF5FBD" w:rsidRPr="00DB6064" w:rsidRDefault="00DF5FBD" w:rsidP="00B04749">
            <w:pPr>
              <w:pStyle w:val="ListParagraph"/>
              <w:numPr>
                <w:ilvl w:val="0"/>
                <w:numId w:val="6"/>
              </w:numPr>
              <w:rPr>
                <w:rFonts w:cstheme="minorHAnsi"/>
              </w:rPr>
            </w:pPr>
            <w:r>
              <w:rPr>
                <w:rFonts w:cstheme="minorHAnsi"/>
              </w:rPr>
              <w:t>Add EW as signatory to the account.</w:t>
            </w:r>
          </w:p>
          <w:p w14:paraId="3EC5C207" w14:textId="77777777" w:rsidR="00EE3083" w:rsidRPr="00DB6064" w:rsidRDefault="00B04749" w:rsidP="00B04749">
            <w:pPr>
              <w:pStyle w:val="ListParagraph"/>
              <w:numPr>
                <w:ilvl w:val="0"/>
                <w:numId w:val="6"/>
              </w:numPr>
              <w:rPr>
                <w:rFonts w:cstheme="minorHAnsi"/>
              </w:rPr>
            </w:pPr>
            <w:r w:rsidRPr="00DB6064">
              <w:rPr>
                <w:rFonts w:cstheme="minorHAnsi"/>
              </w:rPr>
              <w:t>Promote gift aid selection to members – EW/RJ?</w:t>
            </w:r>
          </w:p>
          <w:p w14:paraId="03B8732E" w14:textId="595E4AD1" w:rsidR="00B04749" w:rsidRPr="00DB6064" w:rsidRDefault="00B04749" w:rsidP="00B04749">
            <w:pPr>
              <w:pStyle w:val="ListParagraph"/>
              <w:numPr>
                <w:ilvl w:val="0"/>
                <w:numId w:val="6"/>
              </w:numPr>
              <w:rPr>
                <w:rFonts w:cstheme="minorHAnsi"/>
              </w:rPr>
            </w:pPr>
            <w:r w:rsidRPr="00DB6064">
              <w:rPr>
                <w:rFonts w:cstheme="minorHAnsi"/>
              </w:rPr>
              <w:t>SR to inform BF about invoice cost to VS</w:t>
            </w:r>
          </w:p>
        </w:tc>
      </w:tr>
      <w:tr w:rsidR="00093E62" w14:paraId="680BDFF7" w14:textId="77777777" w:rsidTr="00AE0771">
        <w:tc>
          <w:tcPr>
            <w:tcW w:w="2689" w:type="dxa"/>
          </w:tcPr>
          <w:p w14:paraId="4221E797" w14:textId="755AE756" w:rsidR="00093E62" w:rsidRPr="006A0627" w:rsidRDefault="00BC1D6B">
            <w:pPr>
              <w:rPr>
                <w:rFonts w:cstheme="minorHAnsi"/>
                <w:b/>
                <w:bCs/>
                <w:sz w:val="18"/>
                <w:szCs w:val="18"/>
              </w:rPr>
            </w:pPr>
            <w:r w:rsidRPr="00DB6064">
              <w:rPr>
                <w:rFonts w:cstheme="minorHAnsi"/>
                <w:b/>
                <w:bCs/>
                <w:color w:val="4472C4" w:themeColor="accent1"/>
              </w:rPr>
              <w:t>Conference</w:t>
            </w:r>
          </w:p>
        </w:tc>
        <w:tc>
          <w:tcPr>
            <w:tcW w:w="7571" w:type="dxa"/>
            <w:gridSpan w:val="2"/>
          </w:tcPr>
          <w:p w14:paraId="65AAE0DF" w14:textId="10EEFEDE" w:rsidR="006A0627" w:rsidRPr="00DB6064" w:rsidRDefault="006A0627" w:rsidP="002C0DB8">
            <w:pPr>
              <w:tabs>
                <w:tab w:val="left" w:pos="1507"/>
              </w:tabs>
              <w:ind w:left="1440" w:hanging="1440"/>
              <w:rPr>
                <w:rFonts w:ascii="Calibri" w:hAnsi="Calibri" w:cs="Calibri"/>
              </w:rPr>
            </w:pPr>
            <w:r w:rsidRPr="00DB6064">
              <w:rPr>
                <w:rFonts w:ascii="Calibri" w:hAnsi="Calibri" w:cs="Calibri"/>
              </w:rPr>
              <w:t>SR talked through progress of conference organisation, day by day:</w:t>
            </w:r>
          </w:p>
          <w:p w14:paraId="743C29C0" w14:textId="77777777" w:rsidR="006A0627" w:rsidRPr="00DB6064" w:rsidRDefault="006A0627" w:rsidP="002C0DB8">
            <w:pPr>
              <w:tabs>
                <w:tab w:val="left" w:pos="1507"/>
              </w:tabs>
              <w:ind w:left="1440" w:hanging="1440"/>
              <w:rPr>
                <w:rFonts w:ascii="Calibri" w:hAnsi="Calibri" w:cs="Calibri"/>
              </w:rPr>
            </w:pPr>
          </w:p>
          <w:p w14:paraId="30E17952" w14:textId="77777777" w:rsidR="00857786" w:rsidRPr="00DB6064" w:rsidRDefault="002C0DB8" w:rsidP="00857786">
            <w:pPr>
              <w:pStyle w:val="ListParagraph"/>
              <w:numPr>
                <w:ilvl w:val="0"/>
                <w:numId w:val="4"/>
              </w:numPr>
              <w:tabs>
                <w:tab w:val="left" w:pos="1507"/>
              </w:tabs>
              <w:rPr>
                <w:rFonts w:ascii="Calibri" w:hAnsi="Calibri" w:cs="Calibri"/>
              </w:rPr>
            </w:pPr>
            <w:r w:rsidRPr="00DB6064">
              <w:rPr>
                <w:rFonts w:ascii="Calibri" w:hAnsi="Calibri" w:cs="Calibri"/>
              </w:rPr>
              <w:t>Tuesday: room complicated. One large room for the whole time. (</w:t>
            </w:r>
            <w:proofErr w:type="gramStart"/>
            <w:r w:rsidRPr="00DB6064">
              <w:rPr>
                <w:rFonts w:ascii="Calibri" w:hAnsi="Calibri" w:cs="Calibri"/>
              </w:rPr>
              <w:t>not</w:t>
            </w:r>
            <w:proofErr w:type="gramEnd"/>
            <w:r w:rsidRPr="00DB6064">
              <w:rPr>
                <w:rFonts w:ascii="Calibri" w:hAnsi="Calibri" w:cs="Calibri"/>
              </w:rPr>
              <w:t xml:space="preserve"> as close to the exhibition space but can guide delegates passed other stands.</w:t>
            </w:r>
            <w:r w:rsidR="006A0627" w:rsidRPr="00DB6064">
              <w:rPr>
                <w:rFonts w:ascii="Calibri" w:hAnsi="Calibri" w:cs="Calibri"/>
              </w:rPr>
              <w:t xml:space="preserve">)  </w:t>
            </w:r>
            <w:r w:rsidRPr="00DB6064">
              <w:rPr>
                <w:rFonts w:ascii="Calibri" w:hAnsi="Calibri" w:cs="Calibri"/>
              </w:rPr>
              <w:t>J</w:t>
            </w:r>
            <w:r w:rsidR="006A0627" w:rsidRPr="00DB6064">
              <w:rPr>
                <w:rFonts w:ascii="Calibri" w:hAnsi="Calibri" w:cs="Calibri"/>
              </w:rPr>
              <w:t>W</w:t>
            </w:r>
            <w:r w:rsidRPr="00DB6064">
              <w:rPr>
                <w:rFonts w:ascii="Calibri" w:hAnsi="Calibri" w:cs="Calibri"/>
              </w:rPr>
              <w:t xml:space="preserve"> mentioned about having UKAS reps at back of room for ‘dropping in’.</w:t>
            </w:r>
            <w:r w:rsidR="006A0627" w:rsidRPr="00DB6064">
              <w:rPr>
                <w:rFonts w:ascii="Calibri" w:hAnsi="Calibri" w:cs="Calibri"/>
              </w:rPr>
              <w:t xml:space="preserve">  </w:t>
            </w:r>
            <w:r w:rsidRPr="00DB6064">
              <w:rPr>
                <w:rFonts w:ascii="Calibri" w:hAnsi="Calibri" w:cs="Calibri"/>
              </w:rPr>
              <w:t>Surgeon’s workshop has been advertised.  32 spaces this year (increase to check demand).  SR anticipates lower uptake in the next year due to stage of registrars.</w:t>
            </w:r>
            <w:r w:rsidR="00EC060F" w:rsidRPr="00DB6064">
              <w:rPr>
                <w:rFonts w:ascii="Calibri" w:hAnsi="Calibri" w:cs="Calibri"/>
              </w:rPr>
              <w:t xml:space="preserve">  </w:t>
            </w:r>
            <w:r w:rsidRPr="00DB6064">
              <w:rPr>
                <w:rFonts w:ascii="Calibri" w:hAnsi="Calibri" w:cs="Calibri"/>
              </w:rPr>
              <w:t xml:space="preserve">Samsung 6 scanners, Phillips 4.  Still to source others, </w:t>
            </w:r>
            <w:proofErr w:type="gramStart"/>
            <w:r w:rsidRPr="00DB6064">
              <w:rPr>
                <w:rFonts w:ascii="Calibri" w:hAnsi="Calibri" w:cs="Calibri"/>
              </w:rPr>
              <w:t>e.g.</w:t>
            </w:r>
            <w:proofErr w:type="gramEnd"/>
            <w:r w:rsidRPr="00DB6064">
              <w:rPr>
                <w:rFonts w:ascii="Calibri" w:hAnsi="Calibri" w:cs="Calibri"/>
              </w:rPr>
              <w:t xml:space="preserve"> </w:t>
            </w:r>
            <w:proofErr w:type="spellStart"/>
            <w:r w:rsidRPr="00DB6064">
              <w:rPr>
                <w:rFonts w:ascii="Calibri" w:hAnsi="Calibri" w:cs="Calibri"/>
              </w:rPr>
              <w:t>Huntleigh</w:t>
            </w:r>
            <w:proofErr w:type="spellEnd"/>
            <w:r w:rsidRPr="00DB6064">
              <w:rPr>
                <w:rFonts w:ascii="Calibri" w:hAnsi="Calibri" w:cs="Calibri"/>
              </w:rPr>
              <w:t xml:space="preserve"> (delegate to </w:t>
            </w:r>
            <w:proofErr w:type="spellStart"/>
            <w:r w:rsidRPr="00DB6064">
              <w:rPr>
                <w:rFonts w:ascii="Calibri" w:hAnsi="Calibri" w:cs="Calibri"/>
              </w:rPr>
              <w:t>Fel</w:t>
            </w:r>
            <w:proofErr w:type="spellEnd"/>
            <w:r w:rsidRPr="00DB6064">
              <w:rPr>
                <w:rFonts w:ascii="Calibri" w:hAnsi="Calibri" w:cs="Calibri"/>
              </w:rPr>
              <w:t xml:space="preserve">).  Demonstrators will have </w:t>
            </w:r>
            <w:proofErr w:type="spellStart"/>
            <w:r w:rsidRPr="00DB6064">
              <w:rPr>
                <w:rFonts w:ascii="Calibri" w:hAnsi="Calibri" w:cs="Calibri"/>
              </w:rPr>
              <w:t>accomm</w:t>
            </w:r>
            <w:proofErr w:type="spellEnd"/>
            <w:r w:rsidRPr="00DB6064">
              <w:rPr>
                <w:rFonts w:ascii="Calibri" w:hAnsi="Calibri" w:cs="Calibri"/>
              </w:rPr>
              <w:t xml:space="preserve"> and travel expenses </w:t>
            </w:r>
            <w:r w:rsidRPr="00DB6064">
              <w:rPr>
                <w:rFonts w:ascii="Calibri" w:hAnsi="Calibri" w:cs="Calibri"/>
              </w:rPr>
              <w:lastRenderedPageBreak/>
              <w:t>covered. (</w:t>
            </w:r>
            <w:proofErr w:type="gramStart"/>
            <w:r w:rsidRPr="00DB6064">
              <w:rPr>
                <w:rFonts w:ascii="Calibri" w:hAnsi="Calibri" w:cs="Calibri"/>
              </w:rPr>
              <w:t>VS)</w:t>
            </w:r>
            <w:r w:rsidR="00EC060F" w:rsidRPr="00DB6064">
              <w:rPr>
                <w:rFonts w:ascii="Calibri" w:hAnsi="Calibri" w:cs="Calibri"/>
              </w:rPr>
              <w:t xml:space="preserve">  </w:t>
            </w:r>
            <w:r w:rsidRPr="00DB6064">
              <w:rPr>
                <w:rFonts w:ascii="Calibri" w:hAnsi="Calibri" w:cs="Calibri"/>
              </w:rPr>
              <w:t>Faculty</w:t>
            </w:r>
            <w:proofErr w:type="gramEnd"/>
            <w:r w:rsidRPr="00DB6064">
              <w:rPr>
                <w:rFonts w:ascii="Calibri" w:hAnsi="Calibri" w:cs="Calibri"/>
              </w:rPr>
              <w:t xml:space="preserve"> dinner </w:t>
            </w:r>
            <w:proofErr w:type="spellStart"/>
            <w:r w:rsidRPr="00DB6064">
              <w:rPr>
                <w:rFonts w:ascii="Calibri" w:hAnsi="Calibri" w:cs="Calibri"/>
              </w:rPr>
              <w:t>tues</w:t>
            </w:r>
            <w:proofErr w:type="spellEnd"/>
            <w:r w:rsidRPr="00DB6064">
              <w:rPr>
                <w:rFonts w:ascii="Calibri" w:hAnsi="Calibri" w:cs="Calibri"/>
              </w:rPr>
              <w:t xml:space="preserve"> PM still to find venue. </w:t>
            </w:r>
            <w:proofErr w:type="spellStart"/>
            <w:r w:rsidRPr="00DB6064">
              <w:rPr>
                <w:rFonts w:ascii="Calibri" w:hAnsi="Calibri" w:cs="Calibri"/>
              </w:rPr>
              <w:t>Esp</w:t>
            </w:r>
            <w:proofErr w:type="spellEnd"/>
            <w:r w:rsidRPr="00DB6064">
              <w:rPr>
                <w:rFonts w:ascii="Calibri" w:hAnsi="Calibri" w:cs="Calibri"/>
              </w:rPr>
              <w:t xml:space="preserve"> since international speakers.</w:t>
            </w:r>
          </w:p>
          <w:p w14:paraId="004182F9" w14:textId="77777777" w:rsidR="00857786" w:rsidRPr="00DB6064" w:rsidRDefault="002C0DB8" w:rsidP="00857786">
            <w:pPr>
              <w:pStyle w:val="ListParagraph"/>
              <w:numPr>
                <w:ilvl w:val="0"/>
                <w:numId w:val="4"/>
              </w:numPr>
              <w:tabs>
                <w:tab w:val="left" w:pos="1507"/>
              </w:tabs>
              <w:rPr>
                <w:rFonts w:ascii="Calibri" w:hAnsi="Calibri" w:cs="Calibri"/>
              </w:rPr>
            </w:pPr>
            <w:r w:rsidRPr="00DB6064">
              <w:rPr>
                <w:rFonts w:ascii="Calibri" w:hAnsi="Calibri" w:cs="Calibri"/>
              </w:rPr>
              <w:t>Wed AM. Workshop. Equip arranged. No charge but this year need to record numbers of attendees.</w:t>
            </w:r>
            <w:r w:rsidR="00857786" w:rsidRPr="00DB6064">
              <w:rPr>
                <w:rFonts w:ascii="Calibri" w:hAnsi="Calibri" w:cs="Calibri"/>
              </w:rPr>
              <w:t xml:space="preserve">  Invited speakers – at the minute just SR suggestions, has contacts. </w:t>
            </w:r>
            <w:proofErr w:type="gramStart"/>
            <w:r w:rsidR="00857786" w:rsidRPr="00DB6064">
              <w:rPr>
                <w:rFonts w:ascii="Calibri" w:hAnsi="Calibri" w:cs="Calibri"/>
              </w:rPr>
              <w:t>E.g.</w:t>
            </w:r>
            <w:proofErr w:type="gramEnd"/>
            <w:r w:rsidR="00857786" w:rsidRPr="00DB6064">
              <w:rPr>
                <w:rFonts w:ascii="Calibri" w:hAnsi="Calibri" w:cs="Calibri"/>
              </w:rPr>
              <w:t xml:space="preserve"> Man City women’s physio.  Can it be tailored </w:t>
            </w:r>
            <w:proofErr w:type="gramStart"/>
            <w:r w:rsidR="00857786" w:rsidRPr="00DB6064">
              <w:rPr>
                <w:rFonts w:ascii="Calibri" w:hAnsi="Calibri" w:cs="Calibri"/>
              </w:rPr>
              <w:t>to</w:t>
            </w:r>
            <w:proofErr w:type="gramEnd"/>
            <w:r w:rsidR="00857786" w:rsidRPr="00DB6064">
              <w:rPr>
                <w:rFonts w:ascii="Calibri" w:hAnsi="Calibri" w:cs="Calibri"/>
              </w:rPr>
              <w:t xml:space="preserve"> vascular?  SR asked for other suggested names. EW gave some.</w:t>
            </w:r>
          </w:p>
          <w:p w14:paraId="17F4E444" w14:textId="6E22B4F8" w:rsidR="00857786" w:rsidRPr="00DB6064" w:rsidRDefault="00857786" w:rsidP="00857786">
            <w:pPr>
              <w:pStyle w:val="ListParagraph"/>
              <w:numPr>
                <w:ilvl w:val="0"/>
                <w:numId w:val="4"/>
              </w:numPr>
              <w:tabs>
                <w:tab w:val="left" w:pos="1507"/>
              </w:tabs>
              <w:rPr>
                <w:rFonts w:ascii="Calibri" w:hAnsi="Calibri" w:cs="Calibri"/>
              </w:rPr>
            </w:pPr>
            <w:r w:rsidRPr="00DB6064">
              <w:rPr>
                <w:rFonts w:ascii="Calibri" w:hAnsi="Calibri" w:cs="Calibri"/>
              </w:rPr>
              <w:t xml:space="preserve">Wed afternoon – Peter Rothwell </w:t>
            </w:r>
            <w:proofErr w:type="gramStart"/>
            <w:r w:rsidRPr="00DB6064">
              <w:rPr>
                <w:rFonts w:ascii="Calibri" w:hAnsi="Calibri" w:cs="Calibri"/>
              </w:rPr>
              <w:t>key note</w:t>
            </w:r>
            <w:proofErr w:type="gramEnd"/>
            <w:r w:rsidRPr="00DB6064">
              <w:rPr>
                <w:rFonts w:ascii="Calibri" w:hAnsi="Calibri" w:cs="Calibri"/>
              </w:rPr>
              <w:t xml:space="preserve">?? Invited but no response </w:t>
            </w:r>
            <w:proofErr w:type="gramStart"/>
            <w:r w:rsidRPr="00DB6064">
              <w:rPr>
                <w:rFonts w:ascii="Calibri" w:hAnsi="Calibri" w:cs="Calibri"/>
              </w:rPr>
              <w:t>as yet</w:t>
            </w:r>
            <w:proofErr w:type="gramEnd"/>
            <w:r w:rsidRPr="00DB6064">
              <w:rPr>
                <w:rFonts w:ascii="Calibri" w:hAnsi="Calibri" w:cs="Calibri"/>
              </w:rPr>
              <w:t xml:space="preserve"> though not considered a big issue.  KB mentioned he knows other people who know Rothwell’s work.  VP session – covered, 4 speakers agreed.  SR needs heads of service agenda (1 hour)</w:t>
            </w:r>
          </w:p>
          <w:p w14:paraId="0C0FA78B" w14:textId="3EBA6737" w:rsidR="00EC060F" w:rsidRPr="00DB6064" w:rsidRDefault="002C0DB8" w:rsidP="00857786">
            <w:pPr>
              <w:pStyle w:val="ListParagraph"/>
              <w:numPr>
                <w:ilvl w:val="0"/>
                <w:numId w:val="4"/>
              </w:numPr>
              <w:tabs>
                <w:tab w:val="left" w:pos="1507"/>
              </w:tabs>
              <w:rPr>
                <w:rFonts w:ascii="Calibri" w:hAnsi="Calibri" w:cs="Calibri"/>
              </w:rPr>
            </w:pPr>
            <w:r w:rsidRPr="00DB6064">
              <w:rPr>
                <w:rFonts w:ascii="Calibri" w:hAnsi="Calibri" w:cs="Calibri"/>
              </w:rPr>
              <w:t xml:space="preserve">Wed </w:t>
            </w:r>
            <w:r w:rsidR="00857786" w:rsidRPr="00DB6064">
              <w:rPr>
                <w:rFonts w:ascii="Calibri" w:hAnsi="Calibri" w:cs="Calibri"/>
              </w:rPr>
              <w:t>evening</w:t>
            </w:r>
            <w:r w:rsidRPr="00DB6064">
              <w:rPr>
                <w:rFonts w:ascii="Calibri" w:hAnsi="Calibri" w:cs="Calibri"/>
              </w:rPr>
              <w:t>. Booked evening drinks reception (£1500 minimum spend, ok’d by BF, Samsung covering some cost). J</w:t>
            </w:r>
            <w:r w:rsidR="00EC060F" w:rsidRPr="00DB6064">
              <w:rPr>
                <w:rFonts w:ascii="Calibri" w:hAnsi="Calibri" w:cs="Calibri"/>
              </w:rPr>
              <w:t>W</w:t>
            </w:r>
            <w:r w:rsidRPr="00DB6064">
              <w:rPr>
                <w:rFonts w:ascii="Calibri" w:hAnsi="Calibri" w:cs="Calibri"/>
              </w:rPr>
              <w:t xml:space="preserve"> suggested to think about logistics of reception, </w:t>
            </w:r>
            <w:proofErr w:type="gramStart"/>
            <w:r w:rsidRPr="00DB6064">
              <w:rPr>
                <w:rFonts w:ascii="Calibri" w:hAnsi="Calibri" w:cs="Calibri"/>
              </w:rPr>
              <w:t>e.g.</w:t>
            </w:r>
            <w:proofErr w:type="gramEnd"/>
            <w:r w:rsidRPr="00DB6064">
              <w:rPr>
                <w:rFonts w:ascii="Calibri" w:hAnsi="Calibri" w:cs="Calibri"/>
              </w:rPr>
              <w:t xml:space="preserve"> delegates arriving late. Make sure enough food and drink for everybody. Vouchers??  SR said it’s difficult as we don’t take a register for this reception. BF suggested informing people what to expect at reception </w:t>
            </w:r>
            <w:proofErr w:type="gramStart"/>
            <w:r w:rsidRPr="00DB6064">
              <w:rPr>
                <w:rFonts w:ascii="Calibri" w:hAnsi="Calibri" w:cs="Calibri"/>
              </w:rPr>
              <w:t>i.e.</w:t>
            </w:r>
            <w:proofErr w:type="gramEnd"/>
            <w:r w:rsidRPr="00DB6064">
              <w:rPr>
                <w:rFonts w:ascii="Calibri" w:hAnsi="Calibri" w:cs="Calibri"/>
              </w:rPr>
              <w:t xml:space="preserve"> make it known that there will be food and drink.  Should encourage people to attend early.</w:t>
            </w:r>
            <w:r w:rsidR="00EC060F" w:rsidRPr="00DB6064">
              <w:rPr>
                <w:rFonts w:ascii="Calibri" w:hAnsi="Calibri" w:cs="Calibri"/>
              </w:rPr>
              <w:t xml:space="preserve">  </w:t>
            </w:r>
            <w:r w:rsidRPr="00DB6064">
              <w:rPr>
                <w:rFonts w:ascii="Calibri" w:hAnsi="Calibri" w:cs="Calibri"/>
              </w:rPr>
              <w:t>Still being negotiated with Simon.</w:t>
            </w:r>
          </w:p>
          <w:p w14:paraId="6FF7F2E0" w14:textId="77777777" w:rsidR="00857786" w:rsidRPr="00DB6064" w:rsidRDefault="002C0DB8" w:rsidP="00857786">
            <w:pPr>
              <w:pStyle w:val="ListParagraph"/>
              <w:numPr>
                <w:ilvl w:val="0"/>
                <w:numId w:val="4"/>
              </w:numPr>
              <w:tabs>
                <w:tab w:val="left" w:pos="1507"/>
              </w:tabs>
              <w:rPr>
                <w:rFonts w:ascii="Calibri" w:hAnsi="Calibri" w:cs="Calibri"/>
              </w:rPr>
            </w:pPr>
            <w:r w:rsidRPr="00DB6064">
              <w:rPr>
                <w:rFonts w:ascii="Calibri" w:hAnsi="Calibri" w:cs="Calibri"/>
              </w:rPr>
              <w:t>Branding. 30</w:t>
            </w:r>
            <w:r w:rsidRPr="00DB6064">
              <w:rPr>
                <w:rFonts w:ascii="Calibri" w:hAnsi="Calibri" w:cs="Calibri"/>
                <w:vertAlign w:val="superscript"/>
              </w:rPr>
              <w:t>th</w:t>
            </w:r>
            <w:r w:rsidRPr="00DB6064">
              <w:rPr>
                <w:rFonts w:ascii="Calibri" w:hAnsi="Calibri" w:cs="Calibri"/>
              </w:rPr>
              <w:t xml:space="preserve"> anniversary logo in various forms</w:t>
            </w:r>
            <w:r w:rsidR="00EC060F" w:rsidRPr="00DB6064">
              <w:rPr>
                <w:rFonts w:ascii="Calibri" w:hAnsi="Calibri" w:cs="Calibri"/>
              </w:rPr>
              <w:t xml:space="preserve"> throughout conference</w:t>
            </w:r>
            <w:r w:rsidRPr="00DB6064">
              <w:rPr>
                <w:rFonts w:ascii="Calibri" w:hAnsi="Calibri" w:cs="Calibri"/>
              </w:rPr>
              <w:t>.</w:t>
            </w:r>
          </w:p>
          <w:p w14:paraId="1A25B9C5" w14:textId="77777777" w:rsidR="00857786" w:rsidRPr="00DB6064" w:rsidRDefault="002C0DB8" w:rsidP="00857786">
            <w:pPr>
              <w:pStyle w:val="ListParagraph"/>
              <w:numPr>
                <w:ilvl w:val="0"/>
                <w:numId w:val="4"/>
              </w:numPr>
              <w:tabs>
                <w:tab w:val="left" w:pos="1507"/>
              </w:tabs>
              <w:rPr>
                <w:rFonts w:ascii="Calibri" w:hAnsi="Calibri" w:cs="Calibri"/>
              </w:rPr>
            </w:pPr>
            <w:r w:rsidRPr="00DB6064">
              <w:rPr>
                <w:rFonts w:ascii="Calibri" w:hAnsi="Calibri" w:cs="Calibri"/>
              </w:rPr>
              <w:t xml:space="preserve">Thursday schedule: problematic gap. VS MDT session, they have requested an SVT representative to be </w:t>
            </w:r>
            <w:proofErr w:type="gramStart"/>
            <w:r w:rsidRPr="00DB6064">
              <w:rPr>
                <w:rFonts w:ascii="Calibri" w:hAnsi="Calibri" w:cs="Calibri"/>
              </w:rPr>
              <w:t>there</w:t>
            </w:r>
            <w:proofErr w:type="gramEnd"/>
            <w:r w:rsidRPr="00DB6064">
              <w:rPr>
                <w:rFonts w:ascii="Calibri" w:hAnsi="Calibri" w:cs="Calibri"/>
              </w:rPr>
              <w:t xml:space="preserve"> but this is at the same time as SVT AGM.  What is expected of us?  K</w:t>
            </w:r>
            <w:r w:rsidR="00EC060F" w:rsidRPr="00DB6064">
              <w:rPr>
                <w:rFonts w:ascii="Calibri" w:hAnsi="Calibri" w:cs="Calibri"/>
              </w:rPr>
              <w:t>B</w:t>
            </w:r>
            <w:r w:rsidRPr="00DB6064">
              <w:rPr>
                <w:rFonts w:ascii="Calibri" w:hAnsi="Calibri" w:cs="Calibri"/>
              </w:rPr>
              <w:t xml:space="preserve"> volunteered to go. Will want material beforehand to be prepared to contribute.</w:t>
            </w:r>
            <w:r w:rsidR="00EC060F" w:rsidRPr="00DB6064">
              <w:rPr>
                <w:rFonts w:ascii="Calibri" w:hAnsi="Calibri" w:cs="Calibri"/>
              </w:rPr>
              <w:t xml:space="preserve">  Discussed possibility of either moving the AGM or making it shorter.</w:t>
            </w:r>
            <w:r w:rsidRPr="00DB6064">
              <w:rPr>
                <w:rFonts w:ascii="Calibri" w:hAnsi="Calibri" w:cs="Calibri"/>
              </w:rPr>
              <w:t xml:space="preserve"> Difficulty with moving it earlier, may lose people for later international speakers. SR would rather not change. EW suggested readvertising AGM to include prize giving to attract people to go.</w:t>
            </w:r>
            <w:r w:rsidR="00857786" w:rsidRPr="00DB6064">
              <w:rPr>
                <w:rFonts w:ascii="Calibri" w:hAnsi="Calibri" w:cs="Calibri"/>
              </w:rPr>
              <w:t xml:space="preserve">  </w:t>
            </w:r>
          </w:p>
          <w:p w14:paraId="6D36F0F2" w14:textId="78D4E36D" w:rsidR="00857786" w:rsidRPr="00DB6064" w:rsidRDefault="00857786" w:rsidP="00857786">
            <w:pPr>
              <w:pStyle w:val="ListParagraph"/>
              <w:numPr>
                <w:ilvl w:val="0"/>
                <w:numId w:val="4"/>
              </w:numPr>
              <w:tabs>
                <w:tab w:val="left" w:pos="1507"/>
              </w:tabs>
              <w:rPr>
                <w:rFonts w:ascii="Calibri" w:hAnsi="Calibri" w:cs="Calibri"/>
              </w:rPr>
            </w:pPr>
            <w:r w:rsidRPr="00DB6064">
              <w:rPr>
                <w:rFonts w:ascii="Calibri" w:hAnsi="Calibri" w:cs="Calibri"/>
              </w:rPr>
              <w:t xml:space="preserve">Thursday AM – no response from lead researcher </w:t>
            </w:r>
            <w:proofErr w:type="spellStart"/>
            <w:r w:rsidRPr="00DB6064">
              <w:rPr>
                <w:rFonts w:ascii="Calibri" w:hAnsi="Calibri" w:cs="Calibri"/>
              </w:rPr>
              <w:t>Maarit</w:t>
            </w:r>
            <w:proofErr w:type="spellEnd"/>
            <w:r w:rsidRPr="00DB6064">
              <w:rPr>
                <w:rFonts w:ascii="Calibri" w:hAnsi="Calibri" w:cs="Calibri"/>
              </w:rPr>
              <w:t xml:space="preserve"> </w:t>
            </w:r>
            <w:proofErr w:type="spellStart"/>
            <w:r w:rsidRPr="00DB6064">
              <w:rPr>
                <w:rFonts w:ascii="Calibri" w:hAnsi="Calibri" w:cs="Calibri"/>
              </w:rPr>
              <w:t>Venermo</w:t>
            </w:r>
            <w:proofErr w:type="spellEnd"/>
            <w:r w:rsidRPr="00DB6064">
              <w:rPr>
                <w:rFonts w:ascii="Calibri" w:hAnsi="Calibri" w:cs="Calibri"/>
              </w:rPr>
              <w:t xml:space="preserve"> about CO-DETECT study (KM on standby as worked on study)</w:t>
            </w:r>
          </w:p>
          <w:p w14:paraId="0DEEF0AF" w14:textId="7D7143BF"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lastRenderedPageBreak/>
              <w:t>Thursday PM – equi</w:t>
            </w:r>
            <w:r w:rsidR="0099688A">
              <w:rPr>
                <w:rFonts w:ascii="Calibri" w:hAnsi="Calibri" w:cs="Calibri"/>
              </w:rPr>
              <w:t>valence session mostly sorted; Colin D</w:t>
            </w:r>
            <w:r w:rsidRPr="00DB6064">
              <w:rPr>
                <w:rFonts w:ascii="Calibri" w:hAnsi="Calibri" w:cs="Calibri"/>
              </w:rPr>
              <w:t>eane agreed (? BF suggested SR check!)</w:t>
            </w:r>
            <w:r w:rsidR="00857786" w:rsidRPr="00DB6064">
              <w:rPr>
                <w:rFonts w:ascii="Calibri" w:hAnsi="Calibri" w:cs="Calibri"/>
              </w:rPr>
              <w:t xml:space="preserve">  </w:t>
            </w:r>
            <w:r w:rsidRPr="00DB6064">
              <w:rPr>
                <w:rFonts w:ascii="Calibri" w:hAnsi="Calibri" w:cs="Calibri"/>
              </w:rPr>
              <w:t>Brendan Cooper AHCS chair to talk about equivalence.  Debate – need speakers!</w:t>
            </w:r>
            <w:r w:rsidR="00857786" w:rsidRPr="00DB6064">
              <w:rPr>
                <w:rFonts w:ascii="Calibri" w:hAnsi="Calibri" w:cs="Calibri"/>
              </w:rPr>
              <w:t xml:space="preserve"> </w:t>
            </w:r>
            <w:r w:rsidRPr="00DB6064">
              <w:rPr>
                <w:rFonts w:ascii="Calibri" w:hAnsi="Calibri" w:cs="Calibri"/>
              </w:rPr>
              <w:t>Q and A for UKAS. SR requested help with questions.</w:t>
            </w:r>
          </w:p>
          <w:p w14:paraId="4097DBB3" w14:textId="7D209E8A"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Jackie Walton session – had hoped to get NASA but not looking likely. J</w:t>
            </w:r>
            <w:r w:rsidR="00BB10F0" w:rsidRPr="00DB6064">
              <w:rPr>
                <w:rFonts w:ascii="Calibri" w:hAnsi="Calibri" w:cs="Calibri"/>
              </w:rPr>
              <w:t>W</w:t>
            </w:r>
            <w:r w:rsidRPr="00DB6064">
              <w:rPr>
                <w:rFonts w:ascii="Calibri" w:hAnsi="Calibri" w:cs="Calibri"/>
              </w:rPr>
              <w:t xml:space="preserve"> suggested British/European space programme. </w:t>
            </w:r>
          </w:p>
          <w:p w14:paraId="3CFCD316" w14:textId="0EE3B135"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P</w:t>
            </w:r>
            <w:r w:rsidR="00BB10F0" w:rsidRPr="00DB6064">
              <w:rPr>
                <w:rFonts w:ascii="Calibri" w:hAnsi="Calibri" w:cs="Calibri"/>
              </w:rPr>
              <w:t>rofessional standards</w:t>
            </w:r>
            <w:r w:rsidRPr="00DB6064">
              <w:rPr>
                <w:rFonts w:ascii="Calibri" w:hAnsi="Calibri" w:cs="Calibri"/>
              </w:rPr>
              <w:t xml:space="preserve"> session – to confirm who will talk about scan times</w:t>
            </w:r>
            <w:r w:rsidR="00BB10F0" w:rsidRPr="00DB6064">
              <w:rPr>
                <w:rFonts w:ascii="Calibri" w:hAnsi="Calibri" w:cs="Calibri"/>
              </w:rPr>
              <w:t xml:space="preserve"> project</w:t>
            </w:r>
            <w:r w:rsidRPr="00DB6064">
              <w:rPr>
                <w:rFonts w:ascii="Calibri" w:hAnsi="Calibri" w:cs="Calibri"/>
              </w:rPr>
              <w:t>.</w:t>
            </w:r>
          </w:p>
          <w:p w14:paraId="30B18A80" w14:textId="3123F41E" w:rsidR="009B111D" w:rsidRPr="00DB6064" w:rsidRDefault="009B111D" w:rsidP="009B111D">
            <w:pPr>
              <w:tabs>
                <w:tab w:val="left" w:pos="1507"/>
              </w:tabs>
              <w:rPr>
                <w:rFonts w:ascii="Calibri" w:hAnsi="Calibri" w:cs="Calibri"/>
                <w:highlight w:val="green"/>
              </w:rPr>
            </w:pPr>
          </w:p>
          <w:p w14:paraId="4B58EAFB" w14:textId="0E59E267" w:rsidR="009B111D" w:rsidRPr="00DB6064" w:rsidRDefault="009B111D" w:rsidP="009B111D">
            <w:pPr>
              <w:tabs>
                <w:tab w:val="left" w:pos="1507"/>
              </w:tabs>
              <w:rPr>
                <w:rFonts w:ascii="Calibri" w:hAnsi="Calibri" w:cs="Calibri"/>
              </w:rPr>
            </w:pPr>
            <w:r w:rsidRPr="00DB6064">
              <w:rPr>
                <w:rFonts w:ascii="Calibri" w:hAnsi="Calibri" w:cs="Calibri"/>
              </w:rPr>
              <w:t xml:space="preserve">Other points of </w:t>
            </w:r>
            <w:proofErr w:type="gramStart"/>
            <w:r w:rsidRPr="00DB6064">
              <w:rPr>
                <w:rFonts w:ascii="Calibri" w:hAnsi="Calibri" w:cs="Calibri"/>
              </w:rPr>
              <w:t>note:-</w:t>
            </w:r>
            <w:proofErr w:type="gramEnd"/>
          </w:p>
          <w:p w14:paraId="42BC1CA4" w14:textId="77777777"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Talked about registering for ASM.  Are people selecting the correct category when registering.  Prices same for now, can revisit next year.</w:t>
            </w:r>
          </w:p>
          <w:p w14:paraId="0C23D514" w14:textId="77777777"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Price gone up for paper dramatically so affects purchase for brochures.  Digital copy will be available on website also.</w:t>
            </w:r>
          </w:p>
          <w:p w14:paraId="3B7E8D91" w14:textId="77777777"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Honorary membership – granted to Sarah postponed for last year.  SR nominate</w:t>
            </w:r>
            <w:r w:rsidR="009B111D" w:rsidRPr="00DB6064">
              <w:rPr>
                <w:rFonts w:ascii="Calibri" w:hAnsi="Calibri" w:cs="Calibri"/>
              </w:rPr>
              <w:t>s Dominic Foy</w:t>
            </w:r>
            <w:r w:rsidRPr="00DB6064">
              <w:rPr>
                <w:rFonts w:ascii="Calibri" w:hAnsi="Calibri" w:cs="Calibri"/>
              </w:rPr>
              <w:t xml:space="preserve"> for this year.  To redo certificate to make it more ‘special’.</w:t>
            </w:r>
          </w:p>
          <w:p w14:paraId="12BC136B" w14:textId="77777777"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‘Heroes’ – list of nominees. To select one for free attendance.</w:t>
            </w:r>
            <w:r w:rsidR="009B111D" w:rsidRPr="00DB6064">
              <w:rPr>
                <w:rFonts w:ascii="Calibri" w:hAnsi="Calibri" w:cs="Calibri"/>
              </w:rPr>
              <w:t xml:space="preserve">  </w:t>
            </w:r>
            <w:r w:rsidRPr="00DB6064">
              <w:rPr>
                <w:rFonts w:ascii="Calibri" w:hAnsi="Calibri" w:cs="Calibri"/>
              </w:rPr>
              <w:t>Emma T to make webpage.</w:t>
            </w:r>
          </w:p>
          <w:p w14:paraId="77995A55" w14:textId="77777777" w:rsidR="009B111D"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Marketing material – banners</w:t>
            </w:r>
          </w:p>
          <w:p w14:paraId="56CA76FA" w14:textId="77777777" w:rsidR="009B111D" w:rsidRPr="00DB6064" w:rsidRDefault="002C0DB8" w:rsidP="009B111D">
            <w:pPr>
              <w:pStyle w:val="ListParagraph"/>
              <w:numPr>
                <w:ilvl w:val="0"/>
                <w:numId w:val="4"/>
              </w:numPr>
              <w:tabs>
                <w:tab w:val="left" w:pos="1507"/>
              </w:tabs>
              <w:rPr>
                <w:rFonts w:ascii="Calibri" w:hAnsi="Calibri" w:cs="Calibri"/>
              </w:rPr>
            </w:pPr>
            <w:proofErr w:type="gramStart"/>
            <w:r w:rsidRPr="00DB6064">
              <w:rPr>
                <w:rFonts w:ascii="Calibri" w:hAnsi="Calibri" w:cs="Calibri"/>
              </w:rPr>
              <w:t>Presidents</w:t>
            </w:r>
            <w:proofErr w:type="gramEnd"/>
            <w:r w:rsidRPr="00DB6064">
              <w:rPr>
                <w:rFonts w:ascii="Calibri" w:hAnsi="Calibri" w:cs="Calibri"/>
              </w:rPr>
              <w:t xml:space="preserve"> poster – most people have sent photos. To include Km for next year.</w:t>
            </w:r>
          </w:p>
          <w:p w14:paraId="24B62B73" w14:textId="0B8DB7A2" w:rsidR="002C0DB8" w:rsidRPr="00DB6064" w:rsidRDefault="002C0DB8" w:rsidP="009B111D">
            <w:pPr>
              <w:pStyle w:val="ListParagraph"/>
              <w:numPr>
                <w:ilvl w:val="0"/>
                <w:numId w:val="4"/>
              </w:numPr>
              <w:tabs>
                <w:tab w:val="left" w:pos="1507"/>
              </w:tabs>
              <w:rPr>
                <w:rFonts w:ascii="Calibri" w:hAnsi="Calibri" w:cs="Calibri"/>
              </w:rPr>
            </w:pPr>
            <w:r w:rsidRPr="00DB6064">
              <w:rPr>
                <w:rFonts w:ascii="Calibri" w:hAnsi="Calibri" w:cs="Calibri"/>
              </w:rPr>
              <w:t xml:space="preserve">HL to do programme for trainee breakout. </w:t>
            </w:r>
          </w:p>
          <w:p w14:paraId="29BE57C2" w14:textId="77777777" w:rsidR="00093E62" w:rsidRPr="00DB6064" w:rsidRDefault="00093E62">
            <w:pPr>
              <w:rPr>
                <w:rFonts w:cstheme="minorHAnsi"/>
              </w:rPr>
            </w:pPr>
          </w:p>
        </w:tc>
        <w:tc>
          <w:tcPr>
            <w:tcW w:w="5130" w:type="dxa"/>
          </w:tcPr>
          <w:p w14:paraId="6FAA1930" w14:textId="0D080261" w:rsidR="00093E62" w:rsidRPr="00DB6064" w:rsidRDefault="009B111D" w:rsidP="009B111D">
            <w:pPr>
              <w:pStyle w:val="ListParagraph"/>
              <w:numPr>
                <w:ilvl w:val="0"/>
                <w:numId w:val="7"/>
              </w:numPr>
              <w:rPr>
                <w:rFonts w:cstheme="minorHAnsi"/>
              </w:rPr>
            </w:pPr>
            <w:r w:rsidRPr="00DB6064">
              <w:rPr>
                <w:rFonts w:cstheme="minorHAnsi"/>
              </w:rPr>
              <w:lastRenderedPageBreak/>
              <w:t>Venue still to be confirmed for faculty dinner Tuesday evening</w:t>
            </w:r>
            <w:r w:rsidR="00BB10F0" w:rsidRPr="00DB6064">
              <w:rPr>
                <w:rFonts w:cstheme="minorHAnsi"/>
              </w:rPr>
              <w:t xml:space="preserve"> (SR)</w:t>
            </w:r>
          </w:p>
          <w:p w14:paraId="61284BD1" w14:textId="77777777" w:rsidR="009B111D" w:rsidRPr="00DB6064" w:rsidRDefault="009B111D" w:rsidP="009B111D">
            <w:pPr>
              <w:pStyle w:val="ListParagraph"/>
              <w:numPr>
                <w:ilvl w:val="0"/>
                <w:numId w:val="7"/>
              </w:numPr>
              <w:rPr>
                <w:rFonts w:cstheme="minorHAnsi"/>
              </w:rPr>
            </w:pPr>
            <w:r w:rsidRPr="00DB6064">
              <w:rPr>
                <w:rFonts w:cstheme="minorHAnsi"/>
              </w:rPr>
              <w:t>EW to pass on</w:t>
            </w:r>
            <w:r w:rsidR="00BB10F0" w:rsidRPr="00DB6064">
              <w:rPr>
                <w:rFonts w:cstheme="minorHAnsi"/>
              </w:rPr>
              <w:t>to SR</w:t>
            </w:r>
            <w:r w:rsidRPr="00DB6064">
              <w:rPr>
                <w:rFonts w:cstheme="minorHAnsi"/>
              </w:rPr>
              <w:t xml:space="preserve"> some suggestions for Wednesday workshop</w:t>
            </w:r>
            <w:r w:rsidR="00BB10F0" w:rsidRPr="00DB6064">
              <w:rPr>
                <w:rFonts w:cstheme="minorHAnsi"/>
              </w:rPr>
              <w:t xml:space="preserve"> speakers</w:t>
            </w:r>
          </w:p>
          <w:p w14:paraId="1D23DD31" w14:textId="77777777" w:rsidR="00BB10F0" w:rsidRPr="00DB6064" w:rsidRDefault="00BB10F0" w:rsidP="009B111D">
            <w:pPr>
              <w:pStyle w:val="ListParagraph"/>
              <w:numPr>
                <w:ilvl w:val="0"/>
                <w:numId w:val="7"/>
              </w:numPr>
              <w:rPr>
                <w:rFonts w:cstheme="minorHAnsi"/>
              </w:rPr>
            </w:pPr>
            <w:r w:rsidRPr="00DB6064">
              <w:rPr>
                <w:rFonts w:cstheme="minorHAnsi"/>
              </w:rPr>
              <w:t>Heads of service agenda to be sent to SR (EW?)</w:t>
            </w:r>
          </w:p>
          <w:p w14:paraId="7EA5EA14" w14:textId="4203C888" w:rsidR="00BB10F0" w:rsidRPr="00DB6064" w:rsidRDefault="00BB10F0" w:rsidP="009B111D">
            <w:pPr>
              <w:pStyle w:val="ListParagraph"/>
              <w:numPr>
                <w:ilvl w:val="0"/>
                <w:numId w:val="7"/>
              </w:numPr>
              <w:rPr>
                <w:rFonts w:cstheme="minorHAnsi"/>
              </w:rPr>
            </w:pPr>
            <w:r w:rsidRPr="00DB6064">
              <w:rPr>
                <w:rFonts w:cstheme="minorHAnsi"/>
              </w:rPr>
              <w:t>Confirm debate speakers (SR)</w:t>
            </w:r>
          </w:p>
          <w:p w14:paraId="06398765" w14:textId="6C47120A" w:rsidR="00BB10F0" w:rsidRPr="00DB6064" w:rsidRDefault="00BB10F0" w:rsidP="009B111D">
            <w:pPr>
              <w:pStyle w:val="ListParagraph"/>
              <w:numPr>
                <w:ilvl w:val="0"/>
                <w:numId w:val="7"/>
              </w:numPr>
              <w:rPr>
                <w:rFonts w:cstheme="minorHAnsi"/>
              </w:rPr>
            </w:pPr>
            <w:r w:rsidRPr="00DB6064">
              <w:rPr>
                <w:rFonts w:cstheme="minorHAnsi"/>
              </w:rPr>
              <w:t>PSC to confirm who will present scan times project results</w:t>
            </w:r>
          </w:p>
        </w:tc>
      </w:tr>
      <w:tr w:rsidR="00093E62" w14:paraId="3271F9E7" w14:textId="77777777" w:rsidTr="00AE0771">
        <w:tc>
          <w:tcPr>
            <w:tcW w:w="2689" w:type="dxa"/>
          </w:tcPr>
          <w:p w14:paraId="2A9C025D" w14:textId="3A19B12B" w:rsidR="00093E62" w:rsidRPr="006A0627" w:rsidRDefault="002C0DB8">
            <w:pPr>
              <w:rPr>
                <w:rFonts w:cstheme="minorHAnsi"/>
                <w:b/>
                <w:bCs/>
                <w:sz w:val="18"/>
                <w:szCs w:val="18"/>
              </w:rPr>
            </w:pPr>
            <w:r w:rsidRPr="00DB6064">
              <w:rPr>
                <w:rFonts w:cstheme="minorHAnsi"/>
                <w:b/>
                <w:bCs/>
                <w:color w:val="4472C4" w:themeColor="accent1"/>
              </w:rPr>
              <w:lastRenderedPageBreak/>
              <w:t>Research</w:t>
            </w:r>
          </w:p>
        </w:tc>
        <w:tc>
          <w:tcPr>
            <w:tcW w:w="7571" w:type="dxa"/>
            <w:gridSpan w:val="2"/>
          </w:tcPr>
          <w:p w14:paraId="64DE842F" w14:textId="601ECEEA" w:rsidR="002C0DB8" w:rsidRPr="00DB6064" w:rsidRDefault="004C618E" w:rsidP="002C0DB8">
            <w:pPr>
              <w:rPr>
                <w:rFonts w:ascii="Calibri" w:hAnsi="Calibri" w:cs="Calibri"/>
              </w:rPr>
            </w:pPr>
            <w:r w:rsidRPr="00DB6064">
              <w:rPr>
                <w:rFonts w:ascii="Calibri" w:hAnsi="Calibri" w:cs="Calibri"/>
              </w:rPr>
              <w:t>RS reported back discussion from r</w:t>
            </w:r>
            <w:r w:rsidR="002C0DB8" w:rsidRPr="00DB6064">
              <w:rPr>
                <w:rFonts w:ascii="Calibri" w:hAnsi="Calibri" w:cs="Calibri"/>
              </w:rPr>
              <w:t>esearch committee meeting end of June.</w:t>
            </w:r>
          </w:p>
          <w:p w14:paraId="568556D9" w14:textId="77777777" w:rsidR="007F60D7" w:rsidRPr="00DB6064" w:rsidRDefault="002C0DB8" w:rsidP="002C0DB8">
            <w:pPr>
              <w:pStyle w:val="ListParagraph"/>
              <w:numPr>
                <w:ilvl w:val="0"/>
                <w:numId w:val="8"/>
              </w:numPr>
              <w:rPr>
                <w:rFonts w:ascii="Calibri" w:hAnsi="Calibri" w:cs="Calibri"/>
              </w:rPr>
            </w:pPr>
            <w:r w:rsidRPr="00DB6064">
              <w:rPr>
                <w:rFonts w:ascii="Calibri" w:hAnsi="Calibri" w:cs="Calibri"/>
              </w:rPr>
              <w:t xml:space="preserve">Research </w:t>
            </w:r>
            <w:proofErr w:type="gramStart"/>
            <w:r w:rsidRPr="00DB6064">
              <w:rPr>
                <w:rFonts w:ascii="Calibri" w:hAnsi="Calibri" w:cs="Calibri"/>
              </w:rPr>
              <w:t>module</w:t>
            </w:r>
            <w:r w:rsidR="007F60D7" w:rsidRPr="00DB6064">
              <w:rPr>
                <w:rFonts w:ascii="Calibri" w:hAnsi="Calibri" w:cs="Calibri"/>
              </w:rPr>
              <w:t>;</w:t>
            </w:r>
            <w:proofErr w:type="gramEnd"/>
            <w:r w:rsidRPr="00DB6064">
              <w:rPr>
                <w:rFonts w:ascii="Calibri" w:hAnsi="Calibri" w:cs="Calibri"/>
              </w:rPr>
              <w:t xml:space="preserve"> </w:t>
            </w:r>
            <w:r w:rsidR="007F60D7" w:rsidRPr="00DB6064">
              <w:rPr>
                <w:rFonts w:ascii="Calibri" w:hAnsi="Calibri" w:cs="Calibri"/>
              </w:rPr>
              <w:t>L</w:t>
            </w:r>
            <w:r w:rsidRPr="00DB6064">
              <w:rPr>
                <w:rFonts w:ascii="Calibri" w:hAnsi="Calibri" w:cs="Calibri"/>
              </w:rPr>
              <w:t xml:space="preserve">aura has had difficulty accessing office 365. EW to help. And </w:t>
            </w:r>
            <w:proofErr w:type="gramStart"/>
            <w:r w:rsidRPr="00DB6064">
              <w:rPr>
                <w:rFonts w:ascii="Calibri" w:hAnsi="Calibri" w:cs="Calibri"/>
              </w:rPr>
              <w:t>also</w:t>
            </w:r>
            <w:proofErr w:type="gramEnd"/>
            <w:r w:rsidRPr="00DB6064">
              <w:rPr>
                <w:rFonts w:ascii="Calibri" w:hAnsi="Calibri" w:cs="Calibri"/>
              </w:rPr>
              <w:t xml:space="preserve"> to help with chasing ‘Steve’ who is to move documents on website.</w:t>
            </w:r>
          </w:p>
          <w:p w14:paraId="6DD0D83C" w14:textId="77777777" w:rsidR="007F60D7" w:rsidRPr="00DB6064" w:rsidRDefault="002C0DB8" w:rsidP="002C0DB8">
            <w:pPr>
              <w:pStyle w:val="ListParagraph"/>
              <w:numPr>
                <w:ilvl w:val="0"/>
                <w:numId w:val="8"/>
              </w:numPr>
              <w:rPr>
                <w:rFonts w:ascii="Calibri" w:hAnsi="Calibri" w:cs="Calibri"/>
              </w:rPr>
            </w:pPr>
            <w:r w:rsidRPr="00DB6064">
              <w:rPr>
                <w:rFonts w:ascii="Calibri" w:hAnsi="Calibri" w:cs="Calibri"/>
              </w:rPr>
              <w:t xml:space="preserve">Webinars </w:t>
            </w:r>
            <w:proofErr w:type="gramStart"/>
            <w:r w:rsidRPr="00DB6064">
              <w:rPr>
                <w:rFonts w:ascii="Calibri" w:hAnsi="Calibri" w:cs="Calibri"/>
              </w:rPr>
              <w:t>-  when</w:t>
            </w:r>
            <w:proofErr w:type="gramEnd"/>
            <w:r w:rsidRPr="00DB6064">
              <w:rPr>
                <w:rFonts w:ascii="Calibri" w:hAnsi="Calibri" w:cs="Calibri"/>
              </w:rPr>
              <w:t>? How often?</w:t>
            </w:r>
            <w:r w:rsidR="007F60D7" w:rsidRPr="00DB6064">
              <w:rPr>
                <w:rFonts w:ascii="Calibri" w:hAnsi="Calibri" w:cs="Calibri"/>
              </w:rPr>
              <w:t xml:space="preserve">  </w:t>
            </w:r>
            <w:r w:rsidRPr="00DB6064">
              <w:rPr>
                <w:rFonts w:ascii="Calibri" w:hAnsi="Calibri" w:cs="Calibri"/>
              </w:rPr>
              <w:t xml:space="preserve">Suggested 7-8pm, 1 per month (too much to deliver?) EW suggests picking dates. Emma T to help with recording and setup.  Comprehensive list of topics.  </w:t>
            </w:r>
          </w:p>
          <w:p w14:paraId="439FB958" w14:textId="05A029FB" w:rsidR="002C0DB8" w:rsidRPr="00DB6064" w:rsidRDefault="002C0DB8" w:rsidP="002C0DB8">
            <w:pPr>
              <w:pStyle w:val="ListParagraph"/>
              <w:numPr>
                <w:ilvl w:val="0"/>
                <w:numId w:val="8"/>
              </w:numPr>
              <w:rPr>
                <w:rFonts w:ascii="Calibri" w:hAnsi="Calibri" w:cs="Calibri"/>
              </w:rPr>
            </w:pPr>
            <w:r w:rsidRPr="00DB6064">
              <w:rPr>
                <w:rFonts w:ascii="Calibri" w:hAnsi="Calibri" w:cs="Calibri"/>
              </w:rPr>
              <w:lastRenderedPageBreak/>
              <w:t>RS/</w:t>
            </w:r>
            <w:r w:rsidR="007F60D7" w:rsidRPr="00DB6064">
              <w:rPr>
                <w:rFonts w:ascii="Calibri" w:hAnsi="Calibri" w:cs="Calibri"/>
              </w:rPr>
              <w:t>O</w:t>
            </w:r>
            <w:r w:rsidRPr="00DB6064">
              <w:rPr>
                <w:rFonts w:ascii="Calibri" w:hAnsi="Calibri" w:cs="Calibri"/>
              </w:rPr>
              <w:t>sian discussed carotid protocol (Rothwell study) --</w:t>
            </w:r>
            <w:r w:rsidRPr="00DB6064">
              <w:sym w:font="Wingdings" w:char="F0E0"/>
            </w:r>
            <w:r w:rsidRPr="00DB6064">
              <w:rPr>
                <w:rFonts w:ascii="Calibri" w:hAnsi="Calibri" w:cs="Calibri"/>
              </w:rPr>
              <w:t xml:space="preserve"> Osian - threshold for intervention study, checking velocity criteria being used. Using joint recommendations? Different intervention offered based on where a patient is scanned</w:t>
            </w:r>
            <w:r w:rsidR="007F60D7" w:rsidRPr="00DB6064">
              <w:rPr>
                <w:rFonts w:ascii="Calibri" w:hAnsi="Calibri" w:cs="Calibri"/>
              </w:rPr>
              <w:t xml:space="preserve"> </w:t>
            </w:r>
            <w:r w:rsidRPr="00DB6064">
              <w:rPr>
                <w:rFonts w:ascii="Calibri" w:hAnsi="Calibri" w:cs="Calibri"/>
              </w:rPr>
              <w:t>(tangent discussion – carotid duplex results sometimes dismissed in favour of CTA. Needs to be MDT decision for surgical intervention)</w:t>
            </w:r>
          </w:p>
          <w:p w14:paraId="3E137863" w14:textId="77777777" w:rsidR="00093E62" w:rsidRPr="00DB6064" w:rsidRDefault="00093E62">
            <w:pPr>
              <w:rPr>
                <w:rFonts w:cstheme="minorHAnsi"/>
              </w:rPr>
            </w:pPr>
          </w:p>
        </w:tc>
        <w:tc>
          <w:tcPr>
            <w:tcW w:w="5130" w:type="dxa"/>
          </w:tcPr>
          <w:p w14:paraId="0BFE3633" w14:textId="1FB4C136" w:rsidR="007F60D7" w:rsidRPr="007F60D7" w:rsidRDefault="007F60D7" w:rsidP="007F60D7">
            <w:pPr>
              <w:pStyle w:val="ListParagraph"/>
              <w:numPr>
                <w:ilvl w:val="0"/>
                <w:numId w:val="9"/>
              </w:numPr>
              <w:rPr>
                <w:rFonts w:cstheme="minorHAnsi"/>
                <w:sz w:val="18"/>
                <w:szCs w:val="18"/>
              </w:rPr>
            </w:pPr>
            <w:r w:rsidRPr="00DB6064">
              <w:rPr>
                <w:rFonts w:cstheme="minorHAnsi"/>
              </w:rPr>
              <w:lastRenderedPageBreak/>
              <w:t xml:space="preserve">To pick dates for research webinars (RS).  Input from Emma </w:t>
            </w:r>
            <w:proofErr w:type="spellStart"/>
            <w:r w:rsidRPr="00DB6064">
              <w:rPr>
                <w:rFonts w:cstheme="minorHAnsi"/>
              </w:rPr>
              <w:t>T on</w:t>
            </w:r>
            <w:proofErr w:type="spellEnd"/>
            <w:r w:rsidRPr="00DB6064">
              <w:rPr>
                <w:rFonts w:cstheme="minorHAnsi"/>
              </w:rPr>
              <w:t xml:space="preserve"> carrying them out</w:t>
            </w:r>
          </w:p>
        </w:tc>
      </w:tr>
      <w:tr w:rsidR="00093E62" w14:paraId="5AA44BB3" w14:textId="77777777" w:rsidTr="00AE0771">
        <w:tc>
          <w:tcPr>
            <w:tcW w:w="2689" w:type="dxa"/>
          </w:tcPr>
          <w:p w14:paraId="598CCF4F" w14:textId="65591AC8" w:rsidR="00093E62" w:rsidRPr="006A0627" w:rsidRDefault="002C0DB8">
            <w:pPr>
              <w:rPr>
                <w:rFonts w:cstheme="minorHAnsi"/>
                <w:b/>
                <w:bCs/>
                <w:sz w:val="18"/>
                <w:szCs w:val="18"/>
              </w:rPr>
            </w:pPr>
            <w:r w:rsidRPr="00DB6064">
              <w:rPr>
                <w:rFonts w:cstheme="minorHAnsi"/>
                <w:b/>
                <w:bCs/>
                <w:color w:val="4472C4" w:themeColor="accent1"/>
              </w:rPr>
              <w:t>Education</w:t>
            </w:r>
          </w:p>
        </w:tc>
        <w:tc>
          <w:tcPr>
            <w:tcW w:w="7571" w:type="dxa"/>
            <w:gridSpan w:val="2"/>
          </w:tcPr>
          <w:p w14:paraId="72729F08" w14:textId="679C838A" w:rsidR="002C0DB8" w:rsidRPr="00DB6064" w:rsidRDefault="007F60D7" w:rsidP="002C0DB8">
            <w:pPr>
              <w:pStyle w:val="ListParagraph"/>
              <w:ind w:left="360"/>
              <w:rPr>
                <w:rFonts w:ascii="Calibri" w:hAnsi="Calibri" w:cs="Calibri"/>
              </w:rPr>
            </w:pPr>
            <w:r w:rsidRPr="00DB6064">
              <w:rPr>
                <w:rFonts w:ascii="Calibri" w:hAnsi="Calibri" w:cs="Calibri"/>
              </w:rPr>
              <w:t xml:space="preserve">HE gave account of </w:t>
            </w:r>
            <w:r w:rsidR="002C0DB8" w:rsidRPr="00DB6064">
              <w:rPr>
                <w:rFonts w:ascii="Calibri" w:hAnsi="Calibri" w:cs="Calibri"/>
              </w:rPr>
              <w:t>recent education committee meeting</w:t>
            </w:r>
            <w:r w:rsidRPr="00DB6064">
              <w:rPr>
                <w:rFonts w:ascii="Calibri" w:hAnsi="Calibri" w:cs="Calibri"/>
              </w:rPr>
              <w:t xml:space="preserve"> discussions:</w:t>
            </w:r>
          </w:p>
          <w:p w14:paraId="324BDEF5" w14:textId="77777777" w:rsidR="002C0DB8" w:rsidRPr="00DB6064" w:rsidRDefault="002C0DB8" w:rsidP="002C0DB8">
            <w:pPr>
              <w:pStyle w:val="ListParagraph"/>
              <w:ind w:left="360"/>
              <w:rPr>
                <w:rFonts w:ascii="Calibri" w:hAnsi="Calibri" w:cs="Calibri"/>
              </w:rPr>
            </w:pPr>
          </w:p>
          <w:p w14:paraId="4CC5C9C4" w14:textId="274FE164" w:rsidR="007F60D7" w:rsidRPr="00DB6064" w:rsidRDefault="002C0DB8" w:rsidP="007F60D7">
            <w:pPr>
              <w:pStyle w:val="ListParagraph"/>
              <w:numPr>
                <w:ilvl w:val="0"/>
                <w:numId w:val="10"/>
              </w:numPr>
              <w:rPr>
                <w:rFonts w:ascii="Calibri" w:hAnsi="Calibri" w:cs="Calibri"/>
              </w:rPr>
            </w:pPr>
            <w:r w:rsidRPr="00DB6064">
              <w:rPr>
                <w:rFonts w:ascii="Calibri" w:hAnsi="Calibri" w:cs="Calibri"/>
              </w:rPr>
              <w:t>HCS associate apprenticeship (level 4)</w:t>
            </w:r>
            <w:r w:rsidR="00F24E2F" w:rsidRPr="00DB6064">
              <w:rPr>
                <w:rFonts w:ascii="Calibri" w:hAnsi="Calibri" w:cs="Calibri"/>
              </w:rPr>
              <w:t>.</w:t>
            </w:r>
            <w:r w:rsidR="007F60D7" w:rsidRPr="00DB6064">
              <w:rPr>
                <w:rFonts w:ascii="Calibri" w:hAnsi="Calibri" w:cs="Calibri"/>
              </w:rPr>
              <w:t xml:space="preserve"> </w:t>
            </w:r>
            <w:r w:rsidRPr="00DB6064">
              <w:rPr>
                <w:rFonts w:ascii="Calibri" w:hAnsi="Calibri" w:cs="Calibri"/>
              </w:rPr>
              <w:t xml:space="preserve">Met with Pearson.  Can be offered to anyone.  Now to include AAA screening. Becky Thorn says this is possible (in addition to non-vascular modules, </w:t>
            </w:r>
            <w:proofErr w:type="gramStart"/>
            <w:r w:rsidRPr="00DB6064">
              <w:rPr>
                <w:rFonts w:ascii="Calibri" w:hAnsi="Calibri" w:cs="Calibri"/>
              </w:rPr>
              <w:t>e.g.</w:t>
            </w:r>
            <w:proofErr w:type="gramEnd"/>
            <w:r w:rsidRPr="00DB6064">
              <w:rPr>
                <w:rFonts w:ascii="Calibri" w:hAnsi="Calibri" w:cs="Calibri"/>
              </w:rPr>
              <w:t xml:space="preserve"> basic anatomy, physiology, leadership, healthcare, education).  At end of apprenticeship should be able to do ABPI</w:t>
            </w:r>
            <w:r w:rsidR="007F60D7" w:rsidRPr="00DB6064">
              <w:rPr>
                <w:rFonts w:ascii="Calibri" w:hAnsi="Calibri" w:cs="Calibri"/>
              </w:rPr>
              <w:t>/</w:t>
            </w:r>
            <w:r w:rsidRPr="00DB6064">
              <w:rPr>
                <w:rFonts w:ascii="Calibri" w:hAnsi="Calibri" w:cs="Calibri"/>
              </w:rPr>
              <w:t xml:space="preserve"> toe pressures and AAA scanning. Hopefully happening in parallel with other programmes.</w:t>
            </w:r>
          </w:p>
          <w:p w14:paraId="064F5266" w14:textId="4CABD533" w:rsidR="005565E8" w:rsidRPr="00DB6064" w:rsidRDefault="002C0DB8" w:rsidP="006011A3">
            <w:pPr>
              <w:pStyle w:val="ListParagraph"/>
              <w:numPr>
                <w:ilvl w:val="0"/>
                <w:numId w:val="10"/>
              </w:numPr>
              <w:rPr>
                <w:rFonts w:ascii="Calibri" w:hAnsi="Calibri" w:cs="Calibri"/>
              </w:rPr>
            </w:pPr>
            <w:r w:rsidRPr="00DB6064">
              <w:rPr>
                <w:rFonts w:ascii="Calibri" w:hAnsi="Calibri" w:cs="Calibri"/>
              </w:rPr>
              <w:t>Degree apprenticeship (level 6)</w:t>
            </w:r>
            <w:r w:rsidR="00F24E2F" w:rsidRPr="00DB6064">
              <w:rPr>
                <w:rFonts w:ascii="Calibri" w:hAnsi="Calibri" w:cs="Calibri"/>
              </w:rPr>
              <w:t xml:space="preserve">.  </w:t>
            </w:r>
            <w:r w:rsidRPr="00DB6064">
              <w:rPr>
                <w:rFonts w:ascii="Calibri" w:hAnsi="Calibri" w:cs="Calibri"/>
              </w:rPr>
              <w:t xml:space="preserve">SVT working with Gloucestershire university on curriculum (suggested by national school).  Originally suggested as a vascular PTP but </w:t>
            </w:r>
            <w:r w:rsidR="00F24E2F" w:rsidRPr="00DB6064">
              <w:rPr>
                <w:rFonts w:ascii="Calibri" w:hAnsi="Calibri" w:cs="Calibri"/>
              </w:rPr>
              <w:t xml:space="preserve">now styled </w:t>
            </w:r>
            <w:r w:rsidRPr="00DB6064">
              <w:rPr>
                <w:rFonts w:ascii="Calibri" w:hAnsi="Calibri" w:cs="Calibri"/>
              </w:rPr>
              <w:t xml:space="preserve">more towards apprenticeship.  </w:t>
            </w:r>
            <w:proofErr w:type="gramStart"/>
            <w:r w:rsidRPr="00DB6064">
              <w:rPr>
                <w:rFonts w:ascii="Calibri" w:hAnsi="Calibri" w:cs="Calibri"/>
              </w:rPr>
              <w:t>Similar to</w:t>
            </w:r>
            <w:proofErr w:type="gramEnd"/>
            <w:r w:rsidRPr="00DB6064">
              <w:rPr>
                <w:rFonts w:ascii="Calibri" w:hAnsi="Calibri" w:cs="Calibri"/>
              </w:rPr>
              <w:t xml:space="preserve"> STP! Seeking accreditation from AHCS so that trainees will have registration at the end.  J</w:t>
            </w:r>
            <w:r w:rsidR="00F24E2F" w:rsidRPr="00DB6064">
              <w:rPr>
                <w:rFonts w:ascii="Calibri" w:hAnsi="Calibri" w:cs="Calibri"/>
              </w:rPr>
              <w:t>W</w:t>
            </w:r>
            <w:r w:rsidRPr="00DB6064">
              <w:rPr>
                <w:rFonts w:ascii="Calibri" w:hAnsi="Calibri" w:cs="Calibri"/>
              </w:rPr>
              <w:t xml:space="preserve"> talked about importance of </w:t>
            </w:r>
            <w:r w:rsidR="00F24E2F" w:rsidRPr="00DB6064">
              <w:rPr>
                <w:rFonts w:ascii="Calibri" w:hAnsi="Calibri" w:cs="Calibri"/>
              </w:rPr>
              <w:t>CASE</w:t>
            </w:r>
            <w:r w:rsidRPr="00DB6064">
              <w:rPr>
                <w:rFonts w:ascii="Calibri" w:hAnsi="Calibri" w:cs="Calibri"/>
              </w:rPr>
              <w:t xml:space="preserve"> accreditation. </w:t>
            </w:r>
            <w:proofErr w:type="gramStart"/>
            <w:r w:rsidRPr="00DB6064">
              <w:rPr>
                <w:rFonts w:ascii="Calibri" w:hAnsi="Calibri" w:cs="Calibri"/>
              </w:rPr>
              <w:t>Otherwise</w:t>
            </w:r>
            <w:proofErr w:type="gramEnd"/>
            <w:r w:rsidRPr="00DB6064">
              <w:rPr>
                <w:rFonts w:ascii="Calibri" w:hAnsi="Calibri" w:cs="Calibri"/>
              </w:rPr>
              <w:t xml:space="preserve"> Gloucester </w:t>
            </w:r>
            <w:proofErr w:type="spellStart"/>
            <w:r w:rsidRPr="00DB6064">
              <w:rPr>
                <w:rFonts w:ascii="Calibri" w:hAnsi="Calibri" w:cs="Calibri"/>
              </w:rPr>
              <w:t>uni</w:t>
            </w:r>
            <w:proofErr w:type="spellEnd"/>
            <w:r w:rsidRPr="00DB6064">
              <w:rPr>
                <w:rFonts w:ascii="Calibri" w:hAnsi="Calibri" w:cs="Calibri"/>
              </w:rPr>
              <w:t xml:space="preserve"> just making money off students who might not be qualified for what they’ve been trained.  Various concerns within the committee</w:t>
            </w:r>
            <w:r w:rsidR="004E6D08" w:rsidRPr="00DB6064">
              <w:rPr>
                <w:rFonts w:ascii="Calibri" w:hAnsi="Calibri" w:cs="Calibri"/>
              </w:rPr>
              <w:t xml:space="preserve"> (</w:t>
            </w:r>
            <w:r w:rsidR="004E6D08" w:rsidRPr="00DB6064">
              <w:rPr>
                <w:rFonts w:ascii="Calibri" w:hAnsi="Calibri" w:cs="Calibri"/>
                <w:u w:val="single"/>
              </w:rPr>
              <w:t>long discussion</w:t>
            </w:r>
            <w:r w:rsidR="004E6D08" w:rsidRPr="00DB6064">
              <w:rPr>
                <w:rFonts w:ascii="Calibri" w:hAnsi="Calibri" w:cs="Calibri"/>
              </w:rPr>
              <w:t>)</w:t>
            </w:r>
            <w:r w:rsidR="005565E8" w:rsidRPr="00DB6064">
              <w:rPr>
                <w:rFonts w:ascii="Calibri" w:hAnsi="Calibri" w:cs="Calibri"/>
              </w:rPr>
              <w:t>:</w:t>
            </w:r>
            <w:r w:rsidRPr="00DB6064">
              <w:rPr>
                <w:rFonts w:ascii="Calibri" w:hAnsi="Calibri" w:cs="Calibri"/>
              </w:rPr>
              <w:t xml:space="preserve"> </w:t>
            </w:r>
          </w:p>
          <w:p w14:paraId="4E8C8251" w14:textId="0AA4EE51" w:rsidR="005565E8" w:rsidRPr="00DB6064" w:rsidRDefault="005565E8" w:rsidP="005565E8">
            <w:pPr>
              <w:pStyle w:val="ListParagraph"/>
              <w:ind w:left="1080"/>
              <w:rPr>
                <w:rFonts w:ascii="Calibri" w:hAnsi="Calibri" w:cs="Calibri"/>
              </w:rPr>
            </w:pPr>
            <w:r w:rsidRPr="00DB6064">
              <w:rPr>
                <w:rFonts w:ascii="Calibri" w:hAnsi="Calibri" w:cs="Calibri"/>
              </w:rPr>
              <w:t xml:space="preserve">     *  </w:t>
            </w:r>
            <w:r w:rsidR="002C0DB8" w:rsidRPr="00DB6064">
              <w:rPr>
                <w:rFonts w:ascii="Calibri" w:hAnsi="Calibri" w:cs="Calibri"/>
              </w:rPr>
              <w:t>Why not PTP? Previously refused by SVT.</w:t>
            </w:r>
            <w:r w:rsidR="00F24E2F" w:rsidRPr="00DB6064">
              <w:rPr>
                <w:rFonts w:ascii="Calibri" w:hAnsi="Calibri" w:cs="Calibri"/>
              </w:rPr>
              <w:t xml:space="preserve">  </w:t>
            </w:r>
            <w:r w:rsidR="002C0DB8" w:rsidRPr="00DB6064">
              <w:rPr>
                <w:rFonts w:ascii="Calibri" w:hAnsi="Calibri" w:cs="Calibri"/>
              </w:rPr>
              <w:t>Who ‘owns’ curriculum? Could other unis offer same type of course? H</w:t>
            </w:r>
            <w:r w:rsidR="00F24E2F" w:rsidRPr="00DB6064">
              <w:rPr>
                <w:rFonts w:ascii="Calibri" w:hAnsi="Calibri" w:cs="Calibri"/>
              </w:rPr>
              <w:t>E</w:t>
            </w:r>
            <w:r w:rsidR="002C0DB8" w:rsidRPr="00DB6064">
              <w:rPr>
                <w:rFonts w:ascii="Calibri" w:hAnsi="Calibri" w:cs="Calibri"/>
              </w:rPr>
              <w:t xml:space="preserve"> confirms should be written by HEI and professional body</w:t>
            </w:r>
            <w:r w:rsidR="00F24E2F" w:rsidRPr="00DB6064">
              <w:rPr>
                <w:rFonts w:ascii="Calibri" w:hAnsi="Calibri" w:cs="Calibri"/>
              </w:rPr>
              <w:t xml:space="preserve">    </w:t>
            </w:r>
          </w:p>
          <w:p w14:paraId="443070B3" w14:textId="77777777" w:rsidR="005565E8" w:rsidRPr="00DB6064" w:rsidRDefault="005565E8" w:rsidP="005565E8">
            <w:pPr>
              <w:pStyle w:val="ListParagraph"/>
              <w:ind w:left="1080"/>
              <w:rPr>
                <w:rFonts w:ascii="Calibri" w:hAnsi="Calibri" w:cs="Calibri"/>
              </w:rPr>
            </w:pPr>
            <w:r w:rsidRPr="00DB6064">
              <w:rPr>
                <w:rFonts w:ascii="Calibri" w:hAnsi="Calibri" w:cs="Calibri"/>
              </w:rPr>
              <w:t xml:space="preserve">     * </w:t>
            </w:r>
            <w:r w:rsidR="002C0DB8" w:rsidRPr="00DB6064">
              <w:rPr>
                <w:rFonts w:ascii="Calibri" w:hAnsi="Calibri" w:cs="Calibri"/>
              </w:rPr>
              <w:t>SR raised issue of indemnity insurance. Can this be provided for graduates scanning at level 6</w:t>
            </w:r>
            <w:r w:rsidRPr="00DB6064">
              <w:rPr>
                <w:rFonts w:ascii="Calibri" w:hAnsi="Calibri" w:cs="Calibri"/>
              </w:rPr>
              <w:t>?</w:t>
            </w:r>
            <w:r w:rsidR="002C0DB8" w:rsidRPr="00DB6064">
              <w:rPr>
                <w:rFonts w:ascii="Calibri" w:hAnsi="Calibri" w:cs="Calibri"/>
              </w:rPr>
              <w:t xml:space="preserve"> How will we differentiate these graduates when they come to join SVT? “Vascular practitioner”.</w:t>
            </w:r>
            <w:r w:rsidR="00F24E2F" w:rsidRPr="00DB6064">
              <w:rPr>
                <w:rFonts w:ascii="Calibri" w:hAnsi="Calibri" w:cs="Calibri"/>
              </w:rPr>
              <w:t xml:space="preserve">  </w:t>
            </w:r>
          </w:p>
          <w:p w14:paraId="065BB15F" w14:textId="77777777" w:rsidR="004E6D08" w:rsidRPr="00DB6064" w:rsidRDefault="005565E8" w:rsidP="005565E8">
            <w:pPr>
              <w:pStyle w:val="ListParagraph"/>
              <w:ind w:left="1080"/>
              <w:rPr>
                <w:rFonts w:ascii="Calibri" w:hAnsi="Calibri" w:cs="Calibri"/>
              </w:rPr>
            </w:pPr>
            <w:r w:rsidRPr="00DB6064">
              <w:rPr>
                <w:rFonts w:ascii="Calibri" w:hAnsi="Calibri" w:cs="Calibri"/>
              </w:rPr>
              <w:lastRenderedPageBreak/>
              <w:t xml:space="preserve">      * </w:t>
            </w:r>
            <w:r w:rsidR="002C0DB8" w:rsidRPr="00DB6064">
              <w:rPr>
                <w:rFonts w:ascii="Calibri" w:hAnsi="Calibri" w:cs="Calibri"/>
              </w:rPr>
              <w:t>H</w:t>
            </w:r>
            <w:r w:rsidR="00F24E2F" w:rsidRPr="00DB6064">
              <w:rPr>
                <w:rFonts w:ascii="Calibri" w:hAnsi="Calibri" w:cs="Calibri"/>
              </w:rPr>
              <w:t>E</w:t>
            </w:r>
            <w:r w:rsidR="002C0DB8" w:rsidRPr="00DB6064">
              <w:rPr>
                <w:rFonts w:ascii="Calibri" w:hAnsi="Calibri" w:cs="Calibri"/>
              </w:rPr>
              <w:t xml:space="preserve"> now querying SVT endorsement of this </w:t>
            </w:r>
            <w:proofErr w:type="gramStart"/>
            <w:r w:rsidR="002C0DB8" w:rsidRPr="00DB6064">
              <w:rPr>
                <w:rFonts w:ascii="Calibri" w:hAnsi="Calibri" w:cs="Calibri"/>
              </w:rPr>
              <w:t>degree</w:t>
            </w:r>
            <w:r w:rsidR="00F24E2F" w:rsidRPr="00DB6064">
              <w:rPr>
                <w:rFonts w:ascii="Calibri" w:hAnsi="Calibri" w:cs="Calibri"/>
              </w:rPr>
              <w:t>..</w:t>
            </w:r>
            <w:proofErr w:type="gramEnd"/>
            <w:r w:rsidR="00F24E2F" w:rsidRPr="00DB6064">
              <w:rPr>
                <w:rFonts w:ascii="Calibri" w:hAnsi="Calibri" w:cs="Calibri"/>
              </w:rPr>
              <w:t xml:space="preserve">  SVT </w:t>
            </w:r>
            <w:r w:rsidR="002C0DB8" w:rsidRPr="00DB6064">
              <w:rPr>
                <w:rFonts w:ascii="Calibri" w:hAnsi="Calibri" w:cs="Calibri"/>
              </w:rPr>
              <w:t>should have an element of ownership</w:t>
            </w:r>
            <w:r w:rsidR="00F24E2F" w:rsidRPr="00DB6064">
              <w:rPr>
                <w:rFonts w:ascii="Calibri" w:hAnsi="Calibri" w:cs="Calibri"/>
              </w:rPr>
              <w:t xml:space="preserve">?  </w:t>
            </w:r>
            <w:proofErr w:type="gramStart"/>
            <w:r w:rsidR="00F24E2F" w:rsidRPr="00DB6064">
              <w:rPr>
                <w:rFonts w:ascii="Calibri" w:hAnsi="Calibri" w:cs="Calibri"/>
              </w:rPr>
              <w:t>However</w:t>
            </w:r>
            <w:proofErr w:type="gramEnd"/>
            <w:r w:rsidR="002C0DB8" w:rsidRPr="00DB6064">
              <w:rPr>
                <w:rFonts w:ascii="Calibri" w:hAnsi="Calibri" w:cs="Calibri"/>
              </w:rPr>
              <w:t xml:space="preserve"> H</w:t>
            </w:r>
            <w:r w:rsidR="00F24E2F" w:rsidRPr="00DB6064">
              <w:rPr>
                <w:rFonts w:ascii="Calibri" w:hAnsi="Calibri" w:cs="Calibri"/>
              </w:rPr>
              <w:t>E</w:t>
            </w:r>
            <w:r w:rsidR="002C0DB8" w:rsidRPr="00DB6064">
              <w:rPr>
                <w:rFonts w:ascii="Calibri" w:hAnsi="Calibri" w:cs="Calibri"/>
              </w:rPr>
              <w:t xml:space="preserve"> confirmed it’s actually Gloucester uni. </w:t>
            </w:r>
            <w:r w:rsidR="00F24E2F" w:rsidRPr="00DB6064">
              <w:rPr>
                <w:rFonts w:ascii="Calibri" w:hAnsi="Calibri" w:cs="Calibri"/>
              </w:rPr>
              <w:t>Significant work by</w:t>
            </w:r>
            <w:r w:rsidR="002C0DB8" w:rsidRPr="00DB6064">
              <w:rPr>
                <w:rFonts w:ascii="Calibri" w:hAnsi="Calibri" w:cs="Calibri"/>
              </w:rPr>
              <w:t xml:space="preserve"> SVT </w:t>
            </w:r>
            <w:r w:rsidR="00F24E2F" w:rsidRPr="00DB6064">
              <w:rPr>
                <w:rFonts w:ascii="Calibri" w:hAnsi="Calibri" w:cs="Calibri"/>
              </w:rPr>
              <w:t>to set this up</w:t>
            </w:r>
            <w:r w:rsidR="002C0DB8" w:rsidRPr="00DB6064">
              <w:rPr>
                <w:rFonts w:ascii="Calibri" w:hAnsi="Calibri" w:cs="Calibri"/>
              </w:rPr>
              <w:t>. What if other unis want to offer? K</w:t>
            </w:r>
            <w:r w:rsidR="00F24E2F" w:rsidRPr="00DB6064">
              <w:rPr>
                <w:rFonts w:ascii="Calibri" w:hAnsi="Calibri" w:cs="Calibri"/>
              </w:rPr>
              <w:t>B</w:t>
            </w:r>
            <w:r w:rsidR="002C0DB8" w:rsidRPr="00DB6064">
              <w:rPr>
                <w:rFonts w:ascii="Calibri" w:hAnsi="Calibri" w:cs="Calibri"/>
              </w:rPr>
              <w:t xml:space="preserve"> convinced there will be others but H</w:t>
            </w:r>
            <w:r w:rsidR="00F24E2F" w:rsidRPr="00DB6064">
              <w:rPr>
                <w:rFonts w:ascii="Calibri" w:hAnsi="Calibri" w:cs="Calibri"/>
              </w:rPr>
              <w:t>E less sure</w:t>
            </w:r>
            <w:r w:rsidR="002C0DB8" w:rsidRPr="00DB6064">
              <w:rPr>
                <w:rFonts w:ascii="Calibri" w:hAnsi="Calibri" w:cs="Calibri"/>
              </w:rPr>
              <w:t xml:space="preserve">.  SR </w:t>
            </w:r>
            <w:r w:rsidR="00F24E2F" w:rsidRPr="00DB6064">
              <w:rPr>
                <w:rFonts w:ascii="Calibri" w:hAnsi="Calibri" w:cs="Calibri"/>
              </w:rPr>
              <w:t xml:space="preserve">- </w:t>
            </w:r>
            <w:r w:rsidR="002C0DB8" w:rsidRPr="00DB6064">
              <w:rPr>
                <w:rFonts w:ascii="Calibri" w:hAnsi="Calibri" w:cs="Calibri"/>
              </w:rPr>
              <w:t>can it not be CASE accredited? EW suggests this should be a condition of support.  H</w:t>
            </w:r>
            <w:r w:rsidR="00F24E2F" w:rsidRPr="00DB6064">
              <w:rPr>
                <w:rFonts w:ascii="Calibri" w:hAnsi="Calibri" w:cs="Calibri"/>
              </w:rPr>
              <w:t>E</w:t>
            </w:r>
            <w:r w:rsidR="002C0DB8" w:rsidRPr="00DB6064">
              <w:rPr>
                <w:rFonts w:ascii="Calibri" w:hAnsi="Calibri" w:cs="Calibri"/>
              </w:rPr>
              <w:t xml:space="preserve"> confirms this has been discussed and is likely. Will the SVT name be explicitly associated? To be discussed </w:t>
            </w:r>
            <w:proofErr w:type="gramStart"/>
            <w:r w:rsidR="002C0DB8" w:rsidRPr="00DB6064">
              <w:rPr>
                <w:rFonts w:ascii="Calibri" w:hAnsi="Calibri" w:cs="Calibri"/>
              </w:rPr>
              <w:t>at a later date</w:t>
            </w:r>
            <w:proofErr w:type="gramEnd"/>
            <w:r w:rsidR="002C0DB8" w:rsidRPr="00DB6064">
              <w:rPr>
                <w:rFonts w:ascii="Calibri" w:hAnsi="Calibri" w:cs="Calibri"/>
              </w:rPr>
              <w:t>.</w:t>
            </w:r>
            <w:r w:rsidR="00F24E2F" w:rsidRPr="00DB6064">
              <w:rPr>
                <w:rFonts w:ascii="Calibri" w:hAnsi="Calibri" w:cs="Calibri"/>
              </w:rPr>
              <w:t xml:space="preserve">  </w:t>
            </w:r>
          </w:p>
          <w:p w14:paraId="4FC88C32" w14:textId="77777777" w:rsidR="004E6D08" w:rsidRPr="00DB6064" w:rsidRDefault="004E6D08" w:rsidP="005565E8">
            <w:pPr>
              <w:pStyle w:val="ListParagraph"/>
              <w:ind w:left="1080"/>
              <w:rPr>
                <w:rFonts w:ascii="Calibri" w:hAnsi="Calibri" w:cs="Calibri"/>
              </w:rPr>
            </w:pPr>
            <w:r w:rsidRPr="00DB6064">
              <w:rPr>
                <w:rFonts w:ascii="Calibri" w:hAnsi="Calibri" w:cs="Calibri"/>
              </w:rPr>
              <w:t xml:space="preserve">      * </w:t>
            </w:r>
            <w:r w:rsidR="002C0DB8" w:rsidRPr="00DB6064">
              <w:rPr>
                <w:rFonts w:ascii="Calibri" w:hAnsi="Calibri" w:cs="Calibri"/>
              </w:rPr>
              <w:t>J</w:t>
            </w:r>
            <w:r w:rsidR="00F24E2F" w:rsidRPr="00DB6064">
              <w:rPr>
                <w:rFonts w:ascii="Calibri" w:hAnsi="Calibri" w:cs="Calibri"/>
              </w:rPr>
              <w:t>W</w:t>
            </w:r>
            <w:r w:rsidR="002C0DB8" w:rsidRPr="00DB6064">
              <w:rPr>
                <w:rFonts w:ascii="Calibri" w:hAnsi="Calibri" w:cs="Calibri"/>
              </w:rPr>
              <w:t xml:space="preserve"> concerned these practitioners are using advanced techniques beyond </w:t>
            </w:r>
            <w:proofErr w:type="gramStart"/>
            <w:r w:rsidR="002C0DB8" w:rsidRPr="00DB6064">
              <w:rPr>
                <w:rFonts w:ascii="Calibri" w:hAnsi="Calibri" w:cs="Calibri"/>
              </w:rPr>
              <w:t>them?</w:t>
            </w:r>
            <w:proofErr w:type="gramEnd"/>
            <w:r w:rsidR="002C0DB8" w:rsidRPr="00DB6064">
              <w:rPr>
                <w:rFonts w:ascii="Calibri" w:hAnsi="Calibri" w:cs="Calibri"/>
              </w:rPr>
              <w:t xml:space="preserve"> But having gone through the degree they should be knowledgeable enough to pass patients onto vascular scientist.</w:t>
            </w:r>
            <w:r w:rsidR="006011A3" w:rsidRPr="00DB6064">
              <w:rPr>
                <w:rFonts w:ascii="Calibri" w:hAnsi="Calibri" w:cs="Calibri"/>
              </w:rPr>
              <w:t xml:space="preserve">  </w:t>
            </w:r>
          </w:p>
          <w:p w14:paraId="435E3B15" w14:textId="492FF4A0" w:rsidR="006011A3" w:rsidRPr="00DB6064" w:rsidRDefault="002C0DB8" w:rsidP="005565E8">
            <w:pPr>
              <w:pStyle w:val="ListParagraph"/>
              <w:ind w:left="1080"/>
              <w:rPr>
                <w:rFonts w:ascii="Calibri" w:hAnsi="Calibri" w:cs="Calibri"/>
              </w:rPr>
            </w:pPr>
            <w:r w:rsidRPr="00DB6064">
              <w:rPr>
                <w:rFonts w:ascii="Calibri" w:hAnsi="Calibri" w:cs="Calibri"/>
              </w:rPr>
              <w:t xml:space="preserve">First draft of specialist modules done.  Meeting with extended working group for consultation and feedback. Went well generally, some concern of repetitive content between different levels.  Concern that </w:t>
            </w:r>
            <w:proofErr w:type="gramStart"/>
            <w:r w:rsidRPr="00DB6064">
              <w:rPr>
                <w:rFonts w:ascii="Calibri" w:hAnsi="Calibri" w:cs="Calibri"/>
              </w:rPr>
              <w:t>band</w:t>
            </w:r>
            <w:proofErr w:type="gramEnd"/>
            <w:r w:rsidRPr="00DB6064">
              <w:rPr>
                <w:rFonts w:ascii="Calibri" w:hAnsi="Calibri" w:cs="Calibri"/>
              </w:rPr>
              <w:t xml:space="preserve"> 7’s could be downgraded, employers could opt for band 6’s.  H</w:t>
            </w:r>
            <w:r w:rsidR="006011A3" w:rsidRPr="00DB6064">
              <w:rPr>
                <w:rFonts w:ascii="Calibri" w:hAnsi="Calibri" w:cs="Calibri"/>
              </w:rPr>
              <w:t>E</w:t>
            </w:r>
            <w:r w:rsidRPr="00DB6064">
              <w:rPr>
                <w:rFonts w:ascii="Calibri" w:hAnsi="Calibri" w:cs="Calibri"/>
              </w:rPr>
              <w:t xml:space="preserve"> doesn’t anticipate this as there is workforce demand.  </w:t>
            </w:r>
            <w:r w:rsidR="006011A3" w:rsidRPr="00DB6064">
              <w:rPr>
                <w:rFonts w:ascii="Calibri" w:hAnsi="Calibri" w:cs="Calibri"/>
              </w:rPr>
              <w:t xml:space="preserve">BF - </w:t>
            </w:r>
            <w:r w:rsidRPr="00DB6064">
              <w:rPr>
                <w:rFonts w:ascii="Calibri" w:hAnsi="Calibri" w:cs="Calibri"/>
              </w:rPr>
              <w:t>More likely that new band 8a roles will be introduced? Next meeting will discuss module content.</w:t>
            </w:r>
          </w:p>
          <w:p w14:paraId="4D9EFCC1" w14:textId="3240B23F" w:rsidR="002C0DB8" w:rsidRPr="00DB6064" w:rsidRDefault="002C0DB8" w:rsidP="006011A3">
            <w:pPr>
              <w:pStyle w:val="ListParagraph"/>
              <w:numPr>
                <w:ilvl w:val="0"/>
                <w:numId w:val="10"/>
              </w:numPr>
              <w:rPr>
                <w:rFonts w:ascii="Calibri" w:hAnsi="Calibri" w:cs="Calibri"/>
              </w:rPr>
            </w:pPr>
            <w:r w:rsidRPr="00DB6064">
              <w:rPr>
                <w:rFonts w:ascii="Calibri" w:hAnsi="Calibri" w:cs="Calibri"/>
              </w:rPr>
              <w:t>STP (level 7)</w:t>
            </w:r>
            <w:r w:rsidR="006011A3" w:rsidRPr="00DB6064">
              <w:rPr>
                <w:rFonts w:ascii="Calibri" w:hAnsi="Calibri" w:cs="Calibri"/>
              </w:rPr>
              <w:t xml:space="preserve">.  </w:t>
            </w:r>
            <w:r w:rsidRPr="00DB6064">
              <w:rPr>
                <w:rFonts w:ascii="Calibri" w:hAnsi="Calibri" w:cs="Calibri"/>
              </w:rPr>
              <w:t xml:space="preserve">Improvement of assessment… recently discussed introduction of external assessment for DOPS in years 2 and 3. Has been formally proposed to </w:t>
            </w:r>
            <w:r w:rsidR="006011A3" w:rsidRPr="00DB6064">
              <w:rPr>
                <w:rFonts w:ascii="Calibri" w:hAnsi="Calibri" w:cs="Calibri"/>
              </w:rPr>
              <w:t>N</w:t>
            </w:r>
            <w:r w:rsidRPr="00DB6064">
              <w:rPr>
                <w:rFonts w:ascii="Calibri" w:hAnsi="Calibri" w:cs="Calibri"/>
              </w:rPr>
              <w:t xml:space="preserve">ational </w:t>
            </w:r>
            <w:r w:rsidR="006011A3" w:rsidRPr="00DB6064">
              <w:rPr>
                <w:rFonts w:ascii="Calibri" w:hAnsi="Calibri" w:cs="Calibri"/>
              </w:rPr>
              <w:t>S</w:t>
            </w:r>
            <w:r w:rsidRPr="00DB6064">
              <w:rPr>
                <w:rFonts w:ascii="Calibri" w:hAnsi="Calibri" w:cs="Calibri"/>
              </w:rPr>
              <w:t>chool</w:t>
            </w:r>
            <w:r w:rsidR="006011A3" w:rsidRPr="00DB6064">
              <w:rPr>
                <w:rFonts w:ascii="Calibri" w:hAnsi="Calibri" w:cs="Calibri"/>
              </w:rPr>
              <w:t xml:space="preserve"> since OSFA not s</w:t>
            </w:r>
            <w:r w:rsidRPr="00DB6064">
              <w:rPr>
                <w:rFonts w:ascii="Calibri" w:hAnsi="Calibri" w:cs="Calibri"/>
              </w:rPr>
              <w:t xml:space="preserve">et to come back.   Logistically very difficult surely.  RS suggested training officers should be obligated to do external assessment.  Other general discussion for final assessment, 'up in the air'.  </w:t>
            </w:r>
            <w:r w:rsidR="006011A3" w:rsidRPr="00DB6064">
              <w:rPr>
                <w:rFonts w:ascii="Calibri" w:hAnsi="Calibri" w:cs="Calibri"/>
              </w:rPr>
              <w:t xml:space="preserve">General feeling of committee is </w:t>
            </w:r>
            <w:r w:rsidRPr="00DB6064">
              <w:rPr>
                <w:rFonts w:ascii="Calibri" w:hAnsi="Calibri" w:cs="Calibri"/>
              </w:rPr>
              <w:t xml:space="preserve">that IACC is </w:t>
            </w:r>
            <w:r w:rsidR="006011A3" w:rsidRPr="00DB6064">
              <w:rPr>
                <w:rFonts w:ascii="Calibri" w:hAnsi="Calibri" w:cs="Calibri"/>
              </w:rPr>
              <w:t xml:space="preserve">not </w:t>
            </w:r>
            <w:r w:rsidRPr="00DB6064">
              <w:rPr>
                <w:rFonts w:ascii="Calibri" w:hAnsi="Calibri" w:cs="Calibri"/>
              </w:rPr>
              <w:t>suitable. Very difficult for assessors; time consuming. J</w:t>
            </w:r>
            <w:r w:rsidR="006011A3" w:rsidRPr="00DB6064">
              <w:rPr>
                <w:rFonts w:ascii="Calibri" w:hAnsi="Calibri" w:cs="Calibri"/>
              </w:rPr>
              <w:t>W</w:t>
            </w:r>
            <w:r w:rsidRPr="00DB6064">
              <w:rPr>
                <w:rFonts w:ascii="Calibri" w:hAnsi="Calibri" w:cs="Calibri"/>
              </w:rPr>
              <w:t xml:space="preserve"> suggests SVT makes statement about opinion on IACC. Are HCPC aware of this change in assessment? EW to rediscuss with Brendan Cooper about this.</w:t>
            </w:r>
          </w:p>
          <w:p w14:paraId="7702E151" w14:textId="3525DFEB" w:rsidR="006011A3" w:rsidRPr="00DB6064" w:rsidRDefault="006011A3" w:rsidP="006011A3">
            <w:pPr>
              <w:rPr>
                <w:rFonts w:ascii="Calibri" w:hAnsi="Calibri" w:cs="Calibri"/>
              </w:rPr>
            </w:pPr>
          </w:p>
          <w:p w14:paraId="2A39B465" w14:textId="77777777" w:rsidR="006011A3" w:rsidRPr="00DB6064" w:rsidRDefault="006011A3" w:rsidP="006011A3">
            <w:pPr>
              <w:rPr>
                <w:rFonts w:ascii="Calibri" w:hAnsi="Calibri" w:cs="Calibri"/>
              </w:rPr>
            </w:pPr>
            <w:r w:rsidRPr="00DB6064">
              <w:rPr>
                <w:rFonts w:ascii="Calibri" w:hAnsi="Calibri" w:cs="Calibri"/>
              </w:rPr>
              <w:t>Other points of discussion:</w:t>
            </w:r>
          </w:p>
          <w:p w14:paraId="2627C452" w14:textId="77777777" w:rsidR="006011A3" w:rsidRPr="00DB6064" w:rsidRDefault="006011A3" w:rsidP="006011A3">
            <w:pPr>
              <w:pStyle w:val="ListParagraph"/>
              <w:numPr>
                <w:ilvl w:val="0"/>
                <w:numId w:val="11"/>
              </w:numPr>
              <w:rPr>
                <w:rFonts w:ascii="Calibri" w:hAnsi="Calibri" w:cs="Calibri"/>
              </w:rPr>
            </w:pPr>
            <w:r w:rsidRPr="00DB6064">
              <w:rPr>
                <w:rFonts w:ascii="Calibri" w:hAnsi="Calibri" w:cs="Calibri"/>
              </w:rPr>
              <w:lastRenderedPageBreak/>
              <w:t>CPD a</w:t>
            </w:r>
            <w:r w:rsidR="002C0DB8" w:rsidRPr="00DB6064">
              <w:rPr>
                <w:rFonts w:ascii="Calibri" w:hAnsi="Calibri" w:cs="Calibri"/>
              </w:rPr>
              <w:t>udit time coming up.</w:t>
            </w:r>
          </w:p>
          <w:p w14:paraId="3BD37F72" w14:textId="77777777" w:rsidR="006011A3" w:rsidRPr="00DB6064" w:rsidRDefault="002C0DB8" w:rsidP="006011A3">
            <w:pPr>
              <w:pStyle w:val="ListParagraph"/>
              <w:numPr>
                <w:ilvl w:val="0"/>
                <w:numId w:val="11"/>
              </w:numPr>
              <w:rPr>
                <w:rFonts w:ascii="Calibri" w:hAnsi="Calibri" w:cs="Calibri"/>
              </w:rPr>
            </w:pPr>
            <w:r w:rsidRPr="00DB6064">
              <w:rPr>
                <w:rFonts w:ascii="Calibri" w:hAnsi="Calibri" w:cs="Calibri"/>
              </w:rPr>
              <w:t>Member returning to vascular scanning after break.  To go through remedial programme. Decided how this will go if they decide to do it.</w:t>
            </w:r>
          </w:p>
          <w:p w14:paraId="01D5DB83" w14:textId="77777777" w:rsidR="006011A3" w:rsidRPr="00DB6064" w:rsidRDefault="002C0DB8" w:rsidP="006011A3">
            <w:pPr>
              <w:pStyle w:val="ListParagraph"/>
              <w:numPr>
                <w:ilvl w:val="0"/>
                <w:numId w:val="11"/>
              </w:numPr>
              <w:rPr>
                <w:rFonts w:ascii="Calibri" w:hAnsi="Calibri" w:cs="Calibri"/>
              </w:rPr>
            </w:pPr>
            <w:r w:rsidRPr="00DB6064">
              <w:rPr>
                <w:rFonts w:ascii="Calibri" w:hAnsi="Calibri" w:cs="Calibri"/>
              </w:rPr>
              <w:t>Theory exam booking issues now sorted.</w:t>
            </w:r>
          </w:p>
          <w:p w14:paraId="61E324B3" w14:textId="77777777" w:rsidR="006011A3" w:rsidRPr="00DB6064" w:rsidRDefault="002C0DB8" w:rsidP="006011A3">
            <w:pPr>
              <w:pStyle w:val="ListParagraph"/>
              <w:numPr>
                <w:ilvl w:val="0"/>
                <w:numId w:val="11"/>
              </w:numPr>
              <w:rPr>
                <w:rFonts w:ascii="Calibri" w:hAnsi="Calibri" w:cs="Calibri"/>
              </w:rPr>
            </w:pPr>
            <w:r w:rsidRPr="00DB6064">
              <w:rPr>
                <w:rFonts w:ascii="Calibri" w:hAnsi="Calibri" w:cs="Calibri"/>
              </w:rPr>
              <w:t xml:space="preserve">Lots of work with </w:t>
            </w:r>
            <w:proofErr w:type="spellStart"/>
            <w:r w:rsidRPr="00DB6064">
              <w:rPr>
                <w:rFonts w:ascii="Calibri" w:hAnsi="Calibri" w:cs="Calibri"/>
              </w:rPr>
              <w:t>inteleos</w:t>
            </w:r>
            <w:proofErr w:type="spellEnd"/>
            <w:r w:rsidRPr="00DB6064">
              <w:rPr>
                <w:rFonts w:ascii="Calibri" w:hAnsi="Calibri" w:cs="Calibri"/>
              </w:rPr>
              <w:t xml:space="preserve"> to have more questions. Got about 100 new ones. Still need to review some of these.</w:t>
            </w:r>
          </w:p>
          <w:p w14:paraId="6CAB72FE" w14:textId="77777777" w:rsidR="006011A3" w:rsidRPr="00DB6064" w:rsidRDefault="002C0DB8" w:rsidP="006011A3">
            <w:pPr>
              <w:pStyle w:val="ListParagraph"/>
              <w:numPr>
                <w:ilvl w:val="0"/>
                <w:numId w:val="11"/>
              </w:numPr>
              <w:rPr>
                <w:rFonts w:ascii="Calibri" w:hAnsi="Calibri" w:cs="Calibri"/>
              </w:rPr>
            </w:pPr>
            <w:proofErr w:type="spellStart"/>
            <w:r w:rsidRPr="00DB6064">
              <w:rPr>
                <w:rFonts w:ascii="Calibri" w:hAnsi="Calibri" w:cs="Calibri"/>
              </w:rPr>
              <w:t>Inteleos</w:t>
            </w:r>
            <w:proofErr w:type="spellEnd"/>
            <w:r w:rsidRPr="00DB6064">
              <w:rPr>
                <w:rFonts w:ascii="Calibri" w:hAnsi="Calibri" w:cs="Calibri"/>
              </w:rPr>
              <w:t xml:space="preserve"> to provide practice exam for a fee.</w:t>
            </w:r>
          </w:p>
          <w:p w14:paraId="557B9A09" w14:textId="77777777" w:rsidR="006011A3" w:rsidRPr="00DB6064" w:rsidRDefault="002C0DB8" w:rsidP="006011A3">
            <w:pPr>
              <w:pStyle w:val="ListParagraph"/>
              <w:numPr>
                <w:ilvl w:val="0"/>
                <w:numId w:val="11"/>
              </w:numPr>
              <w:rPr>
                <w:rFonts w:ascii="Calibri" w:hAnsi="Calibri" w:cs="Calibri"/>
              </w:rPr>
            </w:pPr>
            <w:r w:rsidRPr="00DB6064">
              <w:rPr>
                <w:rFonts w:ascii="Calibri" w:hAnsi="Calibri" w:cs="Calibri"/>
              </w:rPr>
              <w:t xml:space="preserve">Some IT issues with taking theory exams. </w:t>
            </w:r>
            <w:proofErr w:type="gramStart"/>
            <w:r w:rsidRPr="00DB6064">
              <w:rPr>
                <w:rFonts w:ascii="Calibri" w:hAnsi="Calibri" w:cs="Calibri"/>
              </w:rPr>
              <w:t>Generally</w:t>
            </w:r>
            <w:proofErr w:type="gramEnd"/>
            <w:r w:rsidRPr="00DB6064">
              <w:rPr>
                <w:rFonts w:ascii="Calibri" w:hAnsi="Calibri" w:cs="Calibri"/>
              </w:rPr>
              <w:t xml:space="preserve"> been good but a couple of isolated incidents that are now sorted.  Feedback questionnaire to go out to candidates.</w:t>
            </w:r>
          </w:p>
          <w:p w14:paraId="641C4404" w14:textId="74686DE7" w:rsidR="005565E8" w:rsidRPr="00DB6064" w:rsidRDefault="002C0DB8" w:rsidP="005565E8">
            <w:pPr>
              <w:pStyle w:val="ListParagraph"/>
              <w:numPr>
                <w:ilvl w:val="0"/>
                <w:numId w:val="11"/>
              </w:numPr>
              <w:rPr>
                <w:rFonts w:ascii="Calibri" w:hAnsi="Calibri" w:cs="Calibri"/>
              </w:rPr>
            </w:pPr>
            <w:r w:rsidRPr="00DB6064">
              <w:rPr>
                <w:rFonts w:ascii="Calibri" w:hAnsi="Calibri" w:cs="Calibri"/>
              </w:rPr>
              <w:t>Practical exams. Propose a ‘roll of honour’ in the newsletter to announce newly AVS qualified members.  K</w:t>
            </w:r>
            <w:r w:rsidR="004E6D08" w:rsidRPr="00DB6064">
              <w:rPr>
                <w:rFonts w:ascii="Calibri" w:hAnsi="Calibri" w:cs="Calibri"/>
              </w:rPr>
              <w:t>B</w:t>
            </w:r>
            <w:r w:rsidRPr="00DB6064">
              <w:rPr>
                <w:rFonts w:ascii="Calibri" w:hAnsi="Calibri" w:cs="Calibri"/>
              </w:rPr>
              <w:t xml:space="preserve"> suggested checking if people are happy for this.</w:t>
            </w:r>
          </w:p>
          <w:p w14:paraId="013E1927" w14:textId="77777777" w:rsidR="005565E8" w:rsidRPr="00DB6064" w:rsidRDefault="002C0DB8" w:rsidP="005565E8">
            <w:pPr>
              <w:pStyle w:val="ListParagraph"/>
              <w:numPr>
                <w:ilvl w:val="0"/>
                <w:numId w:val="11"/>
              </w:numPr>
              <w:rPr>
                <w:rFonts w:ascii="Calibri" w:hAnsi="Calibri" w:cs="Calibri"/>
              </w:rPr>
            </w:pPr>
            <w:r w:rsidRPr="00DB6064">
              <w:rPr>
                <w:rFonts w:ascii="Calibri" w:hAnsi="Calibri" w:cs="Calibri"/>
              </w:rPr>
              <w:t>HL suggests having some sort of regional lead to assist with external assessing.</w:t>
            </w:r>
            <w:r w:rsidR="005565E8" w:rsidRPr="00DB6064">
              <w:rPr>
                <w:rFonts w:ascii="Calibri" w:hAnsi="Calibri" w:cs="Calibri"/>
              </w:rPr>
              <w:t xml:space="preserve">  </w:t>
            </w:r>
            <w:r w:rsidRPr="00DB6064">
              <w:rPr>
                <w:rFonts w:ascii="Calibri" w:hAnsi="Calibri" w:cs="Calibri"/>
              </w:rPr>
              <w:t>Webinars coming up on this.  BF suggests non-vascular expert on assessing competency.</w:t>
            </w:r>
          </w:p>
          <w:p w14:paraId="301C1043" w14:textId="77777777" w:rsidR="005565E8" w:rsidRPr="00DB6064" w:rsidRDefault="002C0DB8" w:rsidP="005565E8">
            <w:pPr>
              <w:pStyle w:val="ListParagraph"/>
              <w:numPr>
                <w:ilvl w:val="0"/>
                <w:numId w:val="11"/>
              </w:numPr>
              <w:rPr>
                <w:rFonts w:ascii="Calibri" w:hAnsi="Calibri" w:cs="Calibri"/>
              </w:rPr>
            </w:pPr>
            <w:r w:rsidRPr="00DB6064">
              <w:rPr>
                <w:rFonts w:ascii="Calibri" w:hAnsi="Calibri" w:cs="Calibri"/>
              </w:rPr>
              <w:t xml:space="preserve">Very short of tutors for upcoming revision day.  Decision made probably to cancel.  In future need contingency plans. SR suggested taking it ‘bit by bit’. Record lectures for retrospective access for people who were unable to attend.  TE suggests stock lectures available, “virtual bank”. </w:t>
            </w:r>
            <w:r w:rsidR="005565E8" w:rsidRPr="00DB6064">
              <w:rPr>
                <w:rFonts w:ascii="Calibri" w:hAnsi="Calibri" w:cs="Calibri"/>
              </w:rPr>
              <w:t xml:space="preserve"> </w:t>
            </w:r>
            <w:r w:rsidRPr="00DB6064">
              <w:rPr>
                <w:rFonts w:ascii="Calibri" w:hAnsi="Calibri" w:cs="Calibri"/>
              </w:rPr>
              <w:t>BF suggests paying tutors for service/material.  Would have to make it clear that we own any content supplied.  HL admits this would really help but makes it difficult in deciding who to pay for what.</w:t>
            </w:r>
            <w:r w:rsidR="005565E8" w:rsidRPr="00DB6064">
              <w:rPr>
                <w:rFonts w:ascii="Calibri" w:hAnsi="Calibri" w:cs="Calibri"/>
              </w:rPr>
              <w:t xml:space="preserve">  </w:t>
            </w:r>
            <w:r w:rsidRPr="00DB6064">
              <w:rPr>
                <w:rFonts w:ascii="Calibri" w:hAnsi="Calibri" w:cs="Calibri"/>
              </w:rPr>
              <w:t>EW asked for potential ‘</w:t>
            </w:r>
            <w:proofErr w:type="gramStart"/>
            <w:r w:rsidRPr="00DB6064">
              <w:rPr>
                <w:rFonts w:ascii="Calibri" w:hAnsi="Calibri" w:cs="Calibri"/>
              </w:rPr>
              <w:t>lecturers’</w:t>
            </w:r>
            <w:proofErr w:type="gramEnd"/>
            <w:r w:rsidRPr="00DB6064">
              <w:rPr>
                <w:rFonts w:ascii="Calibri" w:hAnsi="Calibri" w:cs="Calibri"/>
              </w:rPr>
              <w:t xml:space="preserve">. </w:t>
            </w:r>
          </w:p>
          <w:p w14:paraId="2BCD99D9" w14:textId="4DB48EF8" w:rsidR="002C0DB8" w:rsidRPr="00991872" w:rsidRDefault="002C0DB8" w:rsidP="00991872">
            <w:pPr>
              <w:shd w:val="clear" w:color="auto" w:fill="FFFFFF"/>
              <w:spacing w:before="100" w:beforeAutospacing="1" w:after="100" w:afterAutospacing="1"/>
              <w:rPr>
                <w:rFonts w:ascii="Calibri" w:hAnsi="Calibri" w:cs="Calibri"/>
                <w:color w:val="201F1E"/>
                <w:highlight w:val="green"/>
              </w:rPr>
            </w:pPr>
            <w:r w:rsidRPr="00DB6064">
              <w:rPr>
                <w:rFonts w:ascii="Calibri" w:hAnsi="Calibri" w:cs="Calibri"/>
              </w:rPr>
              <w:t>AOB – documents out of date; syllabus, reading lists etc. due for renewal. J</w:t>
            </w:r>
            <w:r w:rsidR="005565E8" w:rsidRPr="00DB6064">
              <w:rPr>
                <w:rFonts w:ascii="Calibri" w:hAnsi="Calibri" w:cs="Calibri"/>
              </w:rPr>
              <w:t>W</w:t>
            </w:r>
            <w:r w:rsidRPr="00DB6064">
              <w:rPr>
                <w:rFonts w:ascii="Calibri" w:hAnsi="Calibri" w:cs="Calibri"/>
              </w:rPr>
              <w:t xml:space="preserve"> suggests a document tracker to cover all sub-committee documents in one place</w:t>
            </w:r>
            <w:r w:rsidR="00991872">
              <w:rPr>
                <w:rFonts w:ascii="Calibri" w:hAnsi="Calibri" w:cs="Calibri"/>
              </w:rPr>
              <w:t xml:space="preserve"> and to allow version control</w:t>
            </w:r>
            <w:r w:rsidRPr="00DB6064">
              <w:rPr>
                <w:rFonts w:ascii="Calibri" w:hAnsi="Calibri" w:cs="Calibri"/>
              </w:rPr>
              <w:t>.  To be reviewed once a year.</w:t>
            </w:r>
            <w:r w:rsidR="00991872">
              <w:rPr>
                <w:rFonts w:ascii="Calibri" w:hAnsi="Calibri" w:cs="Calibri"/>
              </w:rPr>
              <w:t xml:space="preserve">  </w:t>
            </w:r>
          </w:p>
          <w:p w14:paraId="09F9F2FA" w14:textId="77777777" w:rsidR="00093E62" w:rsidRPr="00DB6064" w:rsidRDefault="00093E62">
            <w:pPr>
              <w:rPr>
                <w:rFonts w:cstheme="minorHAnsi"/>
              </w:rPr>
            </w:pPr>
          </w:p>
        </w:tc>
        <w:tc>
          <w:tcPr>
            <w:tcW w:w="5130" w:type="dxa"/>
          </w:tcPr>
          <w:p w14:paraId="128A30FC" w14:textId="77777777" w:rsidR="00093E62" w:rsidRDefault="00093E62" w:rsidP="004E6D08">
            <w:pPr>
              <w:rPr>
                <w:rFonts w:cstheme="minorHAnsi"/>
                <w:sz w:val="18"/>
                <w:szCs w:val="18"/>
              </w:rPr>
            </w:pPr>
          </w:p>
          <w:p w14:paraId="65B02183" w14:textId="77777777" w:rsidR="004E6D08" w:rsidRPr="00DB6064" w:rsidRDefault="004E6D08" w:rsidP="004E6D08">
            <w:pPr>
              <w:pStyle w:val="ListParagraph"/>
              <w:numPr>
                <w:ilvl w:val="0"/>
                <w:numId w:val="12"/>
              </w:numPr>
              <w:rPr>
                <w:rFonts w:cstheme="minorHAnsi"/>
              </w:rPr>
            </w:pPr>
            <w:r w:rsidRPr="00DB6064">
              <w:rPr>
                <w:rFonts w:cstheme="minorHAnsi"/>
              </w:rPr>
              <w:t>EW to discuss committee’s opinion on IACC with Brendan Cooper</w:t>
            </w:r>
          </w:p>
          <w:p w14:paraId="411CB45E" w14:textId="77777777" w:rsidR="004E6D08" w:rsidRPr="00B15348" w:rsidRDefault="00DB6064" w:rsidP="004E6D08">
            <w:pPr>
              <w:pStyle w:val="ListParagraph"/>
              <w:numPr>
                <w:ilvl w:val="0"/>
                <w:numId w:val="12"/>
              </w:numPr>
              <w:rPr>
                <w:rFonts w:cstheme="minorHAnsi"/>
                <w:sz w:val="18"/>
                <w:szCs w:val="18"/>
              </w:rPr>
            </w:pPr>
            <w:r w:rsidRPr="00DB6064">
              <w:rPr>
                <w:rFonts w:cstheme="minorHAnsi"/>
              </w:rPr>
              <w:t>Establish document tracker for storage of sub-committee documents</w:t>
            </w:r>
          </w:p>
          <w:p w14:paraId="301487B1" w14:textId="77777777" w:rsidR="00B15348" w:rsidRDefault="00B15348" w:rsidP="00B15348">
            <w:pPr>
              <w:rPr>
                <w:rFonts w:cstheme="minorHAnsi"/>
                <w:sz w:val="18"/>
                <w:szCs w:val="18"/>
              </w:rPr>
            </w:pPr>
          </w:p>
          <w:p w14:paraId="5E538F75" w14:textId="77777777" w:rsidR="00B15348" w:rsidRPr="00B91ACA" w:rsidRDefault="00B15348" w:rsidP="00B15348">
            <w:pPr>
              <w:rPr>
                <w:rFonts w:cstheme="minorHAnsi"/>
                <w:color w:val="C45911" w:themeColor="accent2" w:themeShade="BF"/>
                <w:szCs w:val="18"/>
              </w:rPr>
            </w:pPr>
            <w:r w:rsidRPr="00B91ACA">
              <w:rPr>
                <w:rFonts w:cstheme="minorHAnsi"/>
                <w:color w:val="C45911" w:themeColor="accent2" w:themeShade="BF"/>
                <w:szCs w:val="18"/>
              </w:rPr>
              <w:t xml:space="preserve">Note: HE has since clarified some points following the meeting via email: </w:t>
            </w:r>
          </w:p>
          <w:p w14:paraId="04446858" w14:textId="0D048A18" w:rsidR="00B15348" w:rsidRPr="00B91ACA" w:rsidRDefault="00B15348" w:rsidP="00B15348">
            <w:pPr>
              <w:pStyle w:val="ListParagraph"/>
              <w:numPr>
                <w:ilvl w:val="0"/>
                <w:numId w:val="10"/>
              </w:numPr>
              <w:rPr>
                <w:rFonts w:cstheme="minorHAnsi"/>
                <w:color w:val="C45911" w:themeColor="accent2" w:themeShade="BF"/>
                <w:szCs w:val="18"/>
              </w:rPr>
            </w:pPr>
            <w:r w:rsidRPr="00B91ACA">
              <w:rPr>
                <w:rFonts w:cstheme="minorHAnsi"/>
                <w:color w:val="C45911" w:themeColor="accent2" w:themeShade="BF"/>
                <w:szCs w:val="18"/>
              </w:rPr>
              <w:t>HE is working for SVT, not Gloucestershire University.  This project originally began in SVT back in 2017/18 to bridge a gap in vascular career pathway and hopefully improve workforce.  Work has been ongoing though was curtailed by pandemic.</w:t>
            </w:r>
          </w:p>
          <w:p w14:paraId="258BA84F" w14:textId="77777777" w:rsidR="00B15348" w:rsidRPr="00B91ACA" w:rsidRDefault="00B15348" w:rsidP="00B15348">
            <w:pPr>
              <w:pStyle w:val="ListParagraph"/>
              <w:numPr>
                <w:ilvl w:val="0"/>
                <w:numId w:val="10"/>
              </w:numPr>
              <w:rPr>
                <w:rFonts w:cstheme="minorHAnsi"/>
                <w:color w:val="C45911" w:themeColor="accent2" w:themeShade="BF"/>
                <w:szCs w:val="18"/>
              </w:rPr>
            </w:pPr>
            <w:r w:rsidRPr="00B91ACA">
              <w:rPr>
                <w:rFonts w:cstheme="minorHAnsi"/>
                <w:color w:val="C45911" w:themeColor="accent2" w:themeShade="BF"/>
                <w:szCs w:val="18"/>
              </w:rPr>
              <w:t>No conflicts of interest, no personal benefits to be gained</w:t>
            </w:r>
          </w:p>
          <w:p w14:paraId="0A20E73A" w14:textId="77777777" w:rsidR="00B15348" w:rsidRPr="00B91ACA" w:rsidRDefault="00B15348" w:rsidP="00B15348">
            <w:pPr>
              <w:pStyle w:val="ListParagraph"/>
              <w:numPr>
                <w:ilvl w:val="0"/>
                <w:numId w:val="10"/>
              </w:numPr>
              <w:rPr>
                <w:rFonts w:cstheme="minorHAnsi"/>
                <w:color w:val="C45911" w:themeColor="accent2" w:themeShade="BF"/>
                <w:szCs w:val="18"/>
              </w:rPr>
            </w:pPr>
            <w:r w:rsidRPr="00B91ACA">
              <w:rPr>
                <w:rFonts w:cstheme="minorHAnsi"/>
                <w:color w:val="C45911" w:themeColor="accent2" w:themeShade="BF"/>
                <w:szCs w:val="18"/>
              </w:rPr>
              <w:t>Highlights that vascular needs to catch up with other physiological sciences.</w:t>
            </w:r>
          </w:p>
          <w:p w14:paraId="68BE476A" w14:textId="77777777" w:rsidR="00B15348" w:rsidRPr="00B91ACA" w:rsidRDefault="00B15348" w:rsidP="00B15348">
            <w:pPr>
              <w:pStyle w:val="ListParagraph"/>
              <w:numPr>
                <w:ilvl w:val="0"/>
                <w:numId w:val="10"/>
              </w:numPr>
              <w:rPr>
                <w:rFonts w:cstheme="minorHAnsi"/>
                <w:color w:val="C45911" w:themeColor="accent2" w:themeShade="BF"/>
                <w:szCs w:val="18"/>
              </w:rPr>
            </w:pPr>
            <w:r w:rsidRPr="00B91ACA">
              <w:rPr>
                <w:rFonts w:cstheme="minorHAnsi"/>
                <w:color w:val="C45911" w:themeColor="accent2" w:themeShade="BF"/>
                <w:szCs w:val="18"/>
              </w:rPr>
              <w:t xml:space="preserve">Gloucestershire </w:t>
            </w:r>
            <w:proofErr w:type="spellStart"/>
            <w:r w:rsidRPr="00B91ACA">
              <w:rPr>
                <w:rFonts w:cstheme="minorHAnsi"/>
                <w:color w:val="C45911" w:themeColor="accent2" w:themeShade="BF"/>
                <w:szCs w:val="18"/>
              </w:rPr>
              <w:t>uni</w:t>
            </w:r>
            <w:proofErr w:type="spellEnd"/>
            <w:r w:rsidRPr="00B91ACA">
              <w:rPr>
                <w:rFonts w:cstheme="minorHAnsi"/>
                <w:color w:val="C45911" w:themeColor="accent2" w:themeShade="BF"/>
                <w:szCs w:val="18"/>
              </w:rPr>
              <w:t xml:space="preserve"> has confirmed that if/when the course is accredited by AHCS then content will be available for other universities to pick up and deliver.</w:t>
            </w:r>
          </w:p>
          <w:p w14:paraId="54EB1C2A" w14:textId="01CA3067" w:rsidR="00B91ACA" w:rsidRPr="00B15348" w:rsidRDefault="00B91ACA" w:rsidP="00B15348">
            <w:pPr>
              <w:pStyle w:val="ListParagraph"/>
              <w:numPr>
                <w:ilvl w:val="0"/>
                <w:numId w:val="10"/>
              </w:numPr>
              <w:rPr>
                <w:rFonts w:cstheme="minorHAnsi"/>
                <w:sz w:val="18"/>
                <w:szCs w:val="18"/>
              </w:rPr>
            </w:pPr>
            <w:r w:rsidRPr="00B91ACA">
              <w:rPr>
                <w:rFonts w:cstheme="minorHAnsi"/>
                <w:color w:val="C45911" w:themeColor="accent2" w:themeShade="BF"/>
                <w:szCs w:val="18"/>
              </w:rPr>
              <w:t>Last remaining concern from SR is whether the university plans to seek CASE accreditation.</w:t>
            </w:r>
          </w:p>
        </w:tc>
      </w:tr>
      <w:tr w:rsidR="00093E62" w14:paraId="6781E069" w14:textId="77777777" w:rsidTr="00AE0771">
        <w:tc>
          <w:tcPr>
            <w:tcW w:w="2689" w:type="dxa"/>
          </w:tcPr>
          <w:p w14:paraId="6BF90710" w14:textId="400F298F" w:rsidR="00093E62" w:rsidRPr="006A0627" w:rsidRDefault="002C0DB8">
            <w:pPr>
              <w:rPr>
                <w:rFonts w:cstheme="minorHAnsi"/>
                <w:b/>
                <w:bCs/>
                <w:sz w:val="18"/>
                <w:szCs w:val="18"/>
              </w:rPr>
            </w:pPr>
            <w:r w:rsidRPr="00DB6064">
              <w:rPr>
                <w:rFonts w:cstheme="minorHAnsi"/>
                <w:b/>
                <w:bCs/>
                <w:color w:val="4472C4" w:themeColor="accent1"/>
              </w:rPr>
              <w:lastRenderedPageBreak/>
              <w:t>Professional Standards</w:t>
            </w:r>
          </w:p>
        </w:tc>
        <w:tc>
          <w:tcPr>
            <w:tcW w:w="7571" w:type="dxa"/>
            <w:gridSpan w:val="2"/>
          </w:tcPr>
          <w:p w14:paraId="1816C6E8" w14:textId="77777777" w:rsidR="00735C08" w:rsidRPr="00560522" w:rsidRDefault="006C3148" w:rsidP="002C0DB8">
            <w:pPr>
              <w:pStyle w:val="ListParagraph"/>
              <w:numPr>
                <w:ilvl w:val="0"/>
                <w:numId w:val="10"/>
              </w:numPr>
              <w:shd w:val="clear" w:color="auto" w:fill="FFFFFF"/>
              <w:spacing w:before="100" w:beforeAutospacing="1" w:after="100" w:afterAutospacing="1"/>
              <w:rPr>
                <w:rFonts w:ascii="Calibri" w:hAnsi="Calibri" w:cs="Calibri"/>
                <w:color w:val="201F1E"/>
              </w:rPr>
            </w:pPr>
            <w:r w:rsidRPr="00560522">
              <w:rPr>
                <w:rFonts w:ascii="Calibri" w:hAnsi="Calibri" w:cs="Calibri"/>
                <w:color w:val="201F1E"/>
              </w:rPr>
              <w:t>JW/KM talked about s</w:t>
            </w:r>
            <w:r w:rsidR="002C0DB8" w:rsidRPr="00560522">
              <w:rPr>
                <w:rFonts w:ascii="Calibri" w:hAnsi="Calibri" w:cs="Calibri"/>
                <w:color w:val="201F1E"/>
              </w:rPr>
              <w:t>can time</w:t>
            </w:r>
            <w:r w:rsidRPr="00560522">
              <w:rPr>
                <w:rFonts w:ascii="Calibri" w:hAnsi="Calibri" w:cs="Calibri"/>
                <w:color w:val="201F1E"/>
              </w:rPr>
              <w:t xml:space="preserve"> project:</w:t>
            </w:r>
            <w:r w:rsidR="002C0DB8" w:rsidRPr="00560522">
              <w:rPr>
                <w:rFonts w:ascii="Calibri" w:hAnsi="Calibri" w:cs="Calibri"/>
                <w:color w:val="201F1E"/>
              </w:rPr>
              <w:t xml:space="preserve"> data collected from heads of department.  Guidelines to be </w:t>
            </w:r>
            <w:r w:rsidR="002C0DB8" w:rsidRPr="00560522">
              <w:rPr>
                <w:rFonts w:ascii="Calibri" w:hAnsi="Calibri" w:cs="Calibri"/>
                <w:color w:val="201F1E"/>
              </w:rPr>
              <w:lastRenderedPageBreak/>
              <w:t xml:space="preserve">proposed/recommended by PSC, sanctioned by SVT. SR encourages publication at least as a start to formalise. As then this will </w:t>
            </w:r>
            <w:r w:rsidRPr="00560522">
              <w:rPr>
                <w:rFonts w:ascii="Calibri" w:hAnsi="Calibri" w:cs="Calibri"/>
                <w:color w:val="201F1E"/>
              </w:rPr>
              <w:t>‘</w:t>
            </w:r>
            <w:r w:rsidR="002C0DB8" w:rsidRPr="00560522">
              <w:rPr>
                <w:rFonts w:ascii="Calibri" w:hAnsi="Calibri" w:cs="Calibri"/>
                <w:color w:val="201F1E"/>
              </w:rPr>
              <w:t>trump</w:t>
            </w:r>
            <w:r w:rsidRPr="00560522">
              <w:rPr>
                <w:rFonts w:ascii="Calibri" w:hAnsi="Calibri" w:cs="Calibri"/>
                <w:color w:val="201F1E"/>
              </w:rPr>
              <w:t>’</w:t>
            </w:r>
            <w:r w:rsidR="002C0DB8" w:rsidRPr="00560522">
              <w:rPr>
                <w:rFonts w:ascii="Calibri" w:hAnsi="Calibri" w:cs="Calibri"/>
                <w:color w:val="201F1E"/>
              </w:rPr>
              <w:t xml:space="preserve"> PO</w:t>
            </w:r>
            <w:r w:rsidRPr="00560522">
              <w:rPr>
                <w:rFonts w:ascii="Calibri" w:hAnsi="Calibri" w:cs="Calibri"/>
                <w:color w:val="201F1E"/>
              </w:rPr>
              <w:t>VS surgeon recommendations.  Vascular scientist</w:t>
            </w:r>
            <w:r w:rsidR="002C0DB8" w:rsidRPr="00560522">
              <w:rPr>
                <w:rFonts w:ascii="Calibri" w:hAnsi="Calibri" w:cs="Calibri"/>
                <w:color w:val="201F1E"/>
              </w:rPr>
              <w:t>s need tim</w:t>
            </w:r>
            <w:r w:rsidRPr="00560522">
              <w:rPr>
                <w:rFonts w:ascii="Calibri" w:hAnsi="Calibri" w:cs="Calibri"/>
                <w:color w:val="201F1E"/>
              </w:rPr>
              <w:t>e for CPD/audit/research. HE</w:t>
            </w:r>
            <w:r w:rsidR="002C0DB8" w:rsidRPr="00560522">
              <w:rPr>
                <w:rFonts w:ascii="Calibri" w:hAnsi="Calibri" w:cs="Calibri"/>
                <w:color w:val="201F1E"/>
              </w:rPr>
              <w:t xml:space="preserve"> suggests job plan/specification/desc</w:t>
            </w:r>
            <w:r w:rsidRPr="00560522">
              <w:rPr>
                <w:rFonts w:ascii="Calibri" w:hAnsi="Calibri" w:cs="Calibri"/>
                <w:color w:val="201F1E"/>
              </w:rPr>
              <w:t>r</w:t>
            </w:r>
            <w:r w:rsidR="002C0DB8" w:rsidRPr="00560522">
              <w:rPr>
                <w:rFonts w:ascii="Calibri" w:hAnsi="Calibri" w:cs="Calibri"/>
                <w:color w:val="201F1E"/>
              </w:rPr>
              <w:t>iptio</w:t>
            </w:r>
            <w:r w:rsidRPr="00560522">
              <w:rPr>
                <w:rFonts w:ascii="Calibri" w:hAnsi="Calibri" w:cs="Calibri"/>
                <w:color w:val="201F1E"/>
              </w:rPr>
              <w:t>n example put on SVT website. JW</w:t>
            </w:r>
            <w:r w:rsidR="002C0DB8" w:rsidRPr="00560522">
              <w:rPr>
                <w:rFonts w:ascii="Calibri" w:hAnsi="Calibri" w:cs="Calibri"/>
                <w:color w:val="201F1E"/>
              </w:rPr>
              <w:t xml:space="preserve"> to do draft in PSC as well as ratifying scan time project.  Will keep in line with other national standards </w:t>
            </w:r>
            <w:proofErr w:type="gramStart"/>
            <w:r w:rsidR="002C0DB8" w:rsidRPr="00560522">
              <w:rPr>
                <w:rFonts w:ascii="Calibri" w:hAnsi="Calibri" w:cs="Calibri"/>
                <w:color w:val="201F1E"/>
              </w:rPr>
              <w:t>e.g.</w:t>
            </w:r>
            <w:proofErr w:type="gramEnd"/>
            <w:r w:rsidR="002C0DB8" w:rsidRPr="00560522">
              <w:rPr>
                <w:rFonts w:ascii="Calibri" w:hAnsi="Calibri" w:cs="Calibri"/>
                <w:color w:val="201F1E"/>
              </w:rPr>
              <w:t xml:space="preserve"> physiological scientist. </w:t>
            </w:r>
            <w:r w:rsidR="00991872" w:rsidRPr="00560522">
              <w:rPr>
                <w:rFonts w:ascii="Calibri" w:hAnsi="Calibri" w:cs="Calibri"/>
                <w:color w:val="201F1E"/>
              </w:rPr>
              <w:t xml:space="preserve">Discussion </w:t>
            </w:r>
            <w:proofErr w:type="spellStart"/>
            <w:r w:rsidR="00991872" w:rsidRPr="00560522">
              <w:rPr>
                <w:rFonts w:ascii="Calibri" w:hAnsi="Calibri" w:cs="Calibri"/>
                <w:color w:val="201F1E"/>
              </w:rPr>
              <w:t>ctd</w:t>
            </w:r>
            <w:proofErr w:type="spellEnd"/>
            <w:r w:rsidR="00991872" w:rsidRPr="00560522">
              <w:rPr>
                <w:rFonts w:ascii="Calibri" w:hAnsi="Calibri" w:cs="Calibri"/>
                <w:color w:val="201F1E"/>
              </w:rPr>
              <w:t xml:space="preserve">. </w:t>
            </w:r>
            <w:r w:rsidR="002C0DB8" w:rsidRPr="00560522">
              <w:rPr>
                <w:rFonts w:ascii="Calibri" w:hAnsi="Calibri" w:cs="Calibri"/>
                <w:color w:val="201F1E"/>
              </w:rPr>
              <w:t>Where/when to publish? SR suggests ASAP then announce/present at ASM.</w:t>
            </w:r>
            <w:r w:rsidR="00991872" w:rsidRPr="00560522">
              <w:rPr>
                <w:rFonts w:ascii="Calibri" w:hAnsi="Calibri" w:cs="Calibri"/>
                <w:color w:val="201F1E"/>
              </w:rPr>
              <w:t xml:space="preserve">  </w:t>
            </w:r>
            <w:r w:rsidR="002C0DB8" w:rsidRPr="00560522">
              <w:rPr>
                <w:rFonts w:ascii="Calibri" w:hAnsi="Calibri" w:cs="Calibri"/>
                <w:color w:val="201F1E"/>
              </w:rPr>
              <w:t>Further investigation</w:t>
            </w:r>
            <w:r w:rsidR="00991872" w:rsidRPr="00560522">
              <w:rPr>
                <w:rFonts w:ascii="Calibri" w:hAnsi="Calibri" w:cs="Calibri"/>
                <w:color w:val="201F1E"/>
              </w:rPr>
              <w:t xml:space="preserve"> likely</w:t>
            </w:r>
            <w:r w:rsidR="002C0DB8" w:rsidRPr="00560522">
              <w:rPr>
                <w:rFonts w:ascii="Calibri" w:hAnsi="Calibri" w:cs="Calibri"/>
                <w:color w:val="201F1E"/>
              </w:rPr>
              <w:t xml:space="preserve"> from this project.</w:t>
            </w:r>
          </w:p>
          <w:p w14:paraId="7883CBC6" w14:textId="77777777" w:rsidR="00735C08" w:rsidRPr="00560522" w:rsidRDefault="002C0DB8" w:rsidP="002C0DB8">
            <w:pPr>
              <w:pStyle w:val="ListParagraph"/>
              <w:numPr>
                <w:ilvl w:val="0"/>
                <w:numId w:val="10"/>
              </w:numPr>
              <w:shd w:val="clear" w:color="auto" w:fill="FFFFFF"/>
              <w:spacing w:before="100" w:beforeAutospacing="1" w:after="100" w:afterAutospacing="1"/>
              <w:rPr>
                <w:rFonts w:ascii="Calibri" w:hAnsi="Calibri" w:cs="Calibri"/>
                <w:color w:val="201F1E"/>
              </w:rPr>
            </w:pPr>
            <w:r w:rsidRPr="00560522">
              <w:rPr>
                <w:rFonts w:ascii="Calibri" w:hAnsi="Calibri" w:cs="Calibri"/>
                <w:color w:val="201F1E"/>
              </w:rPr>
              <w:t>PSC</w:t>
            </w:r>
            <w:r w:rsidR="00991872" w:rsidRPr="00560522">
              <w:rPr>
                <w:rFonts w:ascii="Calibri" w:hAnsi="Calibri" w:cs="Calibri"/>
                <w:color w:val="201F1E"/>
              </w:rPr>
              <w:t xml:space="preserve"> next</w:t>
            </w:r>
            <w:r w:rsidRPr="00560522">
              <w:rPr>
                <w:rFonts w:ascii="Calibri" w:hAnsi="Calibri" w:cs="Calibri"/>
                <w:color w:val="201F1E"/>
              </w:rPr>
              <w:t xml:space="preserve"> project: Waveform classification, need a consensus.  </w:t>
            </w:r>
            <w:r w:rsidR="00991872" w:rsidRPr="00560522">
              <w:rPr>
                <w:rFonts w:ascii="Calibri" w:hAnsi="Calibri" w:cs="Calibri"/>
                <w:color w:val="201F1E"/>
              </w:rPr>
              <w:t>SR suggested Delphi project.  JW</w:t>
            </w:r>
            <w:r w:rsidRPr="00560522">
              <w:rPr>
                <w:rFonts w:ascii="Calibri" w:hAnsi="Calibri" w:cs="Calibri"/>
                <w:color w:val="201F1E"/>
              </w:rPr>
              <w:t xml:space="preserve"> has asked for waveform examples.</w:t>
            </w:r>
          </w:p>
          <w:p w14:paraId="0539C77D" w14:textId="77777777" w:rsidR="00735C08" w:rsidRPr="00560522" w:rsidRDefault="002C0DB8" w:rsidP="002C0DB8">
            <w:pPr>
              <w:pStyle w:val="ListParagraph"/>
              <w:numPr>
                <w:ilvl w:val="0"/>
                <w:numId w:val="10"/>
              </w:numPr>
              <w:shd w:val="clear" w:color="auto" w:fill="FFFFFF"/>
              <w:spacing w:before="100" w:beforeAutospacing="1" w:after="100" w:afterAutospacing="1"/>
              <w:rPr>
                <w:rFonts w:ascii="Calibri" w:hAnsi="Calibri" w:cs="Calibri"/>
                <w:color w:val="201F1E"/>
              </w:rPr>
            </w:pPr>
            <w:r w:rsidRPr="00560522">
              <w:rPr>
                <w:rFonts w:ascii="Calibri" w:hAnsi="Calibri" w:cs="Calibri"/>
                <w:color w:val="201F1E"/>
              </w:rPr>
              <w:t>IQUIPS – interest. Make a topic for heads of service meeting at ASM (rather than another survey) and invite pre-questions.</w:t>
            </w:r>
            <w:r w:rsidR="00991872" w:rsidRPr="00560522">
              <w:rPr>
                <w:rFonts w:ascii="Calibri" w:hAnsi="Calibri" w:cs="Calibri"/>
                <w:color w:val="201F1E"/>
              </w:rPr>
              <w:t xml:space="preserve">  KB</w:t>
            </w:r>
            <w:r w:rsidRPr="00560522">
              <w:rPr>
                <w:rFonts w:ascii="Calibri" w:hAnsi="Calibri" w:cs="Calibri"/>
                <w:color w:val="201F1E"/>
              </w:rPr>
              <w:t xml:space="preserve"> had some suggestions for encouraging depts to go through IQUIPS.  Make it more digestible.</w:t>
            </w:r>
          </w:p>
          <w:p w14:paraId="216EF138" w14:textId="14A6C13B" w:rsidR="002C0DB8" w:rsidRPr="00560522" w:rsidRDefault="00991872" w:rsidP="002C0DB8">
            <w:pPr>
              <w:pStyle w:val="ListParagraph"/>
              <w:numPr>
                <w:ilvl w:val="0"/>
                <w:numId w:val="10"/>
              </w:numPr>
              <w:shd w:val="clear" w:color="auto" w:fill="FFFFFF"/>
              <w:spacing w:before="100" w:beforeAutospacing="1" w:after="100" w:afterAutospacing="1"/>
              <w:rPr>
                <w:rFonts w:ascii="Calibri" w:hAnsi="Calibri" w:cs="Calibri"/>
                <w:color w:val="201F1E"/>
              </w:rPr>
            </w:pPr>
            <w:r w:rsidRPr="00560522">
              <w:rPr>
                <w:rFonts w:ascii="Calibri" w:hAnsi="Calibri" w:cs="Calibri"/>
                <w:color w:val="201F1E"/>
              </w:rPr>
              <w:t>JW</w:t>
            </w:r>
            <w:r w:rsidR="002C0DB8" w:rsidRPr="00560522">
              <w:rPr>
                <w:rFonts w:ascii="Calibri" w:hAnsi="Calibri" w:cs="Calibri"/>
                <w:color w:val="201F1E"/>
              </w:rPr>
              <w:t xml:space="preserve"> asked how important we all feel peer assessment is. Agreed that it should</w:t>
            </w:r>
            <w:r w:rsidRPr="00560522">
              <w:rPr>
                <w:rFonts w:ascii="Calibri" w:hAnsi="Calibri" w:cs="Calibri"/>
                <w:color w:val="201F1E"/>
              </w:rPr>
              <w:t xml:space="preserve"> have routine place in depts. JW</w:t>
            </w:r>
            <w:r w:rsidR="002C0DB8" w:rsidRPr="00560522">
              <w:rPr>
                <w:rFonts w:ascii="Calibri" w:hAnsi="Calibri" w:cs="Calibri"/>
                <w:color w:val="201F1E"/>
              </w:rPr>
              <w:t xml:space="preserve"> to make a QA template; professional guidelines that will outline what should be involved in a ‘good’/</w:t>
            </w:r>
            <w:proofErr w:type="gramStart"/>
            <w:r w:rsidR="002C0DB8" w:rsidRPr="00560522">
              <w:rPr>
                <w:rFonts w:ascii="Calibri" w:hAnsi="Calibri" w:cs="Calibri"/>
                <w:color w:val="201F1E"/>
              </w:rPr>
              <w:t>quality  vascular</w:t>
            </w:r>
            <w:proofErr w:type="gramEnd"/>
            <w:r w:rsidR="002C0DB8" w:rsidRPr="00560522">
              <w:rPr>
                <w:rFonts w:ascii="Calibri" w:hAnsi="Calibri" w:cs="Calibri"/>
                <w:color w:val="201F1E"/>
              </w:rPr>
              <w:t xml:space="preserve"> service (IQUIPS can be recommended as a tool to achieve this). Can incorporate the scan time project recommendations, 20% </w:t>
            </w:r>
            <w:proofErr w:type="spellStart"/>
            <w:r w:rsidR="002C0DB8" w:rsidRPr="00560522">
              <w:rPr>
                <w:rFonts w:ascii="Calibri" w:hAnsi="Calibri" w:cs="Calibri"/>
                <w:color w:val="201F1E"/>
              </w:rPr>
              <w:t>non scanning</w:t>
            </w:r>
            <w:proofErr w:type="spellEnd"/>
            <w:r w:rsidR="002C0DB8" w:rsidRPr="00560522">
              <w:rPr>
                <w:rFonts w:ascii="Calibri" w:hAnsi="Calibri" w:cs="Calibri"/>
                <w:color w:val="201F1E"/>
              </w:rPr>
              <w:t xml:space="preserve"> time. SR suggests PSC work should be shared.</w:t>
            </w:r>
          </w:p>
          <w:p w14:paraId="4B90E660" w14:textId="77777777" w:rsidR="00093E62" w:rsidRPr="00560522" w:rsidRDefault="00093E62">
            <w:pPr>
              <w:rPr>
                <w:rFonts w:cstheme="minorHAnsi"/>
              </w:rPr>
            </w:pPr>
          </w:p>
        </w:tc>
        <w:tc>
          <w:tcPr>
            <w:tcW w:w="5130" w:type="dxa"/>
          </w:tcPr>
          <w:p w14:paraId="7D40F0BE" w14:textId="0B9153EE" w:rsidR="00093E62" w:rsidRPr="00560522" w:rsidRDefault="00735C08" w:rsidP="0099688A">
            <w:pPr>
              <w:pStyle w:val="ListParagraph"/>
              <w:numPr>
                <w:ilvl w:val="0"/>
                <w:numId w:val="13"/>
              </w:numPr>
              <w:rPr>
                <w:rFonts w:cstheme="minorHAnsi"/>
              </w:rPr>
            </w:pPr>
            <w:r w:rsidRPr="00560522">
              <w:rPr>
                <w:rFonts w:cstheme="minorHAnsi"/>
              </w:rPr>
              <w:lastRenderedPageBreak/>
              <w:t>JW to draft a vascular scientist job description/specification for SVT website</w:t>
            </w:r>
          </w:p>
          <w:p w14:paraId="46499E78" w14:textId="77777777" w:rsidR="0099688A" w:rsidRPr="00560522" w:rsidRDefault="0099688A" w:rsidP="00735C08">
            <w:pPr>
              <w:pStyle w:val="ListParagraph"/>
              <w:numPr>
                <w:ilvl w:val="0"/>
                <w:numId w:val="9"/>
              </w:numPr>
              <w:rPr>
                <w:rFonts w:cstheme="minorHAnsi"/>
              </w:rPr>
            </w:pPr>
            <w:r w:rsidRPr="00560522">
              <w:rPr>
                <w:rFonts w:cstheme="minorHAnsi"/>
              </w:rPr>
              <w:lastRenderedPageBreak/>
              <w:t>Finishing touches on scan time project with aim of publishing (JW/KM)</w:t>
            </w:r>
          </w:p>
          <w:p w14:paraId="02E6D7DB" w14:textId="77777777" w:rsidR="0099688A" w:rsidRPr="00560522" w:rsidRDefault="0099688A" w:rsidP="00735C08">
            <w:pPr>
              <w:pStyle w:val="ListParagraph"/>
              <w:numPr>
                <w:ilvl w:val="0"/>
                <w:numId w:val="9"/>
              </w:numPr>
              <w:rPr>
                <w:rFonts w:cstheme="minorHAnsi"/>
              </w:rPr>
            </w:pPr>
            <w:r w:rsidRPr="00560522">
              <w:rPr>
                <w:rFonts w:cstheme="minorHAnsi"/>
              </w:rPr>
              <w:t>All to send JW good examples of waveform types for latest project</w:t>
            </w:r>
          </w:p>
          <w:p w14:paraId="10E2CA91" w14:textId="1E03D11B" w:rsidR="0099688A" w:rsidRPr="00560522" w:rsidRDefault="0099688A" w:rsidP="00735C08">
            <w:pPr>
              <w:pStyle w:val="ListParagraph"/>
              <w:numPr>
                <w:ilvl w:val="0"/>
                <w:numId w:val="9"/>
              </w:numPr>
              <w:rPr>
                <w:rFonts w:cstheme="minorHAnsi"/>
              </w:rPr>
            </w:pPr>
            <w:r w:rsidRPr="00560522">
              <w:rPr>
                <w:rFonts w:cstheme="minorHAnsi"/>
              </w:rPr>
              <w:t>Someone in PSC also to draft QA template that could support routine peer assessment in vascular departments.</w:t>
            </w:r>
          </w:p>
        </w:tc>
      </w:tr>
      <w:tr w:rsidR="00093E62" w14:paraId="3ACB3E6D" w14:textId="77777777" w:rsidTr="00AE0771">
        <w:tc>
          <w:tcPr>
            <w:tcW w:w="2689" w:type="dxa"/>
          </w:tcPr>
          <w:p w14:paraId="7C8AFDC6" w14:textId="59634BD9" w:rsidR="00093E62" w:rsidRPr="00643574" w:rsidRDefault="002C0DB8">
            <w:pPr>
              <w:rPr>
                <w:rFonts w:cstheme="minorHAnsi"/>
                <w:b/>
                <w:bCs/>
                <w:sz w:val="18"/>
                <w:szCs w:val="18"/>
              </w:rPr>
            </w:pPr>
            <w:r w:rsidRPr="00560522">
              <w:rPr>
                <w:rFonts w:cstheme="minorHAnsi"/>
                <w:b/>
                <w:bCs/>
                <w:color w:val="4472C4" w:themeColor="accent1"/>
                <w:szCs w:val="22"/>
              </w:rPr>
              <w:lastRenderedPageBreak/>
              <w:t>Newsletter</w:t>
            </w:r>
          </w:p>
        </w:tc>
        <w:tc>
          <w:tcPr>
            <w:tcW w:w="7571" w:type="dxa"/>
            <w:gridSpan w:val="2"/>
          </w:tcPr>
          <w:p w14:paraId="1379ACE3" w14:textId="2D133DC8" w:rsidR="0099688A" w:rsidRPr="00560522" w:rsidRDefault="0099688A" w:rsidP="000C08D8">
            <w:pPr>
              <w:pStyle w:val="ListParagraph"/>
              <w:ind w:left="0"/>
              <w:rPr>
                <w:rFonts w:ascii="Calibri" w:hAnsi="Calibri" w:cs="Arial"/>
                <w:color w:val="000000"/>
              </w:rPr>
            </w:pPr>
            <w:r w:rsidRPr="00560522">
              <w:rPr>
                <w:rFonts w:ascii="Calibri" w:hAnsi="Calibri" w:cs="Arial"/>
                <w:color w:val="000000"/>
              </w:rPr>
              <w:t>DBC</w:t>
            </w:r>
            <w:r w:rsidR="00A12555" w:rsidRPr="00560522">
              <w:rPr>
                <w:rFonts w:ascii="Calibri" w:hAnsi="Calibri" w:cs="Arial"/>
                <w:color w:val="000000"/>
              </w:rPr>
              <w:t xml:space="preserve"> gave report on newsletter:</w:t>
            </w:r>
          </w:p>
          <w:p w14:paraId="50AA1B1A" w14:textId="77777777" w:rsidR="00A12555" w:rsidRPr="00560522" w:rsidRDefault="000C08D8" w:rsidP="00A12555">
            <w:pPr>
              <w:pStyle w:val="ListParagraph"/>
              <w:numPr>
                <w:ilvl w:val="0"/>
                <w:numId w:val="14"/>
              </w:numPr>
              <w:rPr>
                <w:rFonts w:ascii="Calibri" w:hAnsi="Calibri" w:cs="Arial"/>
                <w:color w:val="000000"/>
              </w:rPr>
            </w:pPr>
            <w:r w:rsidRPr="00560522">
              <w:rPr>
                <w:rFonts w:ascii="Calibri" w:hAnsi="Calibri" w:cs="Arial"/>
                <w:color w:val="000000"/>
              </w:rPr>
              <w:t xml:space="preserve">Good </w:t>
            </w:r>
            <w:proofErr w:type="gramStart"/>
            <w:r w:rsidRPr="00560522">
              <w:rPr>
                <w:rFonts w:ascii="Calibri" w:hAnsi="Calibri" w:cs="Arial"/>
                <w:color w:val="000000"/>
              </w:rPr>
              <w:t>amount</w:t>
            </w:r>
            <w:proofErr w:type="gramEnd"/>
            <w:r w:rsidRPr="00560522">
              <w:rPr>
                <w:rFonts w:ascii="Calibri" w:hAnsi="Calibri" w:cs="Arial"/>
                <w:color w:val="000000"/>
              </w:rPr>
              <w:t xml:space="preserve"> of submissions.</w:t>
            </w:r>
          </w:p>
          <w:p w14:paraId="62636595" w14:textId="62E4F44C" w:rsidR="00A12555" w:rsidRPr="00560522" w:rsidRDefault="000C08D8" w:rsidP="00A12555">
            <w:pPr>
              <w:pStyle w:val="ListParagraph"/>
              <w:numPr>
                <w:ilvl w:val="0"/>
                <w:numId w:val="14"/>
              </w:numPr>
              <w:rPr>
                <w:rFonts w:ascii="Calibri" w:hAnsi="Calibri" w:cs="Arial"/>
                <w:color w:val="000000"/>
              </w:rPr>
            </w:pPr>
            <w:r w:rsidRPr="00560522">
              <w:rPr>
                <w:rFonts w:ascii="Calibri" w:hAnsi="Calibri" w:cs="Arial"/>
                <w:color w:val="000000"/>
              </w:rPr>
              <w:t>Bubbles</w:t>
            </w:r>
            <w:r w:rsidR="00A12555" w:rsidRPr="00560522">
              <w:rPr>
                <w:rFonts w:ascii="Calibri" w:hAnsi="Calibri" w:cs="Arial"/>
                <w:color w:val="000000"/>
              </w:rPr>
              <w:t xml:space="preserve"> </w:t>
            </w:r>
            <w:r w:rsidR="00A12555" w:rsidRPr="00560522">
              <w:rPr>
                <w:rFonts w:ascii="Calibri" w:hAnsi="Calibri" w:cs="Arial"/>
                <w:color w:val="000000"/>
              </w:rPr>
              <w:sym w:font="Wingdings" w:char="F0E0"/>
            </w:r>
            <w:r w:rsidRPr="00560522">
              <w:rPr>
                <w:rFonts w:ascii="Calibri" w:hAnsi="Calibri" w:cs="Arial"/>
                <w:color w:val="000000"/>
              </w:rPr>
              <w:t xml:space="preserve"> </w:t>
            </w:r>
            <w:r w:rsidR="00A12555" w:rsidRPr="00560522">
              <w:rPr>
                <w:rFonts w:ascii="Calibri" w:hAnsi="Calibri" w:cs="Arial"/>
                <w:color w:val="000000"/>
              </w:rPr>
              <w:t>DBC suggested these be run by research committee; all agreed this made sense so for RS</w:t>
            </w:r>
            <w:r w:rsidR="00643574" w:rsidRPr="00560522">
              <w:rPr>
                <w:rFonts w:ascii="Calibri" w:hAnsi="Calibri" w:cs="Arial"/>
                <w:color w:val="000000"/>
              </w:rPr>
              <w:t xml:space="preserve"> to takeover</w:t>
            </w:r>
            <w:r w:rsidRPr="00560522">
              <w:rPr>
                <w:rFonts w:ascii="Calibri" w:hAnsi="Calibri" w:cs="Arial"/>
                <w:color w:val="000000"/>
              </w:rPr>
              <w:t xml:space="preserve"> </w:t>
            </w:r>
          </w:p>
          <w:p w14:paraId="032BDF6F" w14:textId="77777777" w:rsidR="00A12555" w:rsidRPr="00560522" w:rsidRDefault="00A12555" w:rsidP="00A12555">
            <w:pPr>
              <w:pStyle w:val="ListParagraph"/>
              <w:numPr>
                <w:ilvl w:val="0"/>
                <w:numId w:val="14"/>
              </w:numPr>
              <w:rPr>
                <w:rFonts w:ascii="Calibri" w:hAnsi="Calibri" w:cs="Arial"/>
                <w:color w:val="000000"/>
              </w:rPr>
            </w:pPr>
            <w:r w:rsidRPr="00560522">
              <w:rPr>
                <w:rFonts w:ascii="Calibri" w:hAnsi="Calibri" w:cs="Arial"/>
                <w:color w:val="000000"/>
              </w:rPr>
              <w:t>TE</w:t>
            </w:r>
            <w:r w:rsidR="000C08D8" w:rsidRPr="00560522">
              <w:rPr>
                <w:rFonts w:ascii="Calibri" w:hAnsi="Calibri" w:cs="Arial"/>
                <w:color w:val="000000"/>
              </w:rPr>
              <w:t xml:space="preserve"> volunteered for CASE rep. Still to run in newsletter as they want more than 1.</w:t>
            </w:r>
          </w:p>
          <w:p w14:paraId="55F91BB5" w14:textId="77777777" w:rsidR="00A12555" w:rsidRPr="00560522" w:rsidRDefault="00A12555" w:rsidP="00A12555">
            <w:pPr>
              <w:pStyle w:val="ListParagraph"/>
              <w:numPr>
                <w:ilvl w:val="0"/>
                <w:numId w:val="14"/>
              </w:numPr>
              <w:rPr>
                <w:rFonts w:ascii="Calibri" w:hAnsi="Calibri" w:cs="Arial"/>
                <w:color w:val="000000"/>
              </w:rPr>
            </w:pPr>
            <w:proofErr w:type="spellStart"/>
            <w:r w:rsidRPr="00560522">
              <w:rPr>
                <w:rFonts w:ascii="Calibri" w:hAnsi="Calibri" w:cs="Arial"/>
                <w:color w:val="000000"/>
              </w:rPr>
              <w:t>LMcR</w:t>
            </w:r>
            <w:proofErr w:type="spellEnd"/>
            <w:r w:rsidR="000C08D8" w:rsidRPr="00560522">
              <w:rPr>
                <w:rFonts w:ascii="Calibri" w:hAnsi="Calibri" w:cs="Arial"/>
                <w:color w:val="000000"/>
              </w:rPr>
              <w:t xml:space="preserve"> and </w:t>
            </w:r>
            <w:r w:rsidRPr="00560522">
              <w:rPr>
                <w:rFonts w:ascii="Calibri" w:hAnsi="Calibri" w:cs="Arial"/>
                <w:color w:val="000000"/>
              </w:rPr>
              <w:t>BF</w:t>
            </w:r>
            <w:r w:rsidR="000C08D8" w:rsidRPr="00560522">
              <w:rPr>
                <w:rFonts w:ascii="Calibri" w:hAnsi="Calibri" w:cs="Arial"/>
                <w:color w:val="000000"/>
              </w:rPr>
              <w:t xml:space="preserve"> still to give profiles for website.</w:t>
            </w:r>
          </w:p>
          <w:p w14:paraId="46879259" w14:textId="77777777" w:rsidR="00A12555" w:rsidRPr="00560522" w:rsidRDefault="000C08D8" w:rsidP="00A12555">
            <w:pPr>
              <w:pStyle w:val="ListParagraph"/>
              <w:numPr>
                <w:ilvl w:val="0"/>
                <w:numId w:val="14"/>
              </w:numPr>
              <w:rPr>
                <w:rFonts w:ascii="Calibri" w:hAnsi="Calibri" w:cs="Arial"/>
                <w:color w:val="000000"/>
              </w:rPr>
            </w:pPr>
            <w:r w:rsidRPr="00560522">
              <w:rPr>
                <w:rFonts w:ascii="Calibri" w:hAnsi="Calibri" w:cs="Arial"/>
                <w:color w:val="000000"/>
              </w:rPr>
              <w:lastRenderedPageBreak/>
              <w:t>EW wants list of procedure codes for vascular US exams.</w:t>
            </w:r>
          </w:p>
          <w:p w14:paraId="32CE9216" w14:textId="2BEBD6E1" w:rsidR="00A12555" w:rsidRPr="00560522" w:rsidRDefault="000C08D8" w:rsidP="008D1D96">
            <w:pPr>
              <w:pStyle w:val="ListParagraph"/>
              <w:numPr>
                <w:ilvl w:val="0"/>
                <w:numId w:val="14"/>
              </w:numPr>
              <w:rPr>
                <w:rFonts w:ascii="Calibri" w:hAnsi="Calibri" w:cs="Arial"/>
                <w:color w:val="000000"/>
              </w:rPr>
            </w:pPr>
            <w:r w:rsidRPr="00560522">
              <w:rPr>
                <w:rFonts w:ascii="Calibri" w:hAnsi="Calibri" w:cs="Arial"/>
                <w:color w:val="000000"/>
              </w:rPr>
              <w:t>Duties between newsletter and website still ambiguous, mainly on uploading various sub-committee content. Who should do this? D</w:t>
            </w:r>
            <w:r w:rsidR="00A12555" w:rsidRPr="00560522">
              <w:rPr>
                <w:rFonts w:ascii="Calibri" w:hAnsi="Calibri" w:cs="Arial"/>
                <w:color w:val="000000"/>
              </w:rPr>
              <w:t>BC</w:t>
            </w:r>
            <w:r w:rsidRPr="00560522">
              <w:rPr>
                <w:rFonts w:ascii="Calibri" w:hAnsi="Calibri" w:cs="Arial"/>
                <w:color w:val="000000"/>
              </w:rPr>
              <w:t xml:space="preserve"> to mee</w:t>
            </w:r>
            <w:r w:rsidR="00A12555" w:rsidRPr="00560522">
              <w:rPr>
                <w:rFonts w:ascii="Calibri" w:hAnsi="Calibri" w:cs="Arial"/>
                <w:color w:val="000000"/>
              </w:rPr>
              <w:t>t with new website secretary RJ w</w:t>
            </w:r>
            <w:r w:rsidRPr="00560522">
              <w:rPr>
                <w:rFonts w:ascii="Calibri" w:hAnsi="Calibri" w:cs="Arial"/>
                <w:color w:val="000000"/>
              </w:rPr>
              <w:t>/EW.</w:t>
            </w:r>
          </w:p>
          <w:p w14:paraId="546D4899" w14:textId="3A5D30BF" w:rsidR="008D1D96" w:rsidRPr="00560522" w:rsidRDefault="008D1D96" w:rsidP="008D1D96">
            <w:pPr>
              <w:pStyle w:val="ListParagraph"/>
              <w:numPr>
                <w:ilvl w:val="0"/>
                <w:numId w:val="14"/>
              </w:numPr>
              <w:rPr>
                <w:rFonts w:ascii="Calibri" w:hAnsi="Calibri" w:cs="Arial"/>
                <w:color w:val="000000"/>
              </w:rPr>
            </w:pPr>
            <w:r w:rsidRPr="00560522">
              <w:rPr>
                <w:rFonts w:ascii="Calibri" w:hAnsi="Calibri" w:cs="Arial"/>
                <w:color w:val="000000"/>
              </w:rPr>
              <w:t>Advertise Equivalence funding again in this Summers newsletter</w:t>
            </w:r>
            <w:r w:rsidR="00A12555" w:rsidRPr="00560522">
              <w:rPr>
                <w:rFonts w:ascii="Calibri" w:hAnsi="Calibri" w:cs="Arial"/>
                <w:color w:val="000000"/>
              </w:rPr>
              <w:t xml:space="preserve">.  </w:t>
            </w:r>
            <w:r w:rsidRPr="00560522">
              <w:rPr>
                <w:rFonts w:ascii="Calibri" w:hAnsi="Calibri" w:cs="Arial"/>
                <w:color w:val="000000"/>
              </w:rPr>
              <w:t>EW to email D</w:t>
            </w:r>
            <w:r w:rsidR="00A12555" w:rsidRPr="00560522">
              <w:rPr>
                <w:rFonts w:ascii="Calibri" w:hAnsi="Calibri" w:cs="Arial"/>
                <w:color w:val="000000"/>
              </w:rPr>
              <w:t>BC</w:t>
            </w:r>
            <w:r w:rsidRPr="00560522">
              <w:rPr>
                <w:rFonts w:ascii="Calibri" w:hAnsi="Calibri" w:cs="Arial"/>
                <w:color w:val="000000"/>
              </w:rPr>
              <w:t xml:space="preserve"> closing date.</w:t>
            </w:r>
          </w:p>
          <w:p w14:paraId="29036A70" w14:textId="77777777" w:rsidR="008A0DD5" w:rsidRPr="00560522" w:rsidRDefault="008A0DD5" w:rsidP="000C08D8">
            <w:pPr>
              <w:pStyle w:val="ListParagraph"/>
              <w:ind w:left="0"/>
              <w:rPr>
                <w:rFonts w:ascii="Calibri" w:hAnsi="Calibri" w:cs="Arial"/>
                <w:color w:val="000000"/>
              </w:rPr>
            </w:pPr>
          </w:p>
          <w:p w14:paraId="7B3688C4" w14:textId="77777777" w:rsidR="00093E62" w:rsidRPr="00560522" w:rsidRDefault="00093E62">
            <w:pPr>
              <w:rPr>
                <w:rFonts w:cstheme="minorHAnsi"/>
              </w:rPr>
            </w:pPr>
          </w:p>
        </w:tc>
        <w:tc>
          <w:tcPr>
            <w:tcW w:w="5130" w:type="dxa"/>
          </w:tcPr>
          <w:p w14:paraId="2423F19F" w14:textId="77777777" w:rsidR="00093E62" w:rsidRPr="00560522" w:rsidRDefault="00A12555" w:rsidP="00A12555">
            <w:pPr>
              <w:pStyle w:val="ListParagraph"/>
              <w:numPr>
                <w:ilvl w:val="0"/>
                <w:numId w:val="15"/>
              </w:numPr>
              <w:rPr>
                <w:rFonts w:cstheme="minorHAnsi"/>
              </w:rPr>
            </w:pPr>
            <w:r w:rsidRPr="00560522">
              <w:rPr>
                <w:rFonts w:cstheme="minorHAnsi"/>
              </w:rPr>
              <w:lastRenderedPageBreak/>
              <w:t xml:space="preserve">DBC to run advertisement in next newsletter for CASE representative and for Equivalence funding </w:t>
            </w:r>
          </w:p>
          <w:p w14:paraId="2F1A4661" w14:textId="77777777" w:rsidR="00A12555" w:rsidRPr="00560522" w:rsidRDefault="00A12555" w:rsidP="00A12555">
            <w:pPr>
              <w:pStyle w:val="ListParagraph"/>
              <w:numPr>
                <w:ilvl w:val="0"/>
                <w:numId w:val="15"/>
              </w:numPr>
              <w:rPr>
                <w:rFonts w:cstheme="minorHAnsi"/>
              </w:rPr>
            </w:pPr>
            <w:r w:rsidRPr="00560522">
              <w:rPr>
                <w:rFonts w:cstheme="minorHAnsi"/>
              </w:rPr>
              <w:t>EW to let DBC know the closing date for equivalence funding</w:t>
            </w:r>
          </w:p>
          <w:p w14:paraId="06BF8A6D" w14:textId="77777777" w:rsidR="00A12555" w:rsidRPr="00560522" w:rsidRDefault="00A12555" w:rsidP="00A12555">
            <w:pPr>
              <w:pStyle w:val="ListParagraph"/>
              <w:numPr>
                <w:ilvl w:val="0"/>
                <w:numId w:val="15"/>
              </w:numPr>
              <w:rPr>
                <w:rFonts w:cstheme="minorHAnsi"/>
              </w:rPr>
            </w:pPr>
            <w:proofErr w:type="spellStart"/>
            <w:r w:rsidRPr="00560522">
              <w:rPr>
                <w:rFonts w:cstheme="minorHAnsi"/>
              </w:rPr>
              <w:t>LMcR</w:t>
            </w:r>
            <w:proofErr w:type="spellEnd"/>
            <w:r w:rsidRPr="00560522">
              <w:rPr>
                <w:rFonts w:cstheme="minorHAnsi"/>
              </w:rPr>
              <w:t xml:space="preserve"> and BF to submit profiles for website</w:t>
            </w:r>
          </w:p>
          <w:p w14:paraId="7629C082" w14:textId="4DB79DD5" w:rsidR="00A12555" w:rsidRPr="00560522" w:rsidRDefault="00A12555" w:rsidP="00A12555">
            <w:pPr>
              <w:pStyle w:val="ListParagraph"/>
              <w:numPr>
                <w:ilvl w:val="0"/>
                <w:numId w:val="15"/>
              </w:numPr>
              <w:rPr>
                <w:rFonts w:cstheme="minorHAnsi"/>
              </w:rPr>
            </w:pPr>
            <w:r w:rsidRPr="00560522">
              <w:rPr>
                <w:rFonts w:cstheme="minorHAnsi"/>
              </w:rPr>
              <w:lastRenderedPageBreak/>
              <w:t xml:space="preserve">DBC to meet with RJ and EW to clarify responsibility for uploading sub-committee content onto website </w:t>
            </w:r>
          </w:p>
        </w:tc>
      </w:tr>
      <w:tr w:rsidR="00093E62" w14:paraId="3A4239BC" w14:textId="77777777" w:rsidTr="00AE0771">
        <w:tc>
          <w:tcPr>
            <w:tcW w:w="2689" w:type="dxa"/>
          </w:tcPr>
          <w:p w14:paraId="2C95ECAD" w14:textId="7D2E2C58" w:rsidR="00093E62" w:rsidRPr="006A0627" w:rsidRDefault="000C08D8">
            <w:pPr>
              <w:rPr>
                <w:rFonts w:cstheme="minorHAnsi"/>
                <w:b/>
                <w:bCs/>
                <w:sz w:val="18"/>
                <w:szCs w:val="18"/>
              </w:rPr>
            </w:pPr>
            <w:r w:rsidRPr="00560522">
              <w:rPr>
                <w:rFonts w:cstheme="minorHAnsi"/>
                <w:b/>
                <w:bCs/>
                <w:color w:val="4472C4" w:themeColor="accent1"/>
                <w:szCs w:val="22"/>
              </w:rPr>
              <w:lastRenderedPageBreak/>
              <w:t>BMUS</w:t>
            </w:r>
          </w:p>
        </w:tc>
        <w:tc>
          <w:tcPr>
            <w:tcW w:w="7571" w:type="dxa"/>
            <w:gridSpan w:val="2"/>
          </w:tcPr>
          <w:p w14:paraId="45CFE95F" w14:textId="542DAAA0" w:rsidR="00643574" w:rsidRPr="00560522" w:rsidRDefault="00643574" w:rsidP="000C08D8">
            <w:pPr>
              <w:rPr>
                <w:rFonts w:ascii="Calibri" w:hAnsi="Calibri" w:cs="Arial"/>
                <w:color w:val="000000"/>
              </w:rPr>
            </w:pPr>
            <w:r w:rsidRPr="00560522">
              <w:rPr>
                <w:rFonts w:ascii="Calibri" w:hAnsi="Calibri" w:cs="Arial"/>
                <w:color w:val="000000"/>
              </w:rPr>
              <w:t>Following points raised by TE relating to BMUS conference:</w:t>
            </w:r>
          </w:p>
          <w:p w14:paraId="2681499B" w14:textId="77777777" w:rsidR="00643574" w:rsidRPr="00560522" w:rsidRDefault="000C08D8" w:rsidP="000C08D8">
            <w:pPr>
              <w:pStyle w:val="ListParagraph"/>
              <w:numPr>
                <w:ilvl w:val="0"/>
                <w:numId w:val="16"/>
              </w:numPr>
              <w:rPr>
                <w:rFonts w:ascii="Calibri" w:hAnsi="Calibri" w:cs="Arial"/>
                <w:color w:val="000000"/>
              </w:rPr>
            </w:pPr>
            <w:r w:rsidRPr="00560522">
              <w:rPr>
                <w:rFonts w:ascii="Calibri" w:hAnsi="Calibri" w:cs="Arial"/>
                <w:color w:val="000000"/>
              </w:rPr>
              <w:t xml:space="preserve">Need to get DVT webinar going. </w:t>
            </w:r>
          </w:p>
          <w:p w14:paraId="602752FC" w14:textId="3FC182F6" w:rsidR="000C08D8" w:rsidRPr="00560522" w:rsidRDefault="000C08D8" w:rsidP="000C08D8">
            <w:pPr>
              <w:pStyle w:val="ListParagraph"/>
              <w:numPr>
                <w:ilvl w:val="0"/>
                <w:numId w:val="16"/>
              </w:numPr>
              <w:rPr>
                <w:rFonts w:ascii="Calibri" w:hAnsi="Calibri" w:cs="Arial"/>
                <w:color w:val="000000"/>
              </w:rPr>
            </w:pPr>
            <w:r w:rsidRPr="00560522">
              <w:rPr>
                <w:rFonts w:ascii="Calibri" w:hAnsi="Calibri" w:cs="Arial"/>
                <w:color w:val="000000"/>
              </w:rPr>
              <w:t>Lots of volunteers for workshop.  Just need interesting topics for afternoon.  Acute/chronic</w:t>
            </w:r>
            <w:r w:rsidR="00643574" w:rsidRPr="00560522">
              <w:rPr>
                <w:rFonts w:ascii="Calibri" w:hAnsi="Calibri" w:cs="Arial"/>
                <w:color w:val="000000"/>
              </w:rPr>
              <w:t xml:space="preserve"> DVT? EW had some suggestions (Pam P</w:t>
            </w:r>
            <w:r w:rsidRPr="00560522">
              <w:rPr>
                <w:rFonts w:ascii="Calibri" w:hAnsi="Calibri" w:cs="Arial"/>
                <w:color w:val="000000"/>
              </w:rPr>
              <w:t>arker). Other volunteers encouraged.</w:t>
            </w:r>
          </w:p>
          <w:p w14:paraId="0EA566D1" w14:textId="77777777" w:rsidR="00093E62" w:rsidRPr="00560522" w:rsidRDefault="00093E62">
            <w:pPr>
              <w:rPr>
                <w:rFonts w:cstheme="minorHAnsi"/>
              </w:rPr>
            </w:pPr>
          </w:p>
        </w:tc>
        <w:tc>
          <w:tcPr>
            <w:tcW w:w="5130" w:type="dxa"/>
          </w:tcPr>
          <w:p w14:paraId="7A661BB7" w14:textId="38072AEF" w:rsidR="00093E62" w:rsidRPr="00560522" w:rsidRDefault="00643574" w:rsidP="00643574">
            <w:pPr>
              <w:pStyle w:val="ListParagraph"/>
              <w:numPr>
                <w:ilvl w:val="0"/>
                <w:numId w:val="17"/>
              </w:numPr>
              <w:rPr>
                <w:rFonts w:cstheme="minorHAnsi"/>
              </w:rPr>
            </w:pPr>
            <w:r w:rsidRPr="00560522">
              <w:rPr>
                <w:rFonts w:cstheme="minorHAnsi"/>
              </w:rPr>
              <w:t>All requested to consider volunteering to help with BMUS workshop or to make suggestions for topics</w:t>
            </w:r>
          </w:p>
        </w:tc>
      </w:tr>
      <w:tr w:rsidR="00093E62" w14:paraId="4BC743EA" w14:textId="77777777" w:rsidTr="00AE0771">
        <w:tc>
          <w:tcPr>
            <w:tcW w:w="2689" w:type="dxa"/>
          </w:tcPr>
          <w:p w14:paraId="62C0E22D" w14:textId="70F42D4F" w:rsidR="00093E62" w:rsidRPr="006A0627" w:rsidRDefault="008A0DD5">
            <w:pPr>
              <w:rPr>
                <w:rFonts w:cstheme="minorHAnsi"/>
                <w:b/>
                <w:bCs/>
                <w:sz w:val="18"/>
                <w:szCs w:val="18"/>
              </w:rPr>
            </w:pPr>
            <w:r w:rsidRPr="00560522">
              <w:rPr>
                <w:rFonts w:cstheme="minorHAnsi"/>
                <w:b/>
                <w:bCs/>
                <w:color w:val="4472C4" w:themeColor="accent1"/>
                <w:szCs w:val="22"/>
              </w:rPr>
              <w:t>Website</w:t>
            </w:r>
          </w:p>
        </w:tc>
        <w:tc>
          <w:tcPr>
            <w:tcW w:w="7571" w:type="dxa"/>
            <w:gridSpan w:val="2"/>
          </w:tcPr>
          <w:p w14:paraId="3E99F079" w14:textId="7A3483FE" w:rsidR="00093E62" w:rsidRPr="00560522" w:rsidRDefault="00643574">
            <w:pPr>
              <w:rPr>
                <w:rFonts w:cstheme="minorHAnsi"/>
              </w:rPr>
            </w:pPr>
            <w:r w:rsidRPr="00560522">
              <w:rPr>
                <w:rFonts w:cstheme="minorHAnsi"/>
              </w:rPr>
              <w:t>Written report from CP</w:t>
            </w:r>
            <w:r w:rsidR="00560522" w:rsidRPr="00560522">
              <w:rPr>
                <w:rFonts w:cstheme="minorHAnsi"/>
              </w:rPr>
              <w:t xml:space="preserve"> regarding handover of website secretary role to RJ.  Introductions to be made with Steve from capability cloud as well as a meeting with DBC and EW on workings with </w:t>
            </w:r>
            <w:proofErr w:type="spellStart"/>
            <w:r w:rsidR="00560522" w:rsidRPr="00560522">
              <w:rPr>
                <w:rFonts w:cstheme="minorHAnsi"/>
              </w:rPr>
              <w:t>mailchimp</w:t>
            </w:r>
            <w:proofErr w:type="spellEnd"/>
            <w:r w:rsidR="00560522" w:rsidRPr="00560522">
              <w:rPr>
                <w:rFonts w:cstheme="minorHAnsi"/>
              </w:rPr>
              <w:t xml:space="preserve"> and newsletter.</w:t>
            </w:r>
          </w:p>
          <w:p w14:paraId="4BB8B244" w14:textId="1E615813" w:rsidR="00560522" w:rsidRPr="00560522" w:rsidRDefault="00560522">
            <w:pPr>
              <w:rPr>
                <w:rFonts w:cstheme="minorHAnsi"/>
              </w:rPr>
            </w:pPr>
            <w:r w:rsidRPr="00560522">
              <w:rPr>
                <w:rFonts w:cstheme="minorHAnsi"/>
              </w:rPr>
              <w:t>Website review due and suggestion for new working group to perform this.</w:t>
            </w:r>
          </w:p>
          <w:p w14:paraId="1CB1C5D2" w14:textId="683E71A0" w:rsidR="008A0DD5" w:rsidRPr="00560522" w:rsidRDefault="008A0DD5" w:rsidP="00560522">
            <w:pPr>
              <w:pStyle w:val="NormalWeb"/>
              <w:shd w:val="clear" w:color="auto" w:fill="FFFFFF"/>
              <w:spacing w:before="0" w:beforeAutospacing="0" w:after="0" w:afterAutospacing="0"/>
              <w:rPr>
                <w:rFonts w:cstheme="minorHAnsi"/>
              </w:rPr>
            </w:pPr>
          </w:p>
        </w:tc>
        <w:tc>
          <w:tcPr>
            <w:tcW w:w="5130" w:type="dxa"/>
          </w:tcPr>
          <w:p w14:paraId="3ADD465B" w14:textId="2393DC56" w:rsidR="00093E62" w:rsidRPr="00560522" w:rsidRDefault="00560522" w:rsidP="00560522">
            <w:pPr>
              <w:pStyle w:val="ListParagraph"/>
              <w:numPr>
                <w:ilvl w:val="0"/>
                <w:numId w:val="18"/>
              </w:numPr>
              <w:rPr>
                <w:rFonts w:cstheme="minorHAnsi"/>
              </w:rPr>
            </w:pPr>
            <w:r w:rsidRPr="00560522">
              <w:rPr>
                <w:rFonts w:cstheme="minorHAnsi"/>
              </w:rPr>
              <w:t xml:space="preserve">Meeting between RJ/DBC/EW to brief RJ on </w:t>
            </w:r>
            <w:proofErr w:type="spellStart"/>
            <w:r w:rsidRPr="00560522">
              <w:rPr>
                <w:rFonts w:cstheme="minorHAnsi"/>
              </w:rPr>
              <w:t>mailchimp</w:t>
            </w:r>
            <w:proofErr w:type="spellEnd"/>
            <w:r w:rsidRPr="00560522">
              <w:rPr>
                <w:rFonts w:cstheme="minorHAnsi"/>
              </w:rPr>
              <w:t xml:space="preserve"> and newsletter</w:t>
            </w:r>
          </w:p>
          <w:p w14:paraId="6AFECB39" w14:textId="7B041FF8" w:rsidR="00560522" w:rsidRPr="00560522" w:rsidRDefault="00560522" w:rsidP="00560522">
            <w:pPr>
              <w:pStyle w:val="ListParagraph"/>
              <w:rPr>
                <w:rFonts w:cstheme="minorHAnsi"/>
              </w:rPr>
            </w:pPr>
            <w:r w:rsidRPr="00560522">
              <w:rPr>
                <w:rFonts w:cstheme="minorHAnsi"/>
              </w:rPr>
              <w:t>2     Voluntee</w:t>
            </w:r>
            <w:r>
              <w:rPr>
                <w:rFonts w:cstheme="minorHAnsi"/>
              </w:rPr>
              <w:t xml:space="preserve">rs requested for website review </w:t>
            </w:r>
            <w:r w:rsidRPr="00560522">
              <w:rPr>
                <w:rFonts w:cstheme="minorHAnsi"/>
              </w:rPr>
              <w:t>working group</w:t>
            </w:r>
          </w:p>
        </w:tc>
      </w:tr>
      <w:tr w:rsidR="00093E62" w14:paraId="5CC6DAD3" w14:textId="77777777" w:rsidTr="00AE0771">
        <w:tc>
          <w:tcPr>
            <w:tcW w:w="2689" w:type="dxa"/>
          </w:tcPr>
          <w:p w14:paraId="276D679B" w14:textId="55E0E2BB" w:rsidR="00093E62" w:rsidRPr="006A0627" w:rsidRDefault="008A0DD5">
            <w:pPr>
              <w:rPr>
                <w:rFonts w:cstheme="minorHAnsi"/>
                <w:b/>
                <w:bCs/>
                <w:sz w:val="18"/>
                <w:szCs w:val="18"/>
              </w:rPr>
            </w:pPr>
            <w:r w:rsidRPr="00560522">
              <w:rPr>
                <w:rFonts w:cstheme="minorHAnsi"/>
                <w:b/>
                <w:bCs/>
                <w:color w:val="4472C4" w:themeColor="accent1"/>
                <w:szCs w:val="22"/>
              </w:rPr>
              <w:t>Circulation foundation</w:t>
            </w:r>
          </w:p>
        </w:tc>
        <w:tc>
          <w:tcPr>
            <w:tcW w:w="7571" w:type="dxa"/>
            <w:gridSpan w:val="2"/>
          </w:tcPr>
          <w:p w14:paraId="54152243" w14:textId="2BBC2C56" w:rsidR="008A0DD5" w:rsidRPr="00560522" w:rsidRDefault="00376FC6" w:rsidP="008A0DD5">
            <w:pPr>
              <w:rPr>
                <w:rFonts w:ascii="Calibri" w:hAnsi="Calibri" w:cs="Calibri"/>
              </w:rPr>
            </w:pPr>
            <w:r>
              <w:rPr>
                <w:rFonts w:ascii="Calibri" w:hAnsi="Calibri" w:cs="Calibri"/>
              </w:rPr>
              <w:t>Should SVT provide</w:t>
            </w:r>
            <w:r w:rsidR="008A0DD5" w:rsidRPr="00560522">
              <w:rPr>
                <w:rFonts w:ascii="Calibri" w:hAnsi="Calibri" w:cs="Calibri"/>
              </w:rPr>
              <w:t xml:space="preserve"> Circulation leaflets to departments? Or make our own? PSC</w:t>
            </w:r>
          </w:p>
          <w:p w14:paraId="2B2C6C91" w14:textId="77777777" w:rsidR="00093E62" w:rsidRPr="00560522" w:rsidRDefault="00093E62">
            <w:pPr>
              <w:rPr>
                <w:rFonts w:cstheme="minorHAnsi"/>
              </w:rPr>
            </w:pPr>
          </w:p>
        </w:tc>
        <w:tc>
          <w:tcPr>
            <w:tcW w:w="5130" w:type="dxa"/>
          </w:tcPr>
          <w:p w14:paraId="624DC68C" w14:textId="77777777" w:rsidR="00093E62" w:rsidRPr="00560522" w:rsidRDefault="00093E62">
            <w:pPr>
              <w:rPr>
                <w:rFonts w:cstheme="minorHAnsi"/>
              </w:rPr>
            </w:pPr>
          </w:p>
        </w:tc>
      </w:tr>
      <w:tr w:rsidR="00093E62" w14:paraId="28D14E39" w14:textId="77777777" w:rsidTr="00AE0771">
        <w:tc>
          <w:tcPr>
            <w:tcW w:w="2689" w:type="dxa"/>
          </w:tcPr>
          <w:p w14:paraId="251E2CA7" w14:textId="1775D65C" w:rsidR="00093E62" w:rsidRPr="006A0627" w:rsidRDefault="008A0DD5">
            <w:pPr>
              <w:rPr>
                <w:rFonts w:cstheme="minorHAnsi"/>
                <w:b/>
                <w:bCs/>
                <w:sz w:val="18"/>
                <w:szCs w:val="18"/>
              </w:rPr>
            </w:pPr>
            <w:r w:rsidRPr="00560522">
              <w:rPr>
                <w:rFonts w:cstheme="minorHAnsi"/>
                <w:b/>
                <w:bCs/>
                <w:color w:val="4472C4" w:themeColor="accent1"/>
                <w:szCs w:val="22"/>
              </w:rPr>
              <w:t>Equivalence Mapping</w:t>
            </w:r>
          </w:p>
        </w:tc>
        <w:tc>
          <w:tcPr>
            <w:tcW w:w="7571" w:type="dxa"/>
            <w:gridSpan w:val="2"/>
          </w:tcPr>
          <w:p w14:paraId="124B5EC0" w14:textId="77777777" w:rsidR="00105790" w:rsidRPr="00105790" w:rsidRDefault="00560522" w:rsidP="00105790">
            <w:pPr>
              <w:pStyle w:val="ListParagraph"/>
              <w:numPr>
                <w:ilvl w:val="0"/>
                <w:numId w:val="20"/>
              </w:numPr>
              <w:rPr>
                <w:rFonts w:ascii="Calibri" w:hAnsi="Calibri" w:cs="Calibri"/>
                <w:lang w:val="en-US"/>
              </w:rPr>
            </w:pPr>
            <w:r w:rsidRPr="00105790">
              <w:rPr>
                <w:rFonts w:ascii="Calibri" w:hAnsi="Calibri" w:cs="Calibri"/>
                <w:lang w:val="en-US"/>
              </w:rPr>
              <w:t>EW presented c</w:t>
            </w:r>
            <w:r w:rsidR="008A0DD5" w:rsidRPr="00105790">
              <w:rPr>
                <w:rFonts w:ascii="Calibri" w:hAnsi="Calibri" w:cs="Calibri"/>
                <w:lang w:val="en-US"/>
              </w:rPr>
              <w:t>ollate</w:t>
            </w:r>
            <w:r w:rsidRPr="00105790">
              <w:rPr>
                <w:rFonts w:ascii="Calibri" w:hAnsi="Calibri" w:cs="Calibri"/>
                <w:lang w:val="en-US"/>
              </w:rPr>
              <w:t>d</w:t>
            </w:r>
            <w:r w:rsidR="008A0DD5" w:rsidRPr="00105790">
              <w:rPr>
                <w:rFonts w:ascii="Calibri" w:hAnsi="Calibri" w:cs="Calibri"/>
                <w:lang w:val="en-US"/>
              </w:rPr>
              <w:t xml:space="preserve"> contribution</w:t>
            </w:r>
            <w:r w:rsidRPr="00105790">
              <w:rPr>
                <w:rFonts w:ascii="Calibri" w:hAnsi="Calibri" w:cs="Calibri"/>
                <w:lang w:val="en-US"/>
              </w:rPr>
              <w:t>s</w:t>
            </w:r>
            <w:r w:rsidR="008A0DD5" w:rsidRPr="00105790">
              <w:rPr>
                <w:rFonts w:ascii="Calibri" w:hAnsi="Calibri" w:cs="Calibri"/>
                <w:lang w:val="en-US"/>
              </w:rPr>
              <w:t xml:space="preserve"> from </w:t>
            </w:r>
            <w:r w:rsidR="00105790" w:rsidRPr="00105790">
              <w:rPr>
                <w:rFonts w:ascii="Calibri" w:hAnsi="Calibri" w:cs="Calibri"/>
                <w:lang w:val="en-US"/>
              </w:rPr>
              <w:t>equivalence working group.  Once all work received plan is to take it all back to Elaine at next AHCS meeting in September.</w:t>
            </w:r>
            <w:r w:rsidR="008A0DD5" w:rsidRPr="00105790">
              <w:rPr>
                <w:rFonts w:ascii="Calibri" w:hAnsi="Calibri" w:cs="Calibri"/>
                <w:lang w:val="en-US"/>
              </w:rPr>
              <w:t xml:space="preserve">  </w:t>
            </w:r>
          </w:p>
          <w:p w14:paraId="5275F0B3" w14:textId="77777777" w:rsidR="00105790" w:rsidRPr="00105790" w:rsidRDefault="00105790" w:rsidP="008A0DD5">
            <w:pPr>
              <w:pStyle w:val="ListParagraph"/>
              <w:numPr>
                <w:ilvl w:val="0"/>
                <w:numId w:val="20"/>
              </w:numPr>
              <w:rPr>
                <w:rFonts w:ascii="Calibri" w:hAnsi="Calibri" w:cs="Calibri"/>
                <w:lang w:val="en-US"/>
              </w:rPr>
            </w:pPr>
            <w:r w:rsidRPr="00105790">
              <w:rPr>
                <w:rFonts w:ascii="Calibri" w:hAnsi="Calibri" w:cs="Calibri"/>
                <w:lang w:val="en-US"/>
              </w:rPr>
              <w:t>Work is on a c</w:t>
            </w:r>
            <w:r w:rsidR="008A0DD5" w:rsidRPr="00105790">
              <w:rPr>
                <w:rFonts w:ascii="Calibri" w:hAnsi="Calibri" w:cs="Calibri"/>
                <w:lang w:val="en-US"/>
              </w:rPr>
              <w:t xml:space="preserve">omparison of learning outcomes on SVT syllabus with STP syllabus.  Opportunity to amend SVT syllabus into more of an STP format but after discussion just need to record our learning outcome then copy and paste STP one.  Equivalence would include adding a research module.  Should SVT signpost for gaps in syllabus </w:t>
            </w:r>
            <w:r w:rsidRPr="00105790">
              <w:rPr>
                <w:rFonts w:ascii="Calibri" w:hAnsi="Calibri" w:cs="Calibri"/>
                <w:lang w:val="en-US"/>
              </w:rPr>
              <w:t>in professional practice module?</w:t>
            </w:r>
            <w:r w:rsidR="008A0DD5" w:rsidRPr="00105790">
              <w:rPr>
                <w:rFonts w:ascii="Calibri" w:hAnsi="Calibri" w:cs="Calibri"/>
                <w:lang w:val="en-US"/>
              </w:rPr>
              <w:t xml:space="preserve"> </w:t>
            </w:r>
            <w:proofErr w:type="gramStart"/>
            <w:r w:rsidR="008A0DD5" w:rsidRPr="00105790">
              <w:rPr>
                <w:rFonts w:ascii="Calibri" w:hAnsi="Calibri" w:cs="Calibri"/>
                <w:lang w:val="en-US"/>
              </w:rPr>
              <w:t>E.g.</w:t>
            </w:r>
            <w:proofErr w:type="gramEnd"/>
            <w:r w:rsidR="008A0DD5" w:rsidRPr="00105790">
              <w:rPr>
                <w:rFonts w:ascii="Calibri" w:hAnsi="Calibri" w:cs="Calibri"/>
                <w:lang w:val="en-US"/>
              </w:rPr>
              <w:t xml:space="preserve"> good clinical practice course.</w:t>
            </w:r>
          </w:p>
          <w:p w14:paraId="45FBF0FE" w14:textId="77777777" w:rsidR="00105790" w:rsidRPr="00105790" w:rsidRDefault="008A0DD5" w:rsidP="008A0DD5">
            <w:pPr>
              <w:pStyle w:val="ListParagraph"/>
              <w:numPr>
                <w:ilvl w:val="0"/>
                <w:numId w:val="20"/>
              </w:numPr>
              <w:rPr>
                <w:rFonts w:ascii="Calibri" w:hAnsi="Calibri" w:cs="Calibri"/>
                <w:lang w:val="en-US"/>
              </w:rPr>
            </w:pPr>
            <w:r w:rsidRPr="00105790">
              <w:rPr>
                <w:rFonts w:ascii="Calibri" w:hAnsi="Calibri" w:cs="Calibri"/>
                <w:lang w:val="en-US"/>
              </w:rPr>
              <w:t>SR flagged leadership as a gap in STP syllabus.</w:t>
            </w:r>
          </w:p>
          <w:p w14:paraId="0E9F5E28" w14:textId="77777777" w:rsidR="00105790" w:rsidRPr="00105790" w:rsidRDefault="00105790" w:rsidP="008A0DD5">
            <w:pPr>
              <w:pStyle w:val="ListParagraph"/>
              <w:numPr>
                <w:ilvl w:val="0"/>
                <w:numId w:val="20"/>
              </w:numPr>
              <w:rPr>
                <w:rFonts w:ascii="Calibri" w:hAnsi="Calibri" w:cs="Calibri"/>
                <w:lang w:val="en-US"/>
              </w:rPr>
            </w:pPr>
            <w:r w:rsidRPr="00105790">
              <w:rPr>
                <w:rFonts w:ascii="Calibri" w:hAnsi="Calibri" w:cs="Calibri"/>
                <w:lang w:val="en-US"/>
              </w:rPr>
              <w:lastRenderedPageBreak/>
              <w:t>Point out to AHCS</w:t>
            </w:r>
            <w:r w:rsidR="008A0DD5" w:rsidRPr="00105790">
              <w:rPr>
                <w:rFonts w:ascii="Calibri" w:hAnsi="Calibri" w:cs="Calibri"/>
                <w:lang w:val="en-US"/>
              </w:rPr>
              <w:t xml:space="preserve"> that they seem to be asking for HSST level requirements (original research) from good scientific practice document. Overly prescriptive.  Clarify whether GSP requirements match new STP curriculum.</w:t>
            </w:r>
          </w:p>
          <w:p w14:paraId="1C54F7B7" w14:textId="12EBD7B6" w:rsidR="008A0DD5" w:rsidRPr="00105790" w:rsidRDefault="008A0DD5" w:rsidP="008A0DD5">
            <w:pPr>
              <w:pStyle w:val="ListParagraph"/>
              <w:numPr>
                <w:ilvl w:val="0"/>
                <w:numId w:val="20"/>
              </w:numPr>
              <w:rPr>
                <w:rFonts w:ascii="Calibri" w:hAnsi="Calibri" w:cs="Calibri"/>
                <w:lang w:val="en-US"/>
              </w:rPr>
            </w:pPr>
            <w:r w:rsidRPr="00105790">
              <w:rPr>
                <w:rFonts w:ascii="Calibri" w:hAnsi="Calibri" w:cs="Calibri"/>
                <w:lang w:val="en-US"/>
              </w:rPr>
              <w:t>To feedback anything in GSP domains that don’t line up with what we know an STP graduate to know.  SR not happy with wording of “Research activity” points. SR to email Elaine pointing out these issues.</w:t>
            </w:r>
          </w:p>
          <w:p w14:paraId="11A3D0AC" w14:textId="77777777" w:rsidR="00093E62" w:rsidRPr="00560522" w:rsidRDefault="00093E62">
            <w:pPr>
              <w:rPr>
                <w:rFonts w:cstheme="minorHAnsi"/>
              </w:rPr>
            </w:pPr>
          </w:p>
        </w:tc>
        <w:tc>
          <w:tcPr>
            <w:tcW w:w="5130" w:type="dxa"/>
          </w:tcPr>
          <w:p w14:paraId="7CBF16EA" w14:textId="77777777" w:rsidR="00093E62" w:rsidRDefault="00105790" w:rsidP="00105790">
            <w:pPr>
              <w:pStyle w:val="ListParagraph"/>
              <w:numPr>
                <w:ilvl w:val="0"/>
                <w:numId w:val="19"/>
              </w:numPr>
              <w:rPr>
                <w:rFonts w:cstheme="minorHAnsi"/>
              </w:rPr>
            </w:pPr>
            <w:r w:rsidRPr="00105790">
              <w:rPr>
                <w:rFonts w:cstheme="minorHAnsi"/>
              </w:rPr>
              <w:lastRenderedPageBreak/>
              <w:t>All members of equivalence working group to report back comments on domains ready for AHCS meeting mid-September.</w:t>
            </w:r>
          </w:p>
          <w:p w14:paraId="54890D55" w14:textId="5EE2D242" w:rsidR="00105790" w:rsidRPr="00105790" w:rsidRDefault="00105790" w:rsidP="00105790">
            <w:pPr>
              <w:pStyle w:val="ListParagraph"/>
              <w:numPr>
                <w:ilvl w:val="0"/>
                <w:numId w:val="19"/>
              </w:numPr>
              <w:rPr>
                <w:rFonts w:cstheme="minorHAnsi"/>
              </w:rPr>
            </w:pPr>
            <w:r>
              <w:rPr>
                <w:rFonts w:cstheme="minorHAnsi"/>
              </w:rPr>
              <w:t>SR to email Elaine about discussed concerns over some of the wording specified in research domain.</w:t>
            </w:r>
          </w:p>
        </w:tc>
      </w:tr>
      <w:tr w:rsidR="00EC3F8C" w14:paraId="3A17EC10" w14:textId="77777777" w:rsidTr="002F63EC">
        <w:tc>
          <w:tcPr>
            <w:tcW w:w="7695" w:type="dxa"/>
            <w:gridSpan w:val="2"/>
          </w:tcPr>
          <w:p w14:paraId="49B04E92" w14:textId="77777777" w:rsidR="00EC3F8C" w:rsidRPr="00EC3F8C" w:rsidRDefault="00EC3F8C">
            <w:pPr>
              <w:rPr>
                <w:rFonts w:cstheme="minorHAnsi"/>
                <w:sz w:val="22"/>
                <w:szCs w:val="22"/>
              </w:rPr>
            </w:pPr>
          </w:p>
          <w:p w14:paraId="0BC319B9" w14:textId="77777777" w:rsidR="00EC3F8C" w:rsidRPr="00EC3F8C" w:rsidRDefault="00EC3F8C">
            <w:pPr>
              <w:rPr>
                <w:rFonts w:cstheme="minorHAnsi"/>
                <w:sz w:val="22"/>
                <w:szCs w:val="22"/>
              </w:rPr>
            </w:pPr>
          </w:p>
          <w:p w14:paraId="56BE8A26" w14:textId="77777777" w:rsidR="00EC3F8C" w:rsidRPr="00EC3F8C" w:rsidRDefault="00EC3F8C">
            <w:pPr>
              <w:rPr>
                <w:rFonts w:cstheme="minorHAnsi"/>
                <w:sz w:val="22"/>
                <w:szCs w:val="22"/>
              </w:rPr>
            </w:pPr>
          </w:p>
          <w:p w14:paraId="66C6B9A1" w14:textId="77777777" w:rsidR="00EC3F8C" w:rsidRPr="00EC3F8C" w:rsidRDefault="00EC3F8C">
            <w:pPr>
              <w:rPr>
                <w:rFonts w:cstheme="minorHAnsi"/>
                <w:sz w:val="22"/>
                <w:szCs w:val="22"/>
              </w:rPr>
            </w:pPr>
          </w:p>
          <w:p w14:paraId="70CC4FEB" w14:textId="77777777" w:rsidR="00EC3F8C" w:rsidRPr="00EC3F8C" w:rsidRDefault="00EC3F8C">
            <w:pPr>
              <w:rPr>
                <w:rFonts w:cstheme="minorHAnsi"/>
                <w:sz w:val="22"/>
                <w:szCs w:val="22"/>
              </w:rPr>
            </w:pPr>
          </w:p>
          <w:p w14:paraId="2F9047BA" w14:textId="77777777" w:rsidR="00EC3F8C" w:rsidRDefault="00EC3F8C">
            <w:pPr>
              <w:rPr>
                <w:rFonts w:cstheme="minorHAnsi"/>
                <w:sz w:val="22"/>
                <w:szCs w:val="22"/>
              </w:rPr>
            </w:pPr>
            <w:r w:rsidRPr="00EC3F8C">
              <w:rPr>
                <w:rFonts w:cstheme="minorHAnsi"/>
                <w:sz w:val="22"/>
                <w:szCs w:val="22"/>
              </w:rPr>
              <w:t>Signed:</w:t>
            </w:r>
            <w:r>
              <w:rPr>
                <w:rFonts w:cstheme="minorHAnsi"/>
                <w:sz w:val="22"/>
                <w:szCs w:val="22"/>
              </w:rPr>
              <w:t xml:space="preserve"> _________________________</w:t>
            </w:r>
          </w:p>
          <w:p w14:paraId="57F88EFE" w14:textId="77777777" w:rsidR="00EC3F8C" w:rsidRDefault="00EC3F8C" w:rsidP="00EC3F8C">
            <w:pPr>
              <w:rPr>
                <w:rFonts w:cstheme="minorHAnsi"/>
                <w:sz w:val="22"/>
                <w:szCs w:val="22"/>
              </w:rPr>
            </w:pPr>
            <w:r>
              <w:rPr>
                <w:rFonts w:cstheme="minorHAnsi"/>
                <w:sz w:val="22"/>
                <w:szCs w:val="22"/>
              </w:rPr>
              <w:t>Ms Emma Waldegrave</w:t>
            </w:r>
          </w:p>
          <w:p w14:paraId="75928355" w14:textId="77777777" w:rsidR="00EC3F8C" w:rsidRPr="00EC3F8C" w:rsidRDefault="00EC3F8C" w:rsidP="00EC3F8C">
            <w:pPr>
              <w:rPr>
                <w:rFonts w:cstheme="minorHAnsi"/>
                <w:sz w:val="22"/>
                <w:szCs w:val="22"/>
              </w:rPr>
            </w:pPr>
            <w:r>
              <w:rPr>
                <w:rFonts w:cstheme="minorHAnsi"/>
                <w:sz w:val="22"/>
                <w:szCs w:val="22"/>
              </w:rPr>
              <w:t xml:space="preserve">SVT President </w:t>
            </w:r>
          </w:p>
          <w:p w14:paraId="59EE035E" w14:textId="77777777" w:rsidR="00EC3F8C" w:rsidRDefault="00EC3F8C">
            <w:pPr>
              <w:rPr>
                <w:rFonts w:cstheme="minorHAnsi"/>
                <w:sz w:val="22"/>
                <w:szCs w:val="22"/>
              </w:rPr>
            </w:pPr>
          </w:p>
          <w:p w14:paraId="06251739" w14:textId="77777777" w:rsidR="00EC3F8C" w:rsidRDefault="00EC3F8C">
            <w:pPr>
              <w:rPr>
                <w:rFonts w:cstheme="minorHAnsi"/>
                <w:sz w:val="22"/>
                <w:szCs w:val="22"/>
              </w:rPr>
            </w:pPr>
          </w:p>
          <w:p w14:paraId="4B05664D" w14:textId="1B0411A1" w:rsidR="00EC3F8C" w:rsidRDefault="00EC3F8C">
            <w:pPr>
              <w:rPr>
                <w:rFonts w:cstheme="minorHAnsi"/>
                <w:sz w:val="22"/>
                <w:szCs w:val="22"/>
              </w:rPr>
            </w:pPr>
          </w:p>
        </w:tc>
        <w:tc>
          <w:tcPr>
            <w:tcW w:w="7695" w:type="dxa"/>
            <w:gridSpan w:val="2"/>
          </w:tcPr>
          <w:p w14:paraId="32DC67DB" w14:textId="10C544A6" w:rsidR="00EC3F8C" w:rsidRDefault="00EC3F8C">
            <w:pPr>
              <w:rPr>
                <w:rFonts w:cstheme="minorHAnsi"/>
                <w:sz w:val="22"/>
                <w:szCs w:val="22"/>
              </w:rPr>
            </w:pPr>
          </w:p>
          <w:p w14:paraId="7AE75603" w14:textId="17DBBCC2" w:rsidR="00EC3F8C" w:rsidRDefault="00EC3F8C">
            <w:pPr>
              <w:rPr>
                <w:rFonts w:cstheme="minorHAnsi"/>
                <w:sz w:val="22"/>
                <w:szCs w:val="22"/>
              </w:rPr>
            </w:pPr>
          </w:p>
          <w:p w14:paraId="63E52821" w14:textId="69416908" w:rsidR="00EC3F8C" w:rsidRDefault="00EC3F8C">
            <w:pPr>
              <w:rPr>
                <w:rFonts w:cstheme="minorHAnsi"/>
                <w:sz w:val="22"/>
                <w:szCs w:val="22"/>
              </w:rPr>
            </w:pPr>
          </w:p>
          <w:p w14:paraId="0D673917" w14:textId="4C05F162" w:rsidR="00EC3F8C" w:rsidRDefault="00EC3F8C">
            <w:pPr>
              <w:rPr>
                <w:rFonts w:cstheme="minorHAnsi"/>
                <w:sz w:val="22"/>
                <w:szCs w:val="22"/>
              </w:rPr>
            </w:pPr>
          </w:p>
          <w:p w14:paraId="1B0A2820" w14:textId="6FB22033" w:rsidR="00EC3F8C" w:rsidRDefault="00EC3F8C">
            <w:pPr>
              <w:rPr>
                <w:rFonts w:cstheme="minorHAnsi"/>
                <w:sz w:val="22"/>
                <w:szCs w:val="22"/>
              </w:rPr>
            </w:pPr>
          </w:p>
          <w:p w14:paraId="1F8A36CC" w14:textId="1202E457" w:rsidR="00EC3F8C" w:rsidRDefault="00EC3F8C">
            <w:pPr>
              <w:rPr>
                <w:rFonts w:cstheme="minorHAnsi"/>
                <w:sz w:val="22"/>
                <w:szCs w:val="22"/>
              </w:rPr>
            </w:pPr>
            <w:r>
              <w:rPr>
                <w:rFonts w:cstheme="minorHAnsi"/>
                <w:sz w:val="22"/>
                <w:szCs w:val="22"/>
              </w:rPr>
              <w:t>Signed: ________________________</w:t>
            </w:r>
          </w:p>
          <w:p w14:paraId="4D9A4533" w14:textId="09F8C5C2" w:rsidR="00EC3F8C" w:rsidRDefault="00EC3F8C" w:rsidP="00EC3F8C">
            <w:pPr>
              <w:rPr>
                <w:rFonts w:cstheme="minorHAnsi"/>
                <w:sz w:val="22"/>
                <w:szCs w:val="22"/>
              </w:rPr>
            </w:pPr>
            <w:r>
              <w:rPr>
                <w:rFonts w:cstheme="minorHAnsi"/>
                <w:sz w:val="22"/>
                <w:szCs w:val="22"/>
              </w:rPr>
              <w:t xml:space="preserve">Mr Benjamin Freedman </w:t>
            </w:r>
          </w:p>
          <w:p w14:paraId="27C76989" w14:textId="4C6C19C1" w:rsidR="00EC3F8C" w:rsidRPr="00EC3F8C" w:rsidRDefault="00EC3F8C" w:rsidP="00EC3F8C">
            <w:pPr>
              <w:rPr>
                <w:rFonts w:cstheme="minorHAnsi"/>
                <w:sz w:val="22"/>
                <w:szCs w:val="22"/>
              </w:rPr>
            </w:pPr>
            <w:r>
              <w:rPr>
                <w:rFonts w:cstheme="minorHAnsi"/>
                <w:sz w:val="22"/>
                <w:szCs w:val="22"/>
              </w:rPr>
              <w:t>SVT Treasurer</w:t>
            </w:r>
          </w:p>
          <w:p w14:paraId="7A68A856" w14:textId="77777777" w:rsidR="00EC3F8C" w:rsidRPr="00EC3F8C" w:rsidRDefault="00EC3F8C">
            <w:pPr>
              <w:rPr>
                <w:rFonts w:cstheme="minorHAnsi"/>
                <w:sz w:val="22"/>
                <w:szCs w:val="22"/>
              </w:rPr>
            </w:pPr>
          </w:p>
          <w:p w14:paraId="0E179766" w14:textId="77777777" w:rsidR="00EC3F8C" w:rsidRPr="00EC3F8C" w:rsidRDefault="00EC3F8C">
            <w:pPr>
              <w:rPr>
                <w:rFonts w:cstheme="minorHAnsi"/>
                <w:sz w:val="22"/>
                <w:szCs w:val="22"/>
              </w:rPr>
            </w:pPr>
          </w:p>
        </w:tc>
      </w:tr>
    </w:tbl>
    <w:p w14:paraId="721E6664" w14:textId="77777777" w:rsidR="00496244" w:rsidRPr="00366FC3" w:rsidRDefault="00496244">
      <w:pPr>
        <w:rPr>
          <w:rFonts w:cstheme="minorHAnsi"/>
          <w:sz w:val="18"/>
          <w:szCs w:val="18"/>
        </w:rPr>
      </w:pPr>
    </w:p>
    <w:sectPr w:rsidR="00496244" w:rsidRPr="00366FC3" w:rsidSect="00C627EF">
      <w:footerReference w:type="default" r:id="rId8"/>
      <w:pgSz w:w="16840" w:h="11900" w:orient="landscape"/>
      <w:pgMar w:top="720" w:right="720" w:bottom="720"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2352" w14:textId="77777777" w:rsidR="009F063E" w:rsidRDefault="009F063E" w:rsidP="00C627EF">
      <w:r>
        <w:separator/>
      </w:r>
    </w:p>
  </w:endnote>
  <w:endnote w:type="continuationSeparator" w:id="0">
    <w:p w14:paraId="7A56F36B" w14:textId="77777777" w:rsidR="009F063E" w:rsidRDefault="009F063E" w:rsidP="00C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83224"/>
      <w:docPartObj>
        <w:docPartGallery w:val="Page Numbers (Bottom of Page)"/>
        <w:docPartUnique/>
      </w:docPartObj>
    </w:sdtPr>
    <w:sdtEndPr>
      <w:rPr>
        <w:noProof/>
      </w:rPr>
    </w:sdtEndPr>
    <w:sdtContent>
      <w:p w14:paraId="330B451F" w14:textId="6A88D28D" w:rsidR="00C627EF" w:rsidRDefault="00C62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66E9E" w14:textId="77777777" w:rsidR="00C627EF" w:rsidRDefault="00C6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810E" w14:textId="77777777" w:rsidR="009F063E" w:rsidRDefault="009F063E" w:rsidP="00C627EF">
      <w:r>
        <w:separator/>
      </w:r>
    </w:p>
  </w:footnote>
  <w:footnote w:type="continuationSeparator" w:id="0">
    <w:p w14:paraId="0F05B763" w14:textId="77777777" w:rsidR="009F063E" w:rsidRDefault="009F063E" w:rsidP="00C6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EA8"/>
    <w:multiLevelType w:val="hybridMultilevel"/>
    <w:tmpl w:val="2D2AFF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5DA"/>
    <w:multiLevelType w:val="hybridMultilevel"/>
    <w:tmpl w:val="2780A6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D1ADC"/>
    <w:multiLevelType w:val="hybridMultilevel"/>
    <w:tmpl w:val="55C830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E0D61"/>
    <w:multiLevelType w:val="hybridMultilevel"/>
    <w:tmpl w:val="0D96A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82D98"/>
    <w:multiLevelType w:val="hybridMultilevel"/>
    <w:tmpl w:val="94B8F3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89262B"/>
    <w:multiLevelType w:val="hybridMultilevel"/>
    <w:tmpl w:val="E03ACD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25762"/>
    <w:multiLevelType w:val="hybridMultilevel"/>
    <w:tmpl w:val="199A9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15D9F"/>
    <w:multiLevelType w:val="hybridMultilevel"/>
    <w:tmpl w:val="D8EA3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47346"/>
    <w:multiLevelType w:val="hybridMultilevel"/>
    <w:tmpl w:val="DA104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B30F4"/>
    <w:multiLevelType w:val="hybridMultilevel"/>
    <w:tmpl w:val="80E8A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BF7C5C"/>
    <w:multiLevelType w:val="hybridMultilevel"/>
    <w:tmpl w:val="748C7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76BA"/>
    <w:multiLevelType w:val="hybridMultilevel"/>
    <w:tmpl w:val="4E2E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526B4E"/>
    <w:multiLevelType w:val="hybridMultilevel"/>
    <w:tmpl w:val="B5806C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22DA9"/>
    <w:multiLevelType w:val="hybridMultilevel"/>
    <w:tmpl w:val="C37E36D8"/>
    <w:lvl w:ilvl="0" w:tplc="FBA229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D84505"/>
    <w:multiLevelType w:val="hybridMultilevel"/>
    <w:tmpl w:val="4A54C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E4F1E"/>
    <w:multiLevelType w:val="hybridMultilevel"/>
    <w:tmpl w:val="05D63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777E45"/>
    <w:multiLevelType w:val="hybridMultilevel"/>
    <w:tmpl w:val="0F70A276"/>
    <w:lvl w:ilvl="0" w:tplc="85546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AF65F3"/>
    <w:multiLevelType w:val="hybridMultilevel"/>
    <w:tmpl w:val="662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CB3A84"/>
    <w:multiLevelType w:val="hybridMultilevel"/>
    <w:tmpl w:val="615CA5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12BE9"/>
    <w:multiLevelType w:val="hybridMultilevel"/>
    <w:tmpl w:val="7F8465E0"/>
    <w:lvl w:ilvl="0" w:tplc="A92C730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228080">
    <w:abstractNumId w:val="13"/>
  </w:num>
  <w:num w:numId="2" w16cid:durableId="1857383636">
    <w:abstractNumId w:val="5"/>
  </w:num>
  <w:num w:numId="3" w16cid:durableId="1385831399">
    <w:abstractNumId w:val="10"/>
  </w:num>
  <w:num w:numId="4" w16cid:durableId="1303346088">
    <w:abstractNumId w:val="2"/>
  </w:num>
  <w:num w:numId="5" w16cid:durableId="1547109485">
    <w:abstractNumId w:val="18"/>
  </w:num>
  <w:num w:numId="6" w16cid:durableId="1845239223">
    <w:abstractNumId w:val="3"/>
  </w:num>
  <w:num w:numId="7" w16cid:durableId="189687119">
    <w:abstractNumId w:val="9"/>
  </w:num>
  <w:num w:numId="8" w16cid:durableId="1590504354">
    <w:abstractNumId w:val="1"/>
  </w:num>
  <w:num w:numId="9" w16cid:durableId="1449155831">
    <w:abstractNumId w:val="17"/>
  </w:num>
  <w:num w:numId="10" w16cid:durableId="290526202">
    <w:abstractNumId w:val="4"/>
  </w:num>
  <w:num w:numId="11" w16cid:durableId="1526093219">
    <w:abstractNumId w:val="14"/>
  </w:num>
  <w:num w:numId="12" w16cid:durableId="1196574095">
    <w:abstractNumId w:val="19"/>
  </w:num>
  <w:num w:numId="13" w16cid:durableId="1297681291">
    <w:abstractNumId w:val="11"/>
  </w:num>
  <w:num w:numId="14" w16cid:durableId="590621353">
    <w:abstractNumId w:val="12"/>
  </w:num>
  <w:num w:numId="15" w16cid:durableId="202908448">
    <w:abstractNumId w:val="15"/>
  </w:num>
  <w:num w:numId="16" w16cid:durableId="2049715665">
    <w:abstractNumId w:val="0"/>
  </w:num>
  <w:num w:numId="17" w16cid:durableId="1957562072">
    <w:abstractNumId w:val="8"/>
  </w:num>
  <w:num w:numId="18" w16cid:durableId="381909782">
    <w:abstractNumId w:val="16"/>
  </w:num>
  <w:num w:numId="19" w16cid:durableId="2110662699">
    <w:abstractNumId w:val="6"/>
  </w:num>
  <w:num w:numId="20" w16cid:durableId="357661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77"/>
    <w:rsid w:val="00007044"/>
    <w:rsid w:val="0002306E"/>
    <w:rsid w:val="00041635"/>
    <w:rsid w:val="00045EFF"/>
    <w:rsid w:val="000667AD"/>
    <w:rsid w:val="000727A9"/>
    <w:rsid w:val="000840A5"/>
    <w:rsid w:val="00084C8F"/>
    <w:rsid w:val="00090AAB"/>
    <w:rsid w:val="000934A3"/>
    <w:rsid w:val="00093E62"/>
    <w:rsid w:val="00094615"/>
    <w:rsid w:val="000B1E44"/>
    <w:rsid w:val="000B2C88"/>
    <w:rsid w:val="000B4DCE"/>
    <w:rsid w:val="000B7057"/>
    <w:rsid w:val="000C08D8"/>
    <w:rsid w:val="000C4F69"/>
    <w:rsid w:val="00105790"/>
    <w:rsid w:val="00105D94"/>
    <w:rsid w:val="001245FF"/>
    <w:rsid w:val="00133411"/>
    <w:rsid w:val="00150607"/>
    <w:rsid w:val="00154E4C"/>
    <w:rsid w:val="0015692A"/>
    <w:rsid w:val="00164F58"/>
    <w:rsid w:val="001725ED"/>
    <w:rsid w:val="001808F6"/>
    <w:rsid w:val="001B3DFE"/>
    <w:rsid w:val="001B5B89"/>
    <w:rsid w:val="001C6EF3"/>
    <w:rsid w:val="001C6F49"/>
    <w:rsid w:val="001D38D9"/>
    <w:rsid w:val="00204214"/>
    <w:rsid w:val="00204A3A"/>
    <w:rsid w:val="00231845"/>
    <w:rsid w:val="00233DA2"/>
    <w:rsid w:val="00234654"/>
    <w:rsid w:val="00237CF2"/>
    <w:rsid w:val="0026279C"/>
    <w:rsid w:val="002774C7"/>
    <w:rsid w:val="002824BC"/>
    <w:rsid w:val="00293B35"/>
    <w:rsid w:val="002B520A"/>
    <w:rsid w:val="002B5827"/>
    <w:rsid w:val="002C0DB8"/>
    <w:rsid w:val="002E40BA"/>
    <w:rsid w:val="002F68C0"/>
    <w:rsid w:val="00312AEF"/>
    <w:rsid w:val="00314B30"/>
    <w:rsid w:val="00315720"/>
    <w:rsid w:val="00315B63"/>
    <w:rsid w:val="003304B3"/>
    <w:rsid w:val="003451AE"/>
    <w:rsid w:val="00363B4C"/>
    <w:rsid w:val="00366FC3"/>
    <w:rsid w:val="00376FC6"/>
    <w:rsid w:val="00380232"/>
    <w:rsid w:val="003813B7"/>
    <w:rsid w:val="00392822"/>
    <w:rsid w:val="00396D38"/>
    <w:rsid w:val="003A1F3F"/>
    <w:rsid w:val="003A6FA8"/>
    <w:rsid w:val="003A7D2A"/>
    <w:rsid w:val="003B3087"/>
    <w:rsid w:val="003C0832"/>
    <w:rsid w:val="003D01F4"/>
    <w:rsid w:val="003D5EEA"/>
    <w:rsid w:val="003D6945"/>
    <w:rsid w:val="003E182C"/>
    <w:rsid w:val="004049A5"/>
    <w:rsid w:val="0041473F"/>
    <w:rsid w:val="00422371"/>
    <w:rsid w:val="0042737B"/>
    <w:rsid w:val="0043148F"/>
    <w:rsid w:val="00437049"/>
    <w:rsid w:val="00472B50"/>
    <w:rsid w:val="00476494"/>
    <w:rsid w:val="0048162D"/>
    <w:rsid w:val="00496244"/>
    <w:rsid w:val="004A178B"/>
    <w:rsid w:val="004A365F"/>
    <w:rsid w:val="004A6CED"/>
    <w:rsid w:val="004B1992"/>
    <w:rsid w:val="004B7841"/>
    <w:rsid w:val="004C5DD3"/>
    <w:rsid w:val="004C5E96"/>
    <w:rsid w:val="004C618E"/>
    <w:rsid w:val="004D66CC"/>
    <w:rsid w:val="004E6D08"/>
    <w:rsid w:val="004F63ED"/>
    <w:rsid w:val="00501462"/>
    <w:rsid w:val="00507725"/>
    <w:rsid w:val="00526D94"/>
    <w:rsid w:val="00535507"/>
    <w:rsid w:val="0054393E"/>
    <w:rsid w:val="00550129"/>
    <w:rsid w:val="005532CA"/>
    <w:rsid w:val="005565E8"/>
    <w:rsid w:val="00557602"/>
    <w:rsid w:val="00560522"/>
    <w:rsid w:val="005649B0"/>
    <w:rsid w:val="00572B84"/>
    <w:rsid w:val="00586B89"/>
    <w:rsid w:val="0059113E"/>
    <w:rsid w:val="005B11B6"/>
    <w:rsid w:val="005B2B33"/>
    <w:rsid w:val="005B3562"/>
    <w:rsid w:val="005C124E"/>
    <w:rsid w:val="005F0B4B"/>
    <w:rsid w:val="005F25E3"/>
    <w:rsid w:val="005F49AB"/>
    <w:rsid w:val="006011A3"/>
    <w:rsid w:val="0060731F"/>
    <w:rsid w:val="00610BE7"/>
    <w:rsid w:val="0063020C"/>
    <w:rsid w:val="0064122D"/>
    <w:rsid w:val="00643574"/>
    <w:rsid w:val="006437D0"/>
    <w:rsid w:val="00655C7A"/>
    <w:rsid w:val="006706DC"/>
    <w:rsid w:val="006934AA"/>
    <w:rsid w:val="006A0627"/>
    <w:rsid w:val="006A3C64"/>
    <w:rsid w:val="006B021E"/>
    <w:rsid w:val="006C2404"/>
    <w:rsid w:val="006C3148"/>
    <w:rsid w:val="006D394A"/>
    <w:rsid w:val="007173AC"/>
    <w:rsid w:val="0072067C"/>
    <w:rsid w:val="00721307"/>
    <w:rsid w:val="00722D05"/>
    <w:rsid w:val="00735C08"/>
    <w:rsid w:val="007412CE"/>
    <w:rsid w:val="00781144"/>
    <w:rsid w:val="00786243"/>
    <w:rsid w:val="007B22DF"/>
    <w:rsid w:val="007F60D7"/>
    <w:rsid w:val="008127D5"/>
    <w:rsid w:val="00817C30"/>
    <w:rsid w:val="00825576"/>
    <w:rsid w:val="00825A4D"/>
    <w:rsid w:val="008263B0"/>
    <w:rsid w:val="00834D6B"/>
    <w:rsid w:val="00837712"/>
    <w:rsid w:val="00843549"/>
    <w:rsid w:val="00853DD2"/>
    <w:rsid w:val="00857786"/>
    <w:rsid w:val="00872B0B"/>
    <w:rsid w:val="00887E66"/>
    <w:rsid w:val="00890FF7"/>
    <w:rsid w:val="0089759F"/>
    <w:rsid w:val="008A0DD5"/>
    <w:rsid w:val="008A54D3"/>
    <w:rsid w:val="008A5858"/>
    <w:rsid w:val="008A69C9"/>
    <w:rsid w:val="008B4979"/>
    <w:rsid w:val="008C5C80"/>
    <w:rsid w:val="008D1D96"/>
    <w:rsid w:val="008D6794"/>
    <w:rsid w:val="008F07B4"/>
    <w:rsid w:val="00901139"/>
    <w:rsid w:val="0090320C"/>
    <w:rsid w:val="009054E1"/>
    <w:rsid w:val="009135E1"/>
    <w:rsid w:val="00913E9C"/>
    <w:rsid w:val="00915711"/>
    <w:rsid w:val="00924BEC"/>
    <w:rsid w:val="00957D9A"/>
    <w:rsid w:val="00960E76"/>
    <w:rsid w:val="00973030"/>
    <w:rsid w:val="00980BFA"/>
    <w:rsid w:val="009858CC"/>
    <w:rsid w:val="00986807"/>
    <w:rsid w:val="00991872"/>
    <w:rsid w:val="00996524"/>
    <w:rsid w:val="0099688A"/>
    <w:rsid w:val="009A1BE9"/>
    <w:rsid w:val="009A4E87"/>
    <w:rsid w:val="009B111D"/>
    <w:rsid w:val="009C0E1E"/>
    <w:rsid w:val="009C16C0"/>
    <w:rsid w:val="009D3C5B"/>
    <w:rsid w:val="009D794A"/>
    <w:rsid w:val="009E647C"/>
    <w:rsid w:val="009F063E"/>
    <w:rsid w:val="009F13B4"/>
    <w:rsid w:val="00A047A3"/>
    <w:rsid w:val="00A12555"/>
    <w:rsid w:val="00A13E19"/>
    <w:rsid w:val="00A250C0"/>
    <w:rsid w:val="00A25E7C"/>
    <w:rsid w:val="00A356D7"/>
    <w:rsid w:val="00A82D0B"/>
    <w:rsid w:val="00A909B5"/>
    <w:rsid w:val="00A95CB5"/>
    <w:rsid w:val="00A96528"/>
    <w:rsid w:val="00AA247A"/>
    <w:rsid w:val="00AA24C1"/>
    <w:rsid w:val="00AA74E8"/>
    <w:rsid w:val="00AB3967"/>
    <w:rsid w:val="00AC0452"/>
    <w:rsid w:val="00AC6E16"/>
    <w:rsid w:val="00AD7A7B"/>
    <w:rsid w:val="00AE0771"/>
    <w:rsid w:val="00AF681E"/>
    <w:rsid w:val="00B04749"/>
    <w:rsid w:val="00B15348"/>
    <w:rsid w:val="00B30BD7"/>
    <w:rsid w:val="00B31730"/>
    <w:rsid w:val="00B35F4D"/>
    <w:rsid w:val="00B36567"/>
    <w:rsid w:val="00B37555"/>
    <w:rsid w:val="00B429C0"/>
    <w:rsid w:val="00B43A9A"/>
    <w:rsid w:val="00B50BE3"/>
    <w:rsid w:val="00B54676"/>
    <w:rsid w:val="00B55662"/>
    <w:rsid w:val="00B57040"/>
    <w:rsid w:val="00B57E75"/>
    <w:rsid w:val="00B619CB"/>
    <w:rsid w:val="00B63B25"/>
    <w:rsid w:val="00B70179"/>
    <w:rsid w:val="00B853C2"/>
    <w:rsid w:val="00B85B6D"/>
    <w:rsid w:val="00B91ACA"/>
    <w:rsid w:val="00BB0611"/>
    <w:rsid w:val="00BB10F0"/>
    <w:rsid w:val="00BB7A7D"/>
    <w:rsid w:val="00BC1D6B"/>
    <w:rsid w:val="00BC3C74"/>
    <w:rsid w:val="00BC5278"/>
    <w:rsid w:val="00BC533A"/>
    <w:rsid w:val="00BD5BC2"/>
    <w:rsid w:val="00BD77B0"/>
    <w:rsid w:val="00BE4385"/>
    <w:rsid w:val="00BE798D"/>
    <w:rsid w:val="00BF68E6"/>
    <w:rsid w:val="00C01266"/>
    <w:rsid w:val="00C01E6C"/>
    <w:rsid w:val="00C04FAC"/>
    <w:rsid w:val="00C17304"/>
    <w:rsid w:val="00C43573"/>
    <w:rsid w:val="00C53A48"/>
    <w:rsid w:val="00C627EF"/>
    <w:rsid w:val="00C67AA9"/>
    <w:rsid w:val="00C9280E"/>
    <w:rsid w:val="00C95629"/>
    <w:rsid w:val="00CA222A"/>
    <w:rsid w:val="00CB15A2"/>
    <w:rsid w:val="00CB29FE"/>
    <w:rsid w:val="00CC19A2"/>
    <w:rsid w:val="00CC46EA"/>
    <w:rsid w:val="00CD577C"/>
    <w:rsid w:val="00CF3808"/>
    <w:rsid w:val="00D23F77"/>
    <w:rsid w:val="00D24613"/>
    <w:rsid w:val="00D4771C"/>
    <w:rsid w:val="00D61030"/>
    <w:rsid w:val="00D73E98"/>
    <w:rsid w:val="00D757E0"/>
    <w:rsid w:val="00D827FE"/>
    <w:rsid w:val="00D86A66"/>
    <w:rsid w:val="00D90A09"/>
    <w:rsid w:val="00D97370"/>
    <w:rsid w:val="00DA4C76"/>
    <w:rsid w:val="00DA4D11"/>
    <w:rsid w:val="00DB6064"/>
    <w:rsid w:val="00DC121E"/>
    <w:rsid w:val="00DC4EE0"/>
    <w:rsid w:val="00DC674F"/>
    <w:rsid w:val="00DD23FF"/>
    <w:rsid w:val="00DE1A85"/>
    <w:rsid w:val="00DF040B"/>
    <w:rsid w:val="00DF5FBD"/>
    <w:rsid w:val="00E06A1C"/>
    <w:rsid w:val="00E21BA3"/>
    <w:rsid w:val="00E23ED9"/>
    <w:rsid w:val="00E75E16"/>
    <w:rsid w:val="00E865F0"/>
    <w:rsid w:val="00E87EB5"/>
    <w:rsid w:val="00E96AED"/>
    <w:rsid w:val="00EC060F"/>
    <w:rsid w:val="00EC3F8C"/>
    <w:rsid w:val="00EE3083"/>
    <w:rsid w:val="00EF2077"/>
    <w:rsid w:val="00F06221"/>
    <w:rsid w:val="00F116D2"/>
    <w:rsid w:val="00F219E9"/>
    <w:rsid w:val="00F24E2F"/>
    <w:rsid w:val="00F255E4"/>
    <w:rsid w:val="00F33568"/>
    <w:rsid w:val="00F4073E"/>
    <w:rsid w:val="00F4505B"/>
    <w:rsid w:val="00F54BB2"/>
    <w:rsid w:val="00F55ADC"/>
    <w:rsid w:val="00F676ED"/>
    <w:rsid w:val="00F73C6A"/>
    <w:rsid w:val="00F745ED"/>
    <w:rsid w:val="00F74ABA"/>
    <w:rsid w:val="00F7612B"/>
    <w:rsid w:val="00F82382"/>
    <w:rsid w:val="00F91DF6"/>
    <w:rsid w:val="00FB22C1"/>
    <w:rsid w:val="00FB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CDCF"/>
  <w15:docId w15:val="{A1A29846-0CAA-417D-AF81-C4960C77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113E"/>
    <w:pPr>
      <w:ind w:left="720"/>
      <w:contextualSpacing/>
    </w:pPr>
  </w:style>
  <w:style w:type="paragraph" w:styleId="NormalWeb">
    <w:name w:val="Normal (Web)"/>
    <w:basedOn w:val="Normal"/>
    <w:uiPriority w:val="99"/>
    <w:unhideWhenUsed/>
    <w:rsid w:val="002E40BA"/>
    <w:pPr>
      <w:spacing w:before="100" w:beforeAutospacing="1" w:after="100" w:afterAutospacing="1"/>
    </w:pPr>
    <w:rPr>
      <w:rFonts w:ascii="Times New Roman" w:eastAsia="Times New Roman" w:hAnsi="Times New Roman" w:cs="Times New Roman"/>
      <w:lang w:eastAsia="en-GB"/>
    </w:rPr>
  </w:style>
  <w:style w:type="character" w:customStyle="1" w:styleId="ListParagraphChar">
    <w:name w:val="List Paragraph Char"/>
    <w:link w:val="ListParagraph"/>
    <w:uiPriority w:val="34"/>
    <w:rsid w:val="00BC1D6B"/>
  </w:style>
  <w:style w:type="paragraph" w:styleId="BalloonText">
    <w:name w:val="Balloon Text"/>
    <w:basedOn w:val="Normal"/>
    <w:link w:val="BalloonTextChar"/>
    <w:uiPriority w:val="99"/>
    <w:semiHidden/>
    <w:unhideWhenUsed/>
    <w:rsid w:val="003813B7"/>
    <w:rPr>
      <w:rFonts w:ascii="Tahoma" w:hAnsi="Tahoma" w:cs="Tahoma"/>
      <w:sz w:val="16"/>
      <w:szCs w:val="16"/>
    </w:rPr>
  </w:style>
  <w:style w:type="character" w:customStyle="1" w:styleId="BalloonTextChar">
    <w:name w:val="Balloon Text Char"/>
    <w:basedOn w:val="DefaultParagraphFont"/>
    <w:link w:val="BalloonText"/>
    <w:uiPriority w:val="99"/>
    <w:semiHidden/>
    <w:rsid w:val="003813B7"/>
    <w:rPr>
      <w:rFonts w:ascii="Tahoma" w:hAnsi="Tahoma" w:cs="Tahoma"/>
      <w:sz w:val="16"/>
      <w:szCs w:val="16"/>
    </w:rPr>
  </w:style>
  <w:style w:type="paragraph" w:styleId="Header">
    <w:name w:val="header"/>
    <w:basedOn w:val="Normal"/>
    <w:link w:val="HeaderChar"/>
    <w:uiPriority w:val="99"/>
    <w:unhideWhenUsed/>
    <w:rsid w:val="00C627EF"/>
    <w:pPr>
      <w:tabs>
        <w:tab w:val="center" w:pos="4513"/>
        <w:tab w:val="right" w:pos="9026"/>
      </w:tabs>
    </w:pPr>
  </w:style>
  <w:style w:type="character" w:customStyle="1" w:styleId="HeaderChar">
    <w:name w:val="Header Char"/>
    <w:basedOn w:val="DefaultParagraphFont"/>
    <w:link w:val="Header"/>
    <w:uiPriority w:val="99"/>
    <w:rsid w:val="00C627EF"/>
  </w:style>
  <w:style w:type="paragraph" w:styleId="Footer">
    <w:name w:val="footer"/>
    <w:basedOn w:val="Normal"/>
    <w:link w:val="FooterChar"/>
    <w:uiPriority w:val="99"/>
    <w:unhideWhenUsed/>
    <w:rsid w:val="00C627EF"/>
    <w:pPr>
      <w:tabs>
        <w:tab w:val="center" w:pos="4513"/>
        <w:tab w:val="right" w:pos="9026"/>
      </w:tabs>
    </w:pPr>
  </w:style>
  <w:style w:type="character" w:customStyle="1" w:styleId="FooterChar">
    <w:name w:val="Footer Char"/>
    <w:basedOn w:val="DefaultParagraphFont"/>
    <w:link w:val="Footer"/>
    <w:uiPriority w:val="99"/>
    <w:rsid w:val="00C6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Waldegrave</dc:creator>
  <cp:lastModifiedBy>Emma Waldegrave</cp:lastModifiedBy>
  <cp:revision>4</cp:revision>
  <cp:lastPrinted>2022-09-09T14:07:00Z</cp:lastPrinted>
  <dcterms:created xsi:type="dcterms:W3CDTF">2022-09-07T07:21:00Z</dcterms:created>
  <dcterms:modified xsi:type="dcterms:W3CDTF">2022-09-09T14:11:00Z</dcterms:modified>
</cp:coreProperties>
</file>