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1D1" w:rsidRDefault="00D74ABE">
      <w:proofErr w:type="gramStart"/>
      <w:r>
        <w:t>Medical imaging convention – 6-7</w:t>
      </w:r>
      <w:r w:rsidRPr="00D74ABE">
        <w:rPr>
          <w:vertAlign w:val="superscript"/>
        </w:rPr>
        <w:t>th</w:t>
      </w:r>
      <w:r>
        <w:t xml:space="preserve"> June 2018.</w:t>
      </w:r>
      <w:proofErr w:type="gramEnd"/>
    </w:p>
    <w:p w:rsidR="00D74ABE" w:rsidRDefault="00D74ABE">
      <w:r>
        <w:t xml:space="preserve">I attended the medical imaging convention on both days. Talks of particular interest were about 3D printing for surgical planning and VR and AR. Philips had a stand there and their new probes which plugged into any android tablet were impressive but unfortunately lacked pulsed wave technology at this point, however would be suitable for a bedside DVT scan, AAA screening or very basic carotid scan. No CPD certificate has been issued for this conference. </w:t>
      </w:r>
      <w:bookmarkStart w:id="0" w:name="_GoBack"/>
      <w:bookmarkEnd w:id="0"/>
    </w:p>
    <w:sectPr w:rsidR="00D74A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ABE"/>
    <w:rsid w:val="007B01D1"/>
    <w:rsid w:val="00D7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429</Characters>
  <Application>Microsoft Office Word</Application>
  <DocSecurity>0</DocSecurity>
  <Lines>3</Lines>
  <Paragraphs>1</Paragraphs>
  <ScaleCrop>false</ScaleCrop>
  <Company>Gloucestershire NHS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</dc:creator>
  <cp:lastModifiedBy>Account</cp:lastModifiedBy>
  <cp:revision>1</cp:revision>
  <dcterms:created xsi:type="dcterms:W3CDTF">2018-07-27T12:31:00Z</dcterms:created>
  <dcterms:modified xsi:type="dcterms:W3CDTF">2018-07-27T12:34:00Z</dcterms:modified>
</cp:coreProperties>
</file>