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AF2153" w14:textId="2D489A7C" w:rsidR="000A1F50" w:rsidRDefault="001D24C8" w:rsidP="000D45E6">
      <w:pPr>
        <w:pStyle w:val="Heading1"/>
      </w:pPr>
      <w:r>
        <w:t xml:space="preserve">IACC </w:t>
      </w:r>
      <w:r w:rsidR="000D45E6">
        <w:t xml:space="preserve">2022 </w:t>
      </w:r>
      <w:r w:rsidR="004A4E84">
        <w:t>Case based discussion (CBD) s</w:t>
      </w:r>
      <w:r>
        <w:t xml:space="preserve">cenario </w:t>
      </w:r>
    </w:p>
    <w:p w14:paraId="5D8FB73C" w14:textId="1D8776BA" w:rsidR="00CA03FC" w:rsidRDefault="005E1994" w:rsidP="000D45E6">
      <w:pPr>
        <w:pStyle w:val="Heading2"/>
      </w:pPr>
      <w:r>
        <w:t>Specialty</w:t>
      </w:r>
    </w:p>
    <w:tbl>
      <w:tblPr>
        <w:tblStyle w:val="TableGrid"/>
        <w:tblW w:w="0" w:type="auto"/>
        <w:tblLook w:val="04A0" w:firstRow="1" w:lastRow="0" w:firstColumn="1" w:lastColumn="0" w:noHBand="0" w:noVBand="1"/>
      </w:tblPr>
      <w:tblGrid>
        <w:gridCol w:w="10188"/>
      </w:tblGrid>
      <w:tr w:rsidR="00D87660" w14:paraId="4DF16A74" w14:textId="77777777" w:rsidTr="00D87660">
        <w:tc>
          <w:tcPr>
            <w:tcW w:w="10188" w:type="dxa"/>
          </w:tcPr>
          <w:p w14:paraId="6607A27C" w14:textId="39B079B7" w:rsidR="00D87660" w:rsidRDefault="00143D07" w:rsidP="00D87660">
            <w:r>
              <w:t>Vascular Science</w:t>
            </w:r>
          </w:p>
        </w:tc>
      </w:tr>
    </w:tbl>
    <w:p w14:paraId="70E2728B" w14:textId="77777777" w:rsidR="00D87660" w:rsidRPr="00D87660" w:rsidRDefault="00D87660" w:rsidP="00D87660"/>
    <w:p w14:paraId="5BACF0CB" w14:textId="53542156" w:rsidR="000D45E6" w:rsidRDefault="000D45E6" w:rsidP="000D45E6">
      <w:pPr>
        <w:pStyle w:val="Heading2"/>
      </w:pPr>
      <w:r>
        <w:t>Authors and peer reviewers</w:t>
      </w:r>
    </w:p>
    <w:tbl>
      <w:tblPr>
        <w:tblStyle w:val="TableGrid"/>
        <w:tblW w:w="0" w:type="auto"/>
        <w:tblLook w:val="04A0" w:firstRow="1" w:lastRow="0" w:firstColumn="1" w:lastColumn="0" w:noHBand="0" w:noVBand="1"/>
      </w:tblPr>
      <w:tblGrid>
        <w:gridCol w:w="2405"/>
        <w:gridCol w:w="3969"/>
        <w:gridCol w:w="3814"/>
      </w:tblGrid>
      <w:tr w:rsidR="00346748" w:rsidRPr="008F0D49" w14:paraId="03C7B6CD" w14:textId="1097A1B5" w:rsidTr="008F0D49">
        <w:trPr>
          <w:tblHeader/>
        </w:trPr>
        <w:tc>
          <w:tcPr>
            <w:tcW w:w="2405" w:type="dxa"/>
          </w:tcPr>
          <w:p w14:paraId="0BF01712" w14:textId="29E99B2C" w:rsidR="00346748" w:rsidRPr="008F0D49" w:rsidRDefault="00346748" w:rsidP="000D45E6">
            <w:pPr>
              <w:rPr>
                <w:b/>
                <w:bCs/>
              </w:rPr>
            </w:pPr>
            <w:r w:rsidRPr="008F0D49">
              <w:rPr>
                <w:b/>
                <w:bCs/>
              </w:rPr>
              <w:t>Role</w:t>
            </w:r>
          </w:p>
        </w:tc>
        <w:tc>
          <w:tcPr>
            <w:tcW w:w="3969" w:type="dxa"/>
          </w:tcPr>
          <w:p w14:paraId="14B1CB0F" w14:textId="27170B26" w:rsidR="00346748" w:rsidRPr="008F0D49" w:rsidRDefault="00346748" w:rsidP="000D45E6">
            <w:pPr>
              <w:rPr>
                <w:b/>
                <w:bCs/>
              </w:rPr>
            </w:pPr>
            <w:r w:rsidRPr="008F0D49">
              <w:rPr>
                <w:b/>
                <w:bCs/>
              </w:rPr>
              <w:t>Name</w:t>
            </w:r>
          </w:p>
        </w:tc>
        <w:tc>
          <w:tcPr>
            <w:tcW w:w="3814" w:type="dxa"/>
          </w:tcPr>
          <w:p w14:paraId="24236091" w14:textId="6E051284" w:rsidR="00346748" w:rsidRPr="008F0D49" w:rsidRDefault="00346748" w:rsidP="000D45E6">
            <w:pPr>
              <w:rPr>
                <w:b/>
                <w:bCs/>
              </w:rPr>
            </w:pPr>
            <w:r w:rsidRPr="008F0D49">
              <w:rPr>
                <w:b/>
                <w:bCs/>
              </w:rPr>
              <w:t>Contact email</w:t>
            </w:r>
            <w:r w:rsidR="008F0D49" w:rsidRPr="008F0D49">
              <w:rPr>
                <w:b/>
                <w:bCs/>
              </w:rPr>
              <w:t xml:space="preserve"> </w:t>
            </w:r>
          </w:p>
        </w:tc>
      </w:tr>
      <w:tr w:rsidR="00346748" w14:paraId="755131D8" w14:textId="55293108" w:rsidTr="00346748">
        <w:tc>
          <w:tcPr>
            <w:tcW w:w="2405" w:type="dxa"/>
          </w:tcPr>
          <w:p w14:paraId="31AD72F6" w14:textId="34B9E33F" w:rsidR="00346748" w:rsidRDefault="00346748" w:rsidP="000D45E6">
            <w:r>
              <w:t>First author:</w:t>
            </w:r>
          </w:p>
        </w:tc>
        <w:tc>
          <w:tcPr>
            <w:tcW w:w="3969" w:type="dxa"/>
          </w:tcPr>
          <w:p w14:paraId="66200448" w14:textId="435D179C" w:rsidR="00346748" w:rsidRDefault="00143D07" w:rsidP="000D45E6">
            <w:r>
              <w:t>Maria Morgan</w:t>
            </w:r>
          </w:p>
        </w:tc>
        <w:tc>
          <w:tcPr>
            <w:tcW w:w="3814" w:type="dxa"/>
          </w:tcPr>
          <w:p w14:paraId="284AD22E" w14:textId="19C5DE08" w:rsidR="00346748" w:rsidRDefault="00143D07" w:rsidP="000D45E6">
            <w:r>
              <w:t>maria.morgan@nbt.nhs.uk</w:t>
            </w:r>
          </w:p>
        </w:tc>
      </w:tr>
      <w:tr w:rsidR="00346748" w14:paraId="2889E168" w14:textId="39120FDA" w:rsidTr="00346748">
        <w:tc>
          <w:tcPr>
            <w:tcW w:w="2405" w:type="dxa"/>
          </w:tcPr>
          <w:p w14:paraId="46F216B1" w14:textId="47BC7785" w:rsidR="00346748" w:rsidRDefault="00346748" w:rsidP="000D45E6">
            <w:r>
              <w:t>Co-author</w:t>
            </w:r>
            <w:r w:rsidR="005064BD">
              <w:t>(</w:t>
            </w:r>
            <w:r>
              <w:t>s</w:t>
            </w:r>
            <w:r w:rsidR="005064BD">
              <w:t>)</w:t>
            </w:r>
            <w:r>
              <w:t>:</w:t>
            </w:r>
          </w:p>
        </w:tc>
        <w:tc>
          <w:tcPr>
            <w:tcW w:w="3969" w:type="dxa"/>
          </w:tcPr>
          <w:p w14:paraId="505D5B71" w14:textId="77777777" w:rsidR="00346748" w:rsidRDefault="00346748" w:rsidP="000D45E6"/>
        </w:tc>
        <w:tc>
          <w:tcPr>
            <w:tcW w:w="3814" w:type="dxa"/>
          </w:tcPr>
          <w:p w14:paraId="04F6F45E" w14:textId="77777777" w:rsidR="00346748" w:rsidRDefault="00346748" w:rsidP="000D45E6"/>
        </w:tc>
      </w:tr>
      <w:tr w:rsidR="00346748" w14:paraId="7F466E5E" w14:textId="1A96C1D8" w:rsidTr="00346748">
        <w:tc>
          <w:tcPr>
            <w:tcW w:w="2405" w:type="dxa"/>
          </w:tcPr>
          <w:p w14:paraId="7FC51281" w14:textId="7CA34620" w:rsidR="00346748" w:rsidRDefault="00346748" w:rsidP="000D45E6">
            <w:r>
              <w:t>Peer reviewer(s):</w:t>
            </w:r>
          </w:p>
        </w:tc>
        <w:tc>
          <w:tcPr>
            <w:tcW w:w="3969" w:type="dxa"/>
          </w:tcPr>
          <w:p w14:paraId="4663D746" w14:textId="6FBB39BF" w:rsidR="00346748" w:rsidRDefault="00346748" w:rsidP="000D45E6"/>
        </w:tc>
        <w:tc>
          <w:tcPr>
            <w:tcW w:w="3814" w:type="dxa"/>
          </w:tcPr>
          <w:p w14:paraId="249733F7" w14:textId="77777777" w:rsidR="00346748" w:rsidRDefault="00346748" w:rsidP="000D45E6"/>
        </w:tc>
      </w:tr>
    </w:tbl>
    <w:p w14:paraId="5E0E725C" w14:textId="3FB7EBE8" w:rsidR="000D45E6" w:rsidRDefault="000D45E6" w:rsidP="000D45E6"/>
    <w:p w14:paraId="321864BF" w14:textId="634D632E" w:rsidR="00B67BFE" w:rsidRDefault="004A4E84" w:rsidP="008F0D49">
      <w:pPr>
        <w:pStyle w:val="Heading2"/>
      </w:pPr>
      <w:r>
        <w:t xml:space="preserve">CBD </w:t>
      </w:r>
      <w:r w:rsidR="008F0D49">
        <w:t>Scenario</w:t>
      </w:r>
    </w:p>
    <w:tbl>
      <w:tblPr>
        <w:tblStyle w:val="TableGrid"/>
        <w:tblW w:w="5000" w:type="pct"/>
        <w:tblLayout w:type="fixed"/>
        <w:tblLook w:val="04A0" w:firstRow="1" w:lastRow="0" w:firstColumn="1" w:lastColumn="0" w:noHBand="0" w:noVBand="1"/>
      </w:tblPr>
      <w:tblGrid>
        <w:gridCol w:w="2450"/>
        <w:gridCol w:w="772"/>
        <w:gridCol w:w="774"/>
        <w:gridCol w:w="220"/>
        <w:gridCol w:w="554"/>
        <w:gridCol w:w="575"/>
        <w:gridCol w:w="200"/>
        <w:gridCol w:w="774"/>
        <w:gridCol w:w="297"/>
        <w:gridCol w:w="475"/>
        <w:gridCol w:w="636"/>
        <w:gridCol w:w="139"/>
        <w:gridCol w:w="774"/>
        <w:gridCol w:w="428"/>
        <w:gridCol w:w="346"/>
        <w:gridCol w:w="774"/>
      </w:tblGrid>
      <w:tr w:rsidR="00163A9B" w14:paraId="1DDCD3A5" w14:textId="77777777" w:rsidTr="00163A9B">
        <w:tc>
          <w:tcPr>
            <w:tcW w:w="1202" w:type="pct"/>
          </w:tcPr>
          <w:p w14:paraId="0B868B61" w14:textId="35684D18" w:rsidR="00B67BFE" w:rsidRPr="00C26D50" w:rsidRDefault="004A4E84" w:rsidP="00B67BFE">
            <w:pPr>
              <w:rPr>
                <w:b/>
                <w:bCs/>
              </w:rPr>
            </w:pPr>
            <w:r>
              <w:rPr>
                <w:b/>
                <w:bCs/>
              </w:rPr>
              <w:t xml:space="preserve">CBD Scenario </w:t>
            </w:r>
            <w:r w:rsidR="00B67BFE" w:rsidRPr="00C26D50">
              <w:rPr>
                <w:b/>
                <w:bCs/>
              </w:rPr>
              <w:t>Title</w:t>
            </w:r>
          </w:p>
          <w:p w14:paraId="5B29382C" w14:textId="77777777" w:rsidR="00B67BFE" w:rsidRPr="00C26D50" w:rsidRDefault="00B67BFE" w:rsidP="008F0D49">
            <w:pPr>
              <w:pStyle w:val="Heading2"/>
            </w:pPr>
          </w:p>
        </w:tc>
        <w:tc>
          <w:tcPr>
            <w:tcW w:w="3798" w:type="pct"/>
            <w:gridSpan w:val="15"/>
          </w:tcPr>
          <w:p w14:paraId="575CCACC" w14:textId="57CEC357" w:rsidR="00B67BFE" w:rsidRDefault="00143D07" w:rsidP="005064BD">
            <w:r>
              <w:t xml:space="preserve">Treat </w:t>
            </w:r>
            <w:r w:rsidR="00880CAB">
              <w:t>P</w:t>
            </w:r>
            <w:r>
              <w:t>atient with Respect</w:t>
            </w:r>
          </w:p>
        </w:tc>
      </w:tr>
      <w:tr w:rsidR="001B57CE" w14:paraId="611B3D25" w14:textId="77777777" w:rsidTr="00163A9B">
        <w:tc>
          <w:tcPr>
            <w:tcW w:w="1202" w:type="pct"/>
          </w:tcPr>
          <w:p w14:paraId="5A5E9D7E" w14:textId="77777777" w:rsidR="005720FD" w:rsidRDefault="004A4E84" w:rsidP="00D233F5">
            <w:pPr>
              <w:rPr>
                <w:b/>
                <w:bCs/>
              </w:rPr>
            </w:pPr>
            <w:r>
              <w:rPr>
                <w:b/>
                <w:bCs/>
              </w:rPr>
              <w:t xml:space="preserve">CBD </w:t>
            </w:r>
            <w:r w:rsidR="005720FD" w:rsidRPr="00C26D50">
              <w:rPr>
                <w:b/>
                <w:bCs/>
              </w:rPr>
              <w:t>Scenario Aim</w:t>
            </w:r>
          </w:p>
          <w:p w14:paraId="1686D64A" w14:textId="4C8D0DFE" w:rsidR="00643390" w:rsidRPr="00C26D50" w:rsidRDefault="00643390" w:rsidP="00D233F5">
            <w:pPr>
              <w:rPr>
                <w:b/>
                <w:bCs/>
              </w:rPr>
            </w:pPr>
          </w:p>
        </w:tc>
        <w:tc>
          <w:tcPr>
            <w:tcW w:w="3798" w:type="pct"/>
            <w:gridSpan w:val="15"/>
          </w:tcPr>
          <w:p w14:paraId="1F9E3A7B" w14:textId="77777777" w:rsidR="00F546FC" w:rsidRDefault="00BC7089" w:rsidP="005064BD">
            <w:r>
              <w:t>To assess the candidate</w:t>
            </w:r>
            <w:r w:rsidR="00FC45DE">
              <w:t>’s</w:t>
            </w:r>
            <w:r>
              <w:t xml:space="preserve"> ability to </w:t>
            </w:r>
            <w:r w:rsidR="00FC45DE">
              <w:t xml:space="preserve">demonstrate care and empathy, respecting patient dignity, individuality and patient autonomy in decision making. </w:t>
            </w:r>
          </w:p>
          <w:p w14:paraId="14AD9F3A" w14:textId="58D1ABF2" w:rsidR="00FA4288" w:rsidRDefault="00F546FC" w:rsidP="005064BD">
            <w:r>
              <w:t xml:space="preserve">Demonstrate </w:t>
            </w:r>
            <w:r w:rsidR="00FA4288">
              <w:t>awareness of instances of “in the patient’s best interest”.</w:t>
            </w:r>
          </w:p>
          <w:p w14:paraId="4D3827AB" w14:textId="77777777" w:rsidR="005720FD" w:rsidRDefault="00FA4288" w:rsidP="005064BD">
            <w:r>
              <w:t>Demonstrate an understanding of documenting events and notifying relevant team.</w:t>
            </w:r>
            <w:r w:rsidR="00FC45DE">
              <w:t xml:space="preserve"> </w:t>
            </w:r>
          </w:p>
          <w:p w14:paraId="079E1193" w14:textId="144651DB" w:rsidR="00BE3807" w:rsidRDefault="00BE3807" w:rsidP="00BE3807">
            <w:r>
              <w:t xml:space="preserve">Recognise his/her </w:t>
            </w:r>
            <w:r w:rsidR="004F1315">
              <w:t>limitations</w:t>
            </w:r>
            <w:r>
              <w:t xml:space="preserve"> in dealing with a problem and know when, and from where to seek further advice and support.</w:t>
            </w:r>
          </w:p>
          <w:p w14:paraId="4DD78BCE" w14:textId="77C7F613" w:rsidR="00BE3807" w:rsidRDefault="00BE3807" w:rsidP="005064BD"/>
        </w:tc>
      </w:tr>
      <w:tr w:rsidR="001B57CE" w14:paraId="13CDA6BF" w14:textId="77777777" w:rsidTr="00163A9B">
        <w:tc>
          <w:tcPr>
            <w:tcW w:w="1202" w:type="pct"/>
          </w:tcPr>
          <w:p w14:paraId="6EA2E889" w14:textId="77777777" w:rsidR="001B57CE" w:rsidRDefault="001B57CE" w:rsidP="00B67BFE">
            <w:pPr>
              <w:rPr>
                <w:b/>
                <w:bCs/>
              </w:rPr>
            </w:pPr>
            <w:r>
              <w:rPr>
                <w:b/>
                <w:bCs/>
              </w:rPr>
              <w:t xml:space="preserve">CBD </w:t>
            </w:r>
            <w:r w:rsidRPr="00C26D50">
              <w:rPr>
                <w:b/>
                <w:bCs/>
              </w:rPr>
              <w:t>Focus</w:t>
            </w:r>
          </w:p>
          <w:p w14:paraId="4F2ED625" w14:textId="0323F053" w:rsidR="007E0313" w:rsidRPr="009E5AC9" w:rsidRDefault="007E0313" w:rsidP="007E0313">
            <w:pPr>
              <w:rPr>
                <w:sz w:val="20"/>
                <w:szCs w:val="20"/>
              </w:rPr>
            </w:pPr>
            <w:r w:rsidRPr="009E5AC9">
              <w:rPr>
                <w:sz w:val="20"/>
                <w:szCs w:val="20"/>
              </w:rPr>
              <w:t>(please provide the codes of the module(s) this scenario addresses)</w:t>
            </w:r>
          </w:p>
        </w:tc>
        <w:tc>
          <w:tcPr>
            <w:tcW w:w="867" w:type="pct"/>
            <w:gridSpan w:val="3"/>
          </w:tcPr>
          <w:p w14:paraId="5EF5DEE8" w14:textId="1FA8A9C1" w:rsidR="001B57CE" w:rsidRPr="007E0313" w:rsidRDefault="001B57CE" w:rsidP="005064BD">
            <w:pPr>
              <w:rPr>
                <w:b/>
                <w:bCs/>
              </w:rPr>
            </w:pPr>
            <w:r w:rsidRPr="007E0313">
              <w:rPr>
                <w:b/>
                <w:bCs/>
              </w:rPr>
              <w:t>Core module</w:t>
            </w:r>
            <w:r w:rsidR="007E0313">
              <w:rPr>
                <w:b/>
                <w:bCs/>
              </w:rPr>
              <w:t xml:space="preserve"> (professional practise)</w:t>
            </w:r>
          </w:p>
        </w:tc>
        <w:tc>
          <w:tcPr>
            <w:tcW w:w="554" w:type="pct"/>
            <w:gridSpan w:val="2"/>
          </w:tcPr>
          <w:p w14:paraId="19756491" w14:textId="77777777" w:rsidR="001B57CE" w:rsidRDefault="001B57CE" w:rsidP="005064BD"/>
        </w:tc>
        <w:tc>
          <w:tcPr>
            <w:tcW w:w="624" w:type="pct"/>
            <w:gridSpan w:val="3"/>
          </w:tcPr>
          <w:p w14:paraId="479FD2EF" w14:textId="201A57D4" w:rsidR="001B57CE" w:rsidRPr="007E0313" w:rsidRDefault="001B57CE" w:rsidP="005064BD">
            <w:pPr>
              <w:rPr>
                <w:b/>
                <w:bCs/>
              </w:rPr>
            </w:pPr>
            <w:r w:rsidRPr="007E0313">
              <w:rPr>
                <w:b/>
                <w:bCs/>
              </w:rPr>
              <w:t xml:space="preserve">Essential module </w:t>
            </w:r>
          </w:p>
        </w:tc>
        <w:tc>
          <w:tcPr>
            <w:tcW w:w="545" w:type="pct"/>
            <w:gridSpan w:val="2"/>
          </w:tcPr>
          <w:p w14:paraId="596C06DF" w14:textId="77777777" w:rsidR="001B57CE" w:rsidRDefault="001B57CE" w:rsidP="005064BD"/>
        </w:tc>
        <w:tc>
          <w:tcPr>
            <w:tcW w:w="658" w:type="pct"/>
            <w:gridSpan w:val="3"/>
          </w:tcPr>
          <w:p w14:paraId="20507001" w14:textId="42149D69" w:rsidR="001B57CE" w:rsidRPr="007E0313" w:rsidRDefault="007E0313" w:rsidP="005064BD">
            <w:pPr>
              <w:rPr>
                <w:b/>
                <w:bCs/>
              </w:rPr>
            </w:pPr>
            <w:r w:rsidRPr="007E0313">
              <w:rPr>
                <w:b/>
                <w:bCs/>
              </w:rPr>
              <w:t>Essential module</w:t>
            </w:r>
          </w:p>
        </w:tc>
        <w:tc>
          <w:tcPr>
            <w:tcW w:w="550" w:type="pct"/>
            <w:gridSpan w:val="2"/>
          </w:tcPr>
          <w:p w14:paraId="52DA17BE" w14:textId="111EA03C" w:rsidR="001B57CE" w:rsidRDefault="001B57CE" w:rsidP="005064BD"/>
        </w:tc>
      </w:tr>
      <w:tr w:rsidR="00163A9B" w14:paraId="450A42AD" w14:textId="77777777" w:rsidTr="00163A9B">
        <w:tc>
          <w:tcPr>
            <w:tcW w:w="1202" w:type="pct"/>
          </w:tcPr>
          <w:p w14:paraId="2EF35121" w14:textId="77777777" w:rsidR="008C0F9B" w:rsidRPr="00C26D50" w:rsidRDefault="008C0F9B" w:rsidP="00B67BFE">
            <w:pPr>
              <w:rPr>
                <w:b/>
                <w:bCs/>
              </w:rPr>
            </w:pPr>
            <w:r w:rsidRPr="00C26D50">
              <w:rPr>
                <w:b/>
                <w:bCs/>
              </w:rPr>
              <w:t>GSP Domains covered</w:t>
            </w:r>
          </w:p>
          <w:p w14:paraId="567779B4" w14:textId="5061F9BC" w:rsidR="008C0F9B" w:rsidRPr="009E5AC9" w:rsidRDefault="008C0F9B" w:rsidP="00B67BFE">
            <w:pPr>
              <w:rPr>
                <w:sz w:val="20"/>
                <w:szCs w:val="20"/>
              </w:rPr>
            </w:pPr>
            <w:r w:rsidRPr="009E5AC9">
              <w:rPr>
                <w:sz w:val="20"/>
                <w:szCs w:val="20"/>
              </w:rPr>
              <w:t>(</w:t>
            </w:r>
            <w:r w:rsidR="007E0313" w:rsidRPr="009E5AC9">
              <w:rPr>
                <w:sz w:val="20"/>
                <w:szCs w:val="20"/>
              </w:rPr>
              <w:t xml:space="preserve">enter </w:t>
            </w:r>
            <w:r w:rsidRPr="009E5AC9">
              <w:rPr>
                <w:sz w:val="20"/>
                <w:szCs w:val="20"/>
              </w:rPr>
              <w:t xml:space="preserve">X </w:t>
            </w:r>
            <w:r w:rsidR="007E0313" w:rsidRPr="009E5AC9">
              <w:rPr>
                <w:sz w:val="20"/>
                <w:szCs w:val="20"/>
              </w:rPr>
              <w:t xml:space="preserve">to indicate </w:t>
            </w:r>
            <w:r w:rsidRPr="009E5AC9">
              <w:rPr>
                <w:sz w:val="20"/>
                <w:szCs w:val="20"/>
              </w:rPr>
              <w:t>all that apply)</w:t>
            </w:r>
          </w:p>
        </w:tc>
        <w:tc>
          <w:tcPr>
            <w:tcW w:w="379" w:type="pct"/>
          </w:tcPr>
          <w:p w14:paraId="3219FEF6" w14:textId="77777777" w:rsidR="008C0F9B" w:rsidRDefault="008C0F9B" w:rsidP="005064BD">
            <w:pPr>
              <w:rPr>
                <w:b/>
                <w:bCs/>
              </w:rPr>
            </w:pPr>
            <w:r w:rsidRPr="007E0313">
              <w:rPr>
                <w:b/>
                <w:bCs/>
              </w:rPr>
              <w:t>GSP1</w:t>
            </w:r>
          </w:p>
          <w:p w14:paraId="2189305A" w14:textId="2A56E874" w:rsidR="001529E3" w:rsidRPr="007E0313" w:rsidRDefault="001529E3" w:rsidP="005064BD">
            <w:pPr>
              <w:rPr>
                <w:b/>
                <w:bCs/>
              </w:rPr>
            </w:pPr>
            <w:r>
              <w:rPr>
                <w:b/>
                <w:bCs/>
              </w:rPr>
              <w:t>x</w:t>
            </w:r>
          </w:p>
        </w:tc>
        <w:tc>
          <w:tcPr>
            <w:tcW w:w="380" w:type="pct"/>
          </w:tcPr>
          <w:p w14:paraId="4936573C" w14:textId="77777777" w:rsidR="008C0F9B" w:rsidRDefault="008C0F9B" w:rsidP="005064BD"/>
          <w:p w14:paraId="32C9CA0D" w14:textId="77777777" w:rsidR="001529E3" w:rsidRDefault="001529E3" w:rsidP="001529E3"/>
          <w:p w14:paraId="2710B9B9" w14:textId="44BD71F6" w:rsidR="001529E3" w:rsidRPr="001529E3" w:rsidRDefault="001529E3" w:rsidP="001529E3"/>
        </w:tc>
        <w:tc>
          <w:tcPr>
            <w:tcW w:w="380" w:type="pct"/>
            <w:gridSpan w:val="2"/>
          </w:tcPr>
          <w:p w14:paraId="71DE6111" w14:textId="77777777" w:rsidR="008C0F9B" w:rsidRDefault="008C0F9B" w:rsidP="005064BD">
            <w:pPr>
              <w:rPr>
                <w:b/>
                <w:bCs/>
              </w:rPr>
            </w:pPr>
            <w:r w:rsidRPr="00643390">
              <w:rPr>
                <w:b/>
                <w:bCs/>
              </w:rPr>
              <w:t>GSP2</w:t>
            </w:r>
          </w:p>
          <w:p w14:paraId="47B1BD8E" w14:textId="7B3EC9E6" w:rsidR="001529E3" w:rsidRPr="00643390" w:rsidRDefault="001529E3" w:rsidP="005064BD">
            <w:pPr>
              <w:rPr>
                <w:b/>
                <w:bCs/>
              </w:rPr>
            </w:pPr>
            <w:r>
              <w:rPr>
                <w:b/>
                <w:bCs/>
              </w:rPr>
              <w:t>x</w:t>
            </w:r>
          </w:p>
        </w:tc>
        <w:tc>
          <w:tcPr>
            <w:tcW w:w="380" w:type="pct"/>
            <w:gridSpan w:val="2"/>
          </w:tcPr>
          <w:p w14:paraId="08C1D824" w14:textId="77777777" w:rsidR="008C0F9B" w:rsidRDefault="008C0F9B" w:rsidP="005064BD"/>
        </w:tc>
        <w:tc>
          <w:tcPr>
            <w:tcW w:w="380" w:type="pct"/>
          </w:tcPr>
          <w:p w14:paraId="1D1EEC16" w14:textId="77777777" w:rsidR="008C0F9B" w:rsidRDefault="008C0F9B" w:rsidP="005064BD">
            <w:pPr>
              <w:rPr>
                <w:b/>
                <w:bCs/>
              </w:rPr>
            </w:pPr>
            <w:r w:rsidRPr="00643390">
              <w:rPr>
                <w:b/>
                <w:bCs/>
              </w:rPr>
              <w:t>GSP3</w:t>
            </w:r>
          </w:p>
          <w:p w14:paraId="0F8D919B" w14:textId="4653D791" w:rsidR="001529E3" w:rsidRPr="00643390" w:rsidRDefault="001529E3" w:rsidP="005064BD">
            <w:pPr>
              <w:rPr>
                <w:b/>
                <w:bCs/>
              </w:rPr>
            </w:pPr>
            <w:r>
              <w:rPr>
                <w:b/>
                <w:bCs/>
              </w:rPr>
              <w:t>x</w:t>
            </w:r>
          </w:p>
        </w:tc>
        <w:tc>
          <w:tcPr>
            <w:tcW w:w="379" w:type="pct"/>
            <w:gridSpan w:val="2"/>
          </w:tcPr>
          <w:p w14:paraId="4517A772" w14:textId="77777777" w:rsidR="008C0F9B" w:rsidRDefault="008C0F9B" w:rsidP="005064BD"/>
        </w:tc>
        <w:tc>
          <w:tcPr>
            <w:tcW w:w="380" w:type="pct"/>
            <w:gridSpan w:val="2"/>
          </w:tcPr>
          <w:p w14:paraId="377FACD6" w14:textId="19CB9778" w:rsidR="008C0F9B" w:rsidRPr="00643390" w:rsidRDefault="008C0F9B" w:rsidP="005064BD">
            <w:pPr>
              <w:rPr>
                <w:b/>
                <w:bCs/>
              </w:rPr>
            </w:pPr>
            <w:r w:rsidRPr="00643390">
              <w:rPr>
                <w:b/>
                <w:bCs/>
              </w:rPr>
              <w:t>GSP4</w:t>
            </w:r>
          </w:p>
        </w:tc>
        <w:tc>
          <w:tcPr>
            <w:tcW w:w="380" w:type="pct"/>
          </w:tcPr>
          <w:p w14:paraId="38166137" w14:textId="77777777" w:rsidR="008C0F9B" w:rsidRDefault="008C0F9B" w:rsidP="005064BD"/>
        </w:tc>
        <w:tc>
          <w:tcPr>
            <w:tcW w:w="380" w:type="pct"/>
            <w:gridSpan w:val="2"/>
          </w:tcPr>
          <w:p w14:paraId="1EA77318" w14:textId="77777777" w:rsidR="008C0F9B" w:rsidRDefault="008C0F9B" w:rsidP="005064BD">
            <w:pPr>
              <w:rPr>
                <w:b/>
                <w:bCs/>
              </w:rPr>
            </w:pPr>
            <w:r w:rsidRPr="00643390">
              <w:rPr>
                <w:b/>
                <w:bCs/>
              </w:rPr>
              <w:t>GSP5</w:t>
            </w:r>
          </w:p>
          <w:p w14:paraId="4D9C3BCB" w14:textId="1981ABC5" w:rsidR="001529E3" w:rsidRPr="00643390" w:rsidRDefault="001529E3" w:rsidP="005064BD">
            <w:pPr>
              <w:rPr>
                <w:b/>
                <w:bCs/>
              </w:rPr>
            </w:pPr>
          </w:p>
        </w:tc>
        <w:tc>
          <w:tcPr>
            <w:tcW w:w="380" w:type="pct"/>
          </w:tcPr>
          <w:p w14:paraId="4084E321" w14:textId="09A8887F" w:rsidR="008C0F9B" w:rsidRDefault="008C0F9B" w:rsidP="005064BD"/>
        </w:tc>
      </w:tr>
      <w:tr w:rsidR="005720FD" w14:paraId="6C0D4B43" w14:textId="77777777" w:rsidTr="00163A9B">
        <w:tc>
          <w:tcPr>
            <w:tcW w:w="1202" w:type="pct"/>
          </w:tcPr>
          <w:p w14:paraId="09668ED4" w14:textId="77777777" w:rsidR="005720FD" w:rsidRPr="00C26D50" w:rsidRDefault="005720FD" w:rsidP="00B67BFE">
            <w:pPr>
              <w:rPr>
                <w:b/>
                <w:bCs/>
              </w:rPr>
            </w:pPr>
            <w:r w:rsidRPr="00C26D50">
              <w:rPr>
                <w:b/>
                <w:bCs/>
              </w:rPr>
              <w:t>Difficulty rating</w:t>
            </w:r>
          </w:p>
          <w:p w14:paraId="5C1ABB2D" w14:textId="2674F877" w:rsidR="008C0F9B" w:rsidRPr="009E5AC9" w:rsidRDefault="008C0F9B" w:rsidP="00B67BFE">
            <w:pPr>
              <w:rPr>
                <w:sz w:val="20"/>
                <w:szCs w:val="20"/>
              </w:rPr>
            </w:pPr>
            <w:r w:rsidRPr="009E5AC9">
              <w:rPr>
                <w:sz w:val="20"/>
                <w:szCs w:val="20"/>
              </w:rPr>
              <w:t xml:space="preserve">(delete as </w:t>
            </w:r>
            <w:r w:rsidR="00C26D50" w:rsidRPr="009E5AC9">
              <w:rPr>
                <w:sz w:val="20"/>
                <w:szCs w:val="20"/>
              </w:rPr>
              <w:t>appropriate)</w:t>
            </w:r>
          </w:p>
        </w:tc>
        <w:tc>
          <w:tcPr>
            <w:tcW w:w="3798" w:type="pct"/>
            <w:gridSpan w:val="15"/>
          </w:tcPr>
          <w:p w14:paraId="088B88D7" w14:textId="1ADF52AA" w:rsidR="005720FD" w:rsidRDefault="005064BD" w:rsidP="005064BD">
            <w:r w:rsidRPr="001B4527">
              <w:rPr>
                <w:strike/>
              </w:rPr>
              <w:t>Easy/</w:t>
            </w:r>
            <w:r w:rsidRPr="001B4527">
              <w:t xml:space="preserve"> </w:t>
            </w:r>
            <w:r w:rsidR="008C0F9B" w:rsidRPr="001B4527">
              <w:t>Medium</w:t>
            </w:r>
            <w:r w:rsidR="008C0F9B" w:rsidRPr="00BE3807">
              <w:t xml:space="preserve">/ </w:t>
            </w:r>
            <w:r w:rsidR="008C0F9B" w:rsidRPr="001B4527">
              <w:rPr>
                <w:strike/>
              </w:rPr>
              <w:t>Hard</w:t>
            </w:r>
          </w:p>
        </w:tc>
      </w:tr>
      <w:tr w:rsidR="00C26D50" w14:paraId="3C04E870" w14:textId="77777777" w:rsidTr="00163A9B">
        <w:tc>
          <w:tcPr>
            <w:tcW w:w="1202" w:type="pct"/>
          </w:tcPr>
          <w:p w14:paraId="241CDE74" w14:textId="0C1983C1" w:rsidR="00C26D50" w:rsidRPr="005D557B" w:rsidRDefault="00163A9B" w:rsidP="00B67BFE">
            <w:pPr>
              <w:rPr>
                <w:b/>
                <w:bCs/>
              </w:rPr>
            </w:pPr>
            <w:r w:rsidRPr="005D557B">
              <w:rPr>
                <w:b/>
                <w:bCs/>
              </w:rPr>
              <w:t xml:space="preserve">CBD </w:t>
            </w:r>
            <w:r w:rsidR="00153ADC" w:rsidRPr="005D557B">
              <w:rPr>
                <w:b/>
                <w:bCs/>
              </w:rPr>
              <w:t>Scenario description</w:t>
            </w:r>
          </w:p>
        </w:tc>
        <w:tc>
          <w:tcPr>
            <w:tcW w:w="3798" w:type="pct"/>
            <w:gridSpan w:val="15"/>
          </w:tcPr>
          <w:p w14:paraId="2C83F1C0" w14:textId="062E7C36" w:rsidR="00C26D50" w:rsidRDefault="00880CAB" w:rsidP="005064BD">
            <w:r>
              <w:t xml:space="preserve">You have been asked to perform an DVT scan on a patient who has been admitted to hospital with a painful leg. You see the patient and explain why you are there. The patient is elderly and appears a little </w:t>
            </w:r>
            <w:r>
              <w:lastRenderedPageBreak/>
              <w:t>confused but correctly gives you their date of birth and address. They ask you to go away because the leg is painful and they do not want you to touch it.</w:t>
            </w:r>
          </w:p>
          <w:p w14:paraId="028ED16D" w14:textId="5CDE0DCB" w:rsidR="001B2517" w:rsidRDefault="001B2517" w:rsidP="001B2517"/>
        </w:tc>
      </w:tr>
      <w:tr w:rsidR="00153ADC" w14:paraId="4ADBE6D9" w14:textId="77777777" w:rsidTr="00163A9B">
        <w:tc>
          <w:tcPr>
            <w:tcW w:w="1202" w:type="pct"/>
          </w:tcPr>
          <w:p w14:paraId="15C73551" w14:textId="7748D1AF" w:rsidR="00153ADC" w:rsidRPr="009E5AC9" w:rsidRDefault="009E5AC9" w:rsidP="00B67BFE">
            <w:pPr>
              <w:rPr>
                <w:b/>
                <w:bCs/>
              </w:rPr>
            </w:pPr>
            <w:r w:rsidRPr="009E5AC9">
              <w:rPr>
                <w:b/>
                <w:bCs/>
              </w:rPr>
              <w:lastRenderedPageBreak/>
              <w:t xml:space="preserve">CBD Scenario </w:t>
            </w:r>
            <w:r>
              <w:rPr>
                <w:b/>
                <w:bCs/>
              </w:rPr>
              <w:t>m</w:t>
            </w:r>
            <w:r w:rsidR="00153ADC" w:rsidRPr="009E5AC9">
              <w:rPr>
                <w:b/>
                <w:bCs/>
              </w:rPr>
              <w:t xml:space="preserve">odel </w:t>
            </w:r>
            <w:r>
              <w:rPr>
                <w:b/>
                <w:bCs/>
              </w:rPr>
              <w:t>a</w:t>
            </w:r>
            <w:r w:rsidR="00153ADC" w:rsidRPr="009E5AC9">
              <w:rPr>
                <w:b/>
                <w:bCs/>
              </w:rPr>
              <w:t>nswer</w:t>
            </w:r>
            <w:r w:rsidR="000F6A56" w:rsidRPr="009E5AC9">
              <w:rPr>
                <w:b/>
                <w:bCs/>
              </w:rPr>
              <w:t>/ assessor guidance</w:t>
            </w:r>
          </w:p>
          <w:p w14:paraId="6AA27B10" w14:textId="1A2D7518" w:rsidR="000127E9" w:rsidRPr="00E00095" w:rsidRDefault="000127E9" w:rsidP="000127E9">
            <w:pPr>
              <w:pStyle w:val="NoSpacing"/>
              <w:rPr>
                <w:rFonts w:ascii="Arial" w:hAnsi="Arial" w:cs="Arial"/>
                <w:sz w:val="20"/>
                <w:szCs w:val="20"/>
              </w:rPr>
            </w:pPr>
            <w:r w:rsidRPr="00E00095">
              <w:rPr>
                <w:rFonts w:ascii="Arial" w:hAnsi="Arial" w:cs="Arial"/>
                <w:sz w:val="20"/>
                <w:szCs w:val="20"/>
              </w:rPr>
              <w:t>Detailed guidance that will be available for the assessor</w:t>
            </w:r>
            <w:r>
              <w:rPr>
                <w:rFonts w:ascii="Arial" w:hAnsi="Arial" w:cs="Arial"/>
                <w:sz w:val="20"/>
                <w:szCs w:val="20"/>
              </w:rPr>
              <w:t>s</w:t>
            </w:r>
            <w:r w:rsidRPr="00E00095">
              <w:rPr>
                <w:rFonts w:ascii="Arial" w:hAnsi="Arial" w:cs="Arial"/>
                <w:sz w:val="20"/>
                <w:szCs w:val="20"/>
              </w:rPr>
              <w:t xml:space="preserve">. Include guidance on what kinds of behaviours, actions, comments should secure a pass. What should the assessor expect to see? Assessors will be asked </w:t>
            </w:r>
            <w:r>
              <w:rPr>
                <w:rFonts w:ascii="Arial" w:hAnsi="Arial" w:cs="Arial"/>
                <w:sz w:val="20"/>
                <w:szCs w:val="20"/>
              </w:rPr>
              <w:t>to plan questions in advance</w:t>
            </w:r>
            <w:r w:rsidR="00280981">
              <w:rPr>
                <w:rFonts w:ascii="Arial" w:hAnsi="Arial" w:cs="Arial"/>
                <w:sz w:val="20"/>
                <w:szCs w:val="20"/>
              </w:rPr>
              <w:t xml:space="preserve"> including links to trainee’s IACC submission.</w:t>
            </w:r>
          </w:p>
          <w:p w14:paraId="0FA5C446" w14:textId="0366B1FF" w:rsidR="000F6A56" w:rsidRDefault="000F6A56" w:rsidP="00B67BFE"/>
        </w:tc>
        <w:tc>
          <w:tcPr>
            <w:tcW w:w="3798" w:type="pct"/>
            <w:gridSpan w:val="15"/>
          </w:tcPr>
          <w:p w14:paraId="21EF6051" w14:textId="6D7FDCC1" w:rsidR="00FA4288" w:rsidRDefault="00FA4288" w:rsidP="005064BD">
            <w:r>
              <w:t xml:space="preserve">You should expect </w:t>
            </w:r>
            <w:r w:rsidR="00BE3807">
              <w:t>the trainee to mention the following:</w:t>
            </w:r>
          </w:p>
          <w:p w14:paraId="3A8C2D61" w14:textId="5D44D518" w:rsidR="002C61F3" w:rsidRDefault="00880CAB" w:rsidP="00BE3807">
            <w:pPr>
              <w:pStyle w:val="ListParagraph"/>
              <w:numPr>
                <w:ilvl w:val="0"/>
                <w:numId w:val="15"/>
              </w:numPr>
            </w:pPr>
            <w:r>
              <w:t xml:space="preserve">repeat </w:t>
            </w:r>
            <w:r w:rsidR="002C61F3">
              <w:t>who they are and explain in simple terms why they need a scan</w:t>
            </w:r>
            <w:r w:rsidR="00FC45DE">
              <w:t>?</w:t>
            </w:r>
          </w:p>
          <w:p w14:paraId="342C9E8C" w14:textId="34AFD2A9" w:rsidR="00BC7089" w:rsidRDefault="002C61F3" w:rsidP="00BE3807">
            <w:pPr>
              <w:pStyle w:val="ListParagraph"/>
              <w:numPr>
                <w:ilvl w:val="0"/>
                <w:numId w:val="15"/>
              </w:numPr>
            </w:pPr>
            <w:r>
              <w:t>try to reassure the patient of the benefits of having the scan</w:t>
            </w:r>
            <w:r w:rsidR="00FC45DE">
              <w:t>?</w:t>
            </w:r>
          </w:p>
          <w:p w14:paraId="37E82CBF" w14:textId="2EC9EDB5" w:rsidR="00311206" w:rsidRDefault="002C61F3" w:rsidP="00011A48">
            <w:pPr>
              <w:pStyle w:val="ListParagraph"/>
              <w:numPr>
                <w:ilvl w:val="0"/>
                <w:numId w:val="15"/>
              </w:numPr>
            </w:pPr>
            <w:r>
              <w:t>satisfy themselves that the patient understands the implications of not having the scan</w:t>
            </w:r>
            <w:r w:rsidR="00F40051">
              <w:t>?</w:t>
            </w:r>
          </w:p>
          <w:p w14:paraId="43D8DAA8" w14:textId="68BEEFDC" w:rsidR="002C61F3" w:rsidRDefault="002C61F3" w:rsidP="00BE3807">
            <w:pPr>
              <w:pStyle w:val="ListParagraph"/>
              <w:numPr>
                <w:ilvl w:val="0"/>
                <w:numId w:val="15"/>
              </w:numPr>
            </w:pPr>
            <w:r>
              <w:t>respect the patient’s decision</w:t>
            </w:r>
          </w:p>
          <w:p w14:paraId="401743F2" w14:textId="4333A8F8" w:rsidR="00311206" w:rsidRDefault="00BE3807" w:rsidP="00BE3807">
            <w:pPr>
              <w:pStyle w:val="ListParagraph"/>
              <w:numPr>
                <w:ilvl w:val="0"/>
                <w:numId w:val="15"/>
              </w:numPr>
            </w:pPr>
            <w:r>
              <w:t>record this decision and inform the relevant medical team</w:t>
            </w:r>
          </w:p>
          <w:p w14:paraId="48DA01BA" w14:textId="6EF152D2" w:rsidR="00311206" w:rsidRDefault="00BE3807" w:rsidP="006375EC">
            <w:pPr>
              <w:pStyle w:val="ListParagraph"/>
              <w:numPr>
                <w:ilvl w:val="0"/>
                <w:numId w:val="16"/>
              </w:numPr>
            </w:pPr>
            <w:r>
              <w:t>Check</w:t>
            </w:r>
            <w:r w:rsidR="002C61F3">
              <w:t xml:space="preserve"> if the patient has a DoLS (Deprivation of Liberty Safeguards) in place</w:t>
            </w:r>
            <w:r w:rsidR="004F1315">
              <w:t xml:space="preserve"> and how that may change the situation</w:t>
            </w:r>
          </w:p>
          <w:p w14:paraId="7A897A51" w14:textId="78E45E95" w:rsidR="00311206" w:rsidRDefault="00BE3807" w:rsidP="00021E81">
            <w:pPr>
              <w:pStyle w:val="ListParagraph"/>
              <w:numPr>
                <w:ilvl w:val="0"/>
                <w:numId w:val="17"/>
              </w:numPr>
            </w:pPr>
            <w:r>
              <w:t xml:space="preserve">Discuss </w:t>
            </w:r>
            <w:r w:rsidR="002C61F3">
              <w:t xml:space="preserve">How would they </w:t>
            </w:r>
            <w:r w:rsidR="00F40051">
              <w:t xml:space="preserve">deal </w:t>
            </w:r>
            <w:r w:rsidR="00311206">
              <w:t xml:space="preserve">with </w:t>
            </w:r>
            <w:r w:rsidR="00F40051">
              <w:t xml:space="preserve">the situation if they are informed to proceed as </w:t>
            </w:r>
            <w:r w:rsidR="001B2517">
              <w:t>“</w:t>
            </w:r>
            <w:r w:rsidR="00F40051">
              <w:t>it is the patient’s best interests?</w:t>
            </w:r>
            <w:r w:rsidR="001B2517">
              <w:t>”</w:t>
            </w:r>
            <w:r w:rsidR="00F40051">
              <w:t xml:space="preserve"> </w:t>
            </w:r>
          </w:p>
          <w:p w14:paraId="656766B4" w14:textId="37B0712B" w:rsidR="00311206" w:rsidRDefault="00311206" w:rsidP="00BE3807"/>
        </w:tc>
      </w:tr>
      <w:tr w:rsidR="00153ADC" w14:paraId="35B6745D" w14:textId="77777777" w:rsidTr="00163A9B">
        <w:tc>
          <w:tcPr>
            <w:tcW w:w="1202" w:type="pct"/>
          </w:tcPr>
          <w:p w14:paraId="126D8F69" w14:textId="77777777" w:rsidR="00153ADC" w:rsidRPr="009E5AC9" w:rsidRDefault="00280981" w:rsidP="00B67BFE">
            <w:pPr>
              <w:rPr>
                <w:b/>
                <w:bCs/>
              </w:rPr>
            </w:pPr>
            <w:r w:rsidRPr="009E5AC9">
              <w:rPr>
                <w:b/>
                <w:bCs/>
              </w:rPr>
              <w:t>Trainee instructions</w:t>
            </w:r>
          </w:p>
          <w:p w14:paraId="177B9D72" w14:textId="64584C6B" w:rsidR="00280981" w:rsidRPr="00DF10AD" w:rsidRDefault="00BA53E5" w:rsidP="00B67BFE">
            <w:pPr>
              <w:rPr>
                <w:sz w:val="20"/>
                <w:szCs w:val="20"/>
              </w:rPr>
            </w:pPr>
            <w:r w:rsidRPr="00DF10AD">
              <w:rPr>
                <w:sz w:val="20"/>
                <w:szCs w:val="20"/>
              </w:rPr>
              <w:t xml:space="preserve">Please include any specific information </w:t>
            </w:r>
            <w:r w:rsidR="00DF10AD">
              <w:rPr>
                <w:sz w:val="20"/>
                <w:szCs w:val="20"/>
              </w:rPr>
              <w:t xml:space="preserve">to be provided to </w:t>
            </w:r>
            <w:r w:rsidRPr="00DF10AD">
              <w:rPr>
                <w:sz w:val="20"/>
                <w:szCs w:val="20"/>
              </w:rPr>
              <w:t xml:space="preserve">the trainee </w:t>
            </w:r>
            <w:r w:rsidR="00DF10AD">
              <w:rPr>
                <w:sz w:val="20"/>
                <w:szCs w:val="20"/>
              </w:rPr>
              <w:t xml:space="preserve">as part of the CBD </w:t>
            </w:r>
            <w:r w:rsidR="004A4E84" w:rsidRPr="00DF10AD">
              <w:rPr>
                <w:sz w:val="20"/>
                <w:szCs w:val="20"/>
              </w:rPr>
              <w:t>scenario</w:t>
            </w:r>
          </w:p>
        </w:tc>
        <w:tc>
          <w:tcPr>
            <w:tcW w:w="3798" w:type="pct"/>
            <w:gridSpan w:val="15"/>
          </w:tcPr>
          <w:p w14:paraId="638985A5" w14:textId="77777777" w:rsidR="00FA4288" w:rsidRDefault="00F40051" w:rsidP="005064BD">
            <w:r>
              <w:t xml:space="preserve">Please explain how you would deal with this scenario. </w:t>
            </w:r>
          </w:p>
          <w:p w14:paraId="7C53CB98" w14:textId="28CBF3EF" w:rsidR="00153ADC" w:rsidRDefault="00F40051" w:rsidP="005064BD">
            <w:r>
              <w:t xml:space="preserve">Consider </w:t>
            </w:r>
            <w:r w:rsidR="00FA4288">
              <w:t>wh</w:t>
            </w:r>
            <w:r w:rsidR="00BE3807">
              <w:t>at</w:t>
            </w:r>
            <w:r w:rsidR="00FA4288">
              <w:t xml:space="preserve"> additional information</w:t>
            </w:r>
            <w:r w:rsidR="00BE3807">
              <w:t xml:space="preserve"> you may require to </w:t>
            </w:r>
            <w:r w:rsidR="004F1315">
              <w:t>assess</w:t>
            </w:r>
            <w:r w:rsidR="00BE3807">
              <w:t xml:space="preserve"> the situation and </w:t>
            </w:r>
            <w:r w:rsidR="004F1315">
              <w:t>discuss how this may change your actions</w:t>
            </w:r>
            <w:r w:rsidR="00021E81">
              <w:t xml:space="preserve"> or approach.</w:t>
            </w:r>
            <w:r w:rsidR="00BC7089">
              <w:t xml:space="preserve"> </w:t>
            </w:r>
          </w:p>
        </w:tc>
      </w:tr>
    </w:tbl>
    <w:p w14:paraId="0201DA22" w14:textId="0315EB9D" w:rsidR="00175A7B" w:rsidRDefault="004D2116" w:rsidP="00FB3B3A">
      <w:pPr>
        <w:pStyle w:val="Heading2"/>
        <w:spacing w:before="240"/>
      </w:pPr>
      <w:r>
        <w:t>Criteria</w:t>
      </w:r>
      <w:r w:rsidR="00175A7B">
        <w:t xml:space="preserve"> being assessed</w:t>
      </w:r>
      <w:r>
        <w:t xml:space="preserve"> by this CBD scenario</w:t>
      </w:r>
    </w:p>
    <w:tbl>
      <w:tblPr>
        <w:tblStyle w:val="TableGrid"/>
        <w:tblW w:w="0" w:type="auto"/>
        <w:tblInd w:w="-147" w:type="dxa"/>
        <w:tblLayout w:type="fixed"/>
        <w:tblLook w:val="04A0" w:firstRow="1" w:lastRow="0" w:firstColumn="1" w:lastColumn="0" w:noHBand="0" w:noVBand="1"/>
      </w:tblPr>
      <w:tblGrid>
        <w:gridCol w:w="8222"/>
        <w:gridCol w:w="2113"/>
      </w:tblGrid>
      <w:tr w:rsidR="00E0705A" w:rsidRPr="00AC0713" w14:paraId="5A23535E" w14:textId="77777777" w:rsidTr="001179B6">
        <w:tc>
          <w:tcPr>
            <w:tcW w:w="8222" w:type="dxa"/>
          </w:tcPr>
          <w:p w14:paraId="651F0F16" w14:textId="63A58153" w:rsidR="00E0705A" w:rsidRPr="00E0705A" w:rsidRDefault="006F3480" w:rsidP="004D2116">
            <w:pPr>
              <w:pStyle w:val="Heading3"/>
            </w:pPr>
            <w:r>
              <w:t>Aspect</w:t>
            </w:r>
          </w:p>
        </w:tc>
        <w:tc>
          <w:tcPr>
            <w:tcW w:w="2113" w:type="dxa"/>
          </w:tcPr>
          <w:p w14:paraId="739299CD" w14:textId="5E778F78" w:rsidR="00E0705A" w:rsidRPr="00AC0713" w:rsidRDefault="006F3480" w:rsidP="004D2116">
            <w:pPr>
              <w:pStyle w:val="Heading3"/>
              <w:rPr>
                <w:rFonts w:ascii="Tahoma" w:hAnsi="Tahoma" w:cs="Tahoma"/>
              </w:rPr>
            </w:pPr>
            <w:r>
              <w:rPr>
                <w:rFonts w:ascii="Tahoma" w:hAnsi="Tahoma" w:cs="Tahoma"/>
              </w:rPr>
              <w:t xml:space="preserve">Please indicate if this criterion is being assessed </w:t>
            </w:r>
          </w:p>
        </w:tc>
      </w:tr>
      <w:tr w:rsidR="00E0705A" w:rsidRPr="00AC0713" w14:paraId="0680D4DD" w14:textId="77777777" w:rsidTr="001179B6">
        <w:tc>
          <w:tcPr>
            <w:tcW w:w="8222" w:type="dxa"/>
          </w:tcPr>
          <w:p w14:paraId="71FEE98B" w14:textId="77777777" w:rsidR="00AC0713" w:rsidRPr="00A0415B" w:rsidRDefault="00AC0713" w:rsidP="003804E4">
            <w:pPr>
              <w:pStyle w:val="ListParagraph"/>
              <w:numPr>
                <w:ilvl w:val="0"/>
                <w:numId w:val="14"/>
              </w:numPr>
            </w:pPr>
            <w:r w:rsidRPr="00A0415B">
              <w:t>Understands the clinical context of the scenario, including priority setting and testing strategies</w:t>
            </w:r>
          </w:p>
        </w:tc>
        <w:tc>
          <w:tcPr>
            <w:tcW w:w="2113" w:type="dxa"/>
          </w:tcPr>
          <w:p w14:paraId="5B527C8B" w14:textId="3C600C54" w:rsidR="00AC0713" w:rsidRPr="00AC0713" w:rsidRDefault="00BC7089" w:rsidP="00D63E45">
            <w:pPr>
              <w:pStyle w:val="ListParagraph"/>
              <w:tabs>
                <w:tab w:val="left" w:pos="6276"/>
              </w:tabs>
              <w:ind w:left="0"/>
              <w:rPr>
                <w:rFonts w:ascii="Tahoma" w:hAnsi="Tahoma" w:cs="Tahoma"/>
                <w:sz w:val="21"/>
                <w:szCs w:val="21"/>
              </w:rPr>
            </w:pPr>
            <w:r>
              <w:rPr>
                <w:rFonts w:ascii="Tahoma" w:hAnsi="Tahoma" w:cs="Tahoma"/>
                <w:sz w:val="21"/>
                <w:szCs w:val="21"/>
              </w:rPr>
              <w:t>x</w:t>
            </w:r>
            <w:r w:rsidR="00AC0713" w:rsidRPr="00AC0713">
              <w:rPr>
                <w:rFonts w:ascii="Tahoma" w:hAnsi="Tahoma" w:cs="Tahoma"/>
                <w:sz w:val="21"/>
                <w:szCs w:val="21"/>
              </w:rPr>
              <w:tab/>
            </w:r>
          </w:p>
        </w:tc>
      </w:tr>
      <w:tr w:rsidR="00E0705A" w:rsidRPr="00AC0713" w14:paraId="6F2AD152" w14:textId="77777777" w:rsidTr="001179B6">
        <w:tc>
          <w:tcPr>
            <w:tcW w:w="8222" w:type="dxa"/>
          </w:tcPr>
          <w:p w14:paraId="6A8ED988" w14:textId="77777777" w:rsidR="00AC0713" w:rsidRPr="00A0415B" w:rsidRDefault="00AC0713" w:rsidP="003804E4">
            <w:pPr>
              <w:pStyle w:val="ListParagraph"/>
              <w:numPr>
                <w:ilvl w:val="0"/>
                <w:numId w:val="14"/>
              </w:numPr>
            </w:pPr>
            <w:r w:rsidRPr="00A0415B">
              <w:t>Understands scientific principles of scenario</w:t>
            </w:r>
          </w:p>
        </w:tc>
        <w:tc>
          <w:tcPr>
            <w:tcW w:w="2113" w:type="dxa"/>
          </w:tcPr>
          <w:p w14:paraId="053C2381" w14:textId="77777777" w:rsidR="00AC0713" w:rsidRPr="00AC0713" w:rsidRDefault="00AC0713" w:rsidP="00D63E45">
            <w:pPr>
              <w:rPr>
                <w:rFonts w:cs="Arial"/>
              </w:rPr>
            </w:pPr>
          </w:p>
        </w:tc>
      </w:tr>
      <w:tr w:rsidR="00E0705A" w:rsidRPr="00AC0713" w14:paraId="47C4E0B4" w14:textId="77777777" w:rsidTr="001179B6">
        <w:tc>
          <w:tcPr>
            <w:tcW w:w="8222" w:type="dxa"/>
          </w:tcPr>
          <w:p w14:paraId="58AD1F3D" w14:textId="77777777" w:rsidR="00AC0713" w:rsidRPr="00A0415B" w:rsidRDefault="00AC0713" w:rsidP="003804E4">
            <w:pPr>
              <w:pStyle w:val="ListParagraph"/>
              <w:numPr>
                <w:ilvl w:val="0"/>
                <w:numId w:val="14"/>
              </w:numPr>
            </w:pPr>
            <w:r w:rsidRPr="00A0415B">
              <w:t>Can discuss the relevant procedures involved in the scenario and associated health and safety issues</w:t>
            </w:r>
          </w:p>
        </w:tc>
        <w:tc>
          <w:tcPr>
            <w:tcW w:w="2113" w:type="dxa"/>
          </w:tcPr>
          <w:p w14:paraId="04944918" w14:textId="3359E4B4" w:rsidR="00AC0713" w:rsidRPr="00AC0713" w:rsidRDefault="00021E81" w:rsidP="00D63E45">
            <w:pPr>
              <w:rPr>
                <w:rFonts w:cs="Arial"/>
              </w:rPr>
            </w:pPr>
            <w:r>
              <w:rPr>
                <w:rFonts w:cs="Arial"/>
              </w:rPr>
              <w:t>x</w:t>
            </w:r>
          </w:p>
        </w:tc>
      </w:tr>
      <w:tr w:rsidR="00E0705A" w:rsidRPr="00AC0713" w14:paraId="6F5F3B8C" w14:textId="77777777" w:rsidTr="001179B6">
        <w:tc>
          <w:tcPr>
            <w:tcW w:w="8222" w:type="dxa"/>
          </w:tcPr>
          <w:p w14:paraId="66ED4210" w14:textId="77777777" w:rsidR="00AC0713" w:rsidRPr="00A0415B" w:rsidRDefault="00AC0713" w:rsidP="003804E4">
            <w:pPr>
              <w:pStyle w:val="ListParagraph"/>
              <w:numPr>
                <w:ilvl w:val="0"/>
                <w:numId w:val="14"/>
              </w:numPr>
            </w:pPr>
            <w:r w:rsidRPr="00A0415B">
              <w:t xml:space="preserve">Understands and applies the appropriate test validation, </w:t>
            </w:r>
            <w:r w:rsidRPr="003804E4">
              <w:rPr>
                <w:highlight w:val="yellow"/>
              </w:rPr>
              <w:t>IQC, EQA,</w:t>
            </w:r>
            <w:r w:rsidRPr="00A0415B">
              <w:t xml:space="preserve"> relevant professional/clinical guidelines</w:t>
            </w:r>
          </w:p>
        </w:tc>
        <w:tc>
          <w:tcPr>
            <w:tcW w:w="2113" w:type="dxa"/>
          </w:tcPr>
          <w:p w14:paraId="370C5680" w14:textId="77777777" w:rsidR="00AC0713" w:rsidRPr="00AC0713" w:rsidRDefault="00AC0713" w:rsidP="00D63E45">
            <w:pPr>
              <w:rPr>
                <w:rFonts w:cs="Arial"/>
              </w:rPr>
            </w:pPr>
          </w:p>
        </w:tc>
      </w:tr>
      <w:tr w:rsidR="00E0705A" w:rsidRPr="00AC0713" w14:paraId="24CB35D8" w14:textId="77777777" w:rsidTr="001179B6">
        <w:tc>
          <w:tcPr>
            <w:tcW w:w="8222" w:type="dxa"/>
          </w:tcPr>
          <w:p w14:paraId="337C5BE7" w14:textId="77777777" w:rsidR="00AC0713" w:rsidRPr="00A0415B" w:rsidRDefault="00AC0713" w:rsidP="003804E4">
            <w:pPr>
              <w:pStyle w:val="ListParagraph"/>
              <w:numPr>
                <w:ilvl w:val="0"/>
                <w:numId w:val="14"/>
              </w:numPr>
            </w:pPr>
            <w:r w:rsidRPr="00A0415B">
              <w:t xml:space="preserve">Understands and applies associated </w:t>
            </w:r>
            <w:r w:rsidRPr="003804E4">
              <w:rPr>
                <w:highlight w:val="yellow"/>
              </w:rPr>
              <w:t>IT/bioinformatics</w:t>
            </w:r>
            <w:r w:rsidRPr="00A0415B">
              <w:t xml:space="preserve"> and other appropriate resources</w:t>
            </w:r>
          </w:p>
        </w:tc>
        <w:tc>
          <w:tcPr>
            <w:tcW w:w="2113" w:type="dxa"/>
          </w:tcPr>
          <w:p w14:paraId="44DE7214" w14:textId="77777777" w:rsidR="00AC0713" w:rsidRPr="00AC0713" w:rsidRDefault="00AC0713" w:rsidP="00D63E45">
            <w:pPr>
              <w:rPr>
                <w:rFonts w:cs="Arial"/>
                <w:b/>
                <w:sz w:val="22"/>
                <w:szCs w:val="22"/>
              </w:rPr>
            </w:pPr>
          </w:p>
        </w:tc>
      </w:tr>
      <w:tr w:rsidR="00E0705A" w:rsidRPr="00AC0713" w14:paraId="26102F3D" w14:textId="77777777" w:rsidTr="001179B6">
        <w:tc>
          <w:tcPr>
            <w:tcW w:w="8222" w:type="dxa"/>
          </w:tcPr>
          <w:p w14:paraId="22DD6B60" w14:textId="77777777" w:rsidR="00AC0713" w:rsidRPr="00A0415B" w:rsidRDefault="00AC0713" w:rsidP="003804E4">
            <w:pPr>
              <w:pStyle w:val="ListParagraph"/>
              <w:numPr>
                <w:ilvl w:val="0"/>
                <w:numId w:val="14"/>
              </w:numPr>
            </w:pPr>
            <w:r w:rsidRPr="00A0415B">
              <w:lastRenderedPageBreak/>
              <w:t>Is able to interpret and report patient results and provide appropriate clinical advice</w:t>
            </w:r>
          </w:p>
        </w:tc>
        <w:tc>
          <w:tcPr>
            <w:tcW w:w="2113" w:type="dxa"/>
          </w:tcPr>
          <w:p w14:paraId="236CF56E" w14:textId="1AA78ECE" w:rsidR="00AC0713" w:rsidRPr="00AC0713" w:rsidRDefault="00021E81" w:rsidP="00D63E45">
            <w:pPr>
              <w:rPr>
                <w:rFonts w:cs="Arial"/>
                <w:b/>
                <w:sz w:val="22"/>
                <w:szCs w:val="22"/>
              </w:rPr>
            </w:pPr>
            <w:r>
              <w:rPr>
                <w:rFonts w:cs="Arial"/>
                <w:b/>
                <w:sz w:val="22"/>
                <w:szCs w:val="22"/>
              </w:rPr>
              <w:t>x</w:t>
            </w:r>
          </w:p>
        </w:tc>
      </w:tr>
      <w:tr w:rsidR="00E0705A" w:rsidRPr="00AC0713" w14:paraId="31E0AA8B" w14:textId="77777777" w:rsidTr="001179B6">
        <w:tc>
          <w:tcPr>
            <w:tcW w:w="8222" w:type="dxa"/>
          </w:tcPr>
          <w:p w14:paraId="55F10C6D" w14:textId="77777777" w:rsidR="00AC0713" w:rsidRPr="00A0415B" w:rsidRDefault="00AC0713" w:rsidP="003804E4">
            <w:pPr>
              <w:pStyle w:val="ListParagraph"/>
              <w:numPr>
                <w:ilvl w:val="0"/>
                <w:numId w:val="14"/>
              </w:numPr>
            </w:pPr>
            <w:r w:rsidRPr="00A0415B">
              <w:t>Can discuss the significance of patient results within the clinical context of the referral</w:t>
            </w:r>
          </w:p>
        </w:tc>
        <w:tc>
          <w:tcPr>
            <w:tcW w:w="2113" w:type="dxa"/>
          </w:tcPr>
          <w:p w14:paraId="1B76A690" w14:textId="77777777" w:rsidR="00AC0713" w:rsidRPr="00AC0713" w:rsidRDefault="00AC0713" w:rsidP="00D63E45">
            <w:pPr>
              <w:rPr>
                <w:rFonts w:cs="Arial"/>
                <w:b/>
                <w:sz w:val="22"/>
                <w:szCs w:val="22"/>
              </w:rPr>
            </w:pPr>
          </w:p>
        </w:tc>
      </w:tr>
      <w:tr w:rsidR="00E0705A" w:rsidRPr="00AC0713" w14:paraId="43A6C0B6" w14:textId="77777777" w:rsidTr="001179B6">
        <w:tc>
          <w:tcPr>
            <w:tcW w:w="8222" w:type="dxa"/>
          </w:tcPr>
          <w:p w14:paraId="12FB743C" w14:textId="77777777" w:rsidR="00AC0713" w:rsidRPr="00A0415B" w:rsidRDefault="00AC0713" w:rsidP="003804E4">
            <w:pPr>
              <w:pStyle w:val="ListParagraph"/>
              <w:numPr>
                <w:ilvl w:val="0"/>
                <w:numId w:val="14"/>
              </w:numPr>
            </w:pPr>
            <w:r w:rsidRPr="00A0415B">
              <w:t>Understands the ethical, legal and social implications of the scenario</w:t>
            </w:r>
          </w:p>
        </w:tc>
        <w:tc>
          <w:tcPr>
            <w:tcW w:w="2113" w:type="dxa"/>
          </w:tcPr>
          <w:p w14:paraId="53A6DE30" w14:textId="4BC5C1CA" w:rsidR="00AC0713" w:rsidRPr="00AC0713" w:rsidRDefault="00BC7089" w:rsidP="00D63E45">
            <w:pPr>
              <w:rPr>
                <w:rFonts w:cs="Arial"/>
                <w:b/>
                <w:sz w:val="22"/>
                <w:szCs w:val="22"/>
              </w:rPr>
            </w:pPr>
            <w:r>
              <w:rPr>
                <w:rFonts w:cs="Arial"/>
                <w:b/>
                <w:sz w:val="22"/>
                <w:szCs w:val="22"/>
              </w:rPr>
              <w:t>x</w:t>
            </w:r>
          </w:p>
        </w:tc>
      </w:tr>
      <w:tr w:rsidR="00E0705A" w:rsidRPr="00AC0713" w14:paraId="7BDBB3D4" w14:textId="77777777" w:rsidTr="001179B6">
        <w:tc>
          <w:tcPr>
            <w:tcW w:w="8222" w:type="dxa"/>
          </w:tcPr>
          <w:p w14:paraId="6F3BE7D2" w14:textId="77777777" w:rsidR="00AC0713" w:rsidRPr="00A0415B" w:rsidRDefault="00AC0713" w:rsidP="003804E4">
            <w:pPr>
              <w:pStyle w:val="ListParagraph"/>
              <w:numPr>
                <w:ilvl w:val="0"/>
                <w:numId w:val="14"/>
              </w:numPr>
            </w:pPr>
            <w:r w:rsidRPr="00A0415B">
              <w:t>Is aware of the importance of audit and can use this tool effectively</w:t>
            </w:r>
          </w:p>
        </w:tc>
        <w:tc>
          <w:tcPr>
            <w:tcW w:w="2113" w:type="dxa"/>
          </w:tcPr>
          <w:p w14:paraId="68395E18" w14:textId="77777777" w:rsidR="00AC0713" w:rsidRPr="00AC0713" w:rsidRDefault="00AC0713" w:rsidP="00D63E45">
            <w:pPr>
              <w:pStyle w:val="ListParagraph"/>
              <w:ind w:left="0"/>
              <w:rPr>
                <w:rFonts w:cs="Arial"/>
                <w:b/>
                <w:sz w:val="22"/>
              </w:rPr>
            </w:pPr>
            <w:r w:rsidRPr="00AC0713">
              <w:rPr>
                <w:rFonts w:cs="Arial"/>
                <w:b/>
                <w:sz w:val="22"/>
              </w:rPr>
              <w:t xml:space="preserve"> </w:t>
            </w:r>
          </w:p>
        </w:tc>
      </w:tr>
      <w:tr w:rsidR="00E0705A" w:rsidRPr="00AC0713" w14:paraId="7549E50A" w14:textId="77777777" w:rsidTr="001179B6">
        <w:tc>
          <w:tcPr>
            <w:tcW w:w="8222" w:type="dxa"/>
          </w:tcPr>
          <w:p w14:paraId="239C728B" w14:textId="77777777" w:rsidR="00AC0713" w:rsidRPr="00A0415B" w:rsidRDefault="00AC0713" w:rsidP="003804E4">
            <w:pPr>
              <w:pStyle w:val="ListParagraph"/>
              <w:numPr>
                <w:ilvl w:val="0"/>
                <w:numId w:val="14"/>
              </w:numPr>
            </w:pPr>
            <w:r w:rsidRPr="00A0415B">
              <w:t>Output meets accepted laboratory/professional standards</w:t>
            </w:r>
          </w:p>
        </w:tc>
        <w:tc>
          <w:tcPr>
            <w:tcW w:w="2113" w:type="dxa"/>
          </w:tcPr>
          <w:p w14:paraId="43E2F7D1" w14:textId="02A10B12" w:rsidR="00AC0713" w:rsidRPr="00AC0713" w:rsidRDefault="00BC7089" w:rsidP="00D63E45">
            <w:pPr>
              <w:pStyle w:val="ListParagraph"/>
              <w:ind w:left="0"/>
              <w:rPr>
                <w:rFonts w:cs="Arial"/>
                <w:b/>
                <w:sz w:val="21"/>
                <w:szCs w:val="21"/>
              </w:rPr>
            </w:pPr>
            <w:r>
              <w:rPr>
                <w:rFonts w:cs="Arial"/>
                <w:b/>
                <w:sz w:val="21"/>
                <w:szCs w:val="21"/>
              </w:rPr>
              <w:t>x</w:t>
            </w:r>
          </w:p>
        </w:tc>
      </w:tr>
      <w:tr w:rsidR="00E0705A" w:rsidRPr="00AC0713" w14:paraId="749B88A2" w14:textId="77777777" w:rsidTr="001179B6">
        <w:tc>
          <w:tcPr>
            <w:tcW w:w="8222" w:type="dxa"/>
          </w:tcPr>
          <w:p w14:paraId="2EE4A1DA" w14:textId="77777777" w:rsidR="00AC0713" w:rsidRPr="00A0415B" w:rsidRDefault="00AC0713" w:rsidP="003804E4">
            <w:pPr>
              <w:pStyle w:val="ListParagraph"/>
              <w:numPr>
                <w:ilvl w:val="0"/>
                <w:numId w:val="14"/>
              </w:numPr>
            </w:pPr>
            <w:r w:rsidRPr="00A0415B">
              <w:t>Demonstrates awareness of the limits of responsibility and when to seek advice</w:t>
            </w:r>
          </w:p>
        </w:tc>
        <w:tc>
          <w:tcPr>
            <w:tcW w:w="2113" w:type="dxa"/>
          </w:tcPr>
          <w:p w14:paraId="1421ED5B" w14:textId="773269E2" w:rsidR="00AC0713" w:rsidRPr="00AC0713" w:rsidRDefault="00BC7089" w:rsidP="00D63E45">
            <w:pPr>
              <w:pStyle w:val="ListParagraph"/>
              <w:ind w:left="0"/>
              <w:rPr>
                <w:rFonts w:cs="Arial"/>
                <w:b/>
                <w:sz w:val="22"/>
              </w:rPr>
            </w:pPr>
            <w:r>
              <w:rPr>
                <w:rFonts w:cs="Arial"/>
                <w:b/>
                <w:sz w:val="22"/>
              </w:rPr>
              <w:t>x</w:t>
            </w:r>
          </w:p>
        </w:tc>
      </w:tr>
      <w:tr w:rsidR="00E0705A" w:rsidRPr="00AC0713" w14:paraId="37244513" w14:textId="77777777" w:rsidTr="001179B6">
        <w:tc>
          <w:tcPr>
            <w:tcW w:w="8222" w:type="dxa"/>
          </w:tcPr>
          <w:p w14:paraId="0DD5A11F" w14:textId="77777777" w:rsidR="00AC0713" w:rsidRPr="00A0415B" w:rsidRDefault="00AC0713" w:rsidP="003804E4">
            <w:pPr>
              <w:pStyle w:val="ListParagraph"/>
              <w:numPr>
                <w:ilvl w:val="0"/>
                <w:numId w:val="14"/>
              </w:numPr>
            </w:pPr>
            <w:r w:rsidRPr="00A0415B">
              <w:t>Consideration of patient/professionalism</w:t>
            </w:r>
          </w:p>
        </w:tc>
        <w:tc>
          <w:tcPr>
            <w:tcW w:w="2113" w:type="dxa"/>
          </w:tcPr>
          <w:p w14:paraId="5792D5E3" w14:textId="6414F3B8" w:rsidR="00AC0713" w:rsidRPr="00AC0713" w:rsidRDefault="00BC7089" w:rsidP="00D63E45">
            <w:pPr>
              <w:rPr>
                <w:rFonts w:cs="Arial"/>
                <w:b/>
                <w:sz w:val="22"/>
                <w:szCs w:val="22"/>
              </w:rPr>
            </w:pPr>
            <w:r>
              <w:rPr>
                <w:rFonts w:cs="Arial"/>
                <w:b/>
                <w:sz w:val="22"/>
                <w:szCs w:val="22"/>
              </w:rPr>
              <w:t>x</w:t>
            </w:r>
          </w:p>
        </w:tc>
      </w:tr>
      <w:tr w:rsidR="00E0705A" w:rsidRPr="00AC0713" w14:paraId="0E9587BD" w14:textId="77777777" w:rsidTr="001179B6">
        <w:tc>
          <w:tcPr>
            <w:tcW w:w="8222" w:type="dxa"/>
          </w:tcPr>
          <w:p w14:paraId="057ABB0E" w14:textId="77777777" w:rsidR="00AC0713" w:rsidRPr="00A0415B" w:rsidRDefault="00AC0713" w:rsidP="003804E4">
            <w:pPr>
              <w:pStyle w:val="ListParagraph"/>
              <w:numPr>
                <w:ilvl w:val="0"/>
                <w:numId w:val="14"/>
              </w:numPr>
            </w:pPr>
            <w:r w:rsidRPr="00A0415B">
              <w:t>Overall ability to perform</w:t>
            </w:r>
          </w:p>
        </w:tc>
        <w:tc>
          <w:tcPr>
            <w:tcW w:w="2113" w:type="dxa"/>
          </w:tcPr>
          <w:p w14:paraId="5066B0B2" w14:textId="77777777" w:rsidR="00AC0713" w:rsidRPr="00AC0713" w:rsidRDefault="00AC0713" w:rsidP="00AC0713">
            <w:pPr>
              <w:spacing w:after="0"/>
              <w:rPr>
                <w:rFonts w:cs="Arial"/>
                <w:b/>
                <w:sz w:val="22"/>
              </w:rPr>
            </w:pPr>
          </w:p>
        </w:tc>
      </w:tr>
    </w:tbl>
    <w:p w14:paraId="3BDFA5FE" w14:textId="77777777" w:rsidR="00175A7B" w:rsidRPr="00175A7B" w:rsidRDefault="00175A7B" w:rsidP="00AC0713"/>
    <w:sectPr w:rsidR="00175A7B" w:rsidRPr="00175A7B" w:rsidSect="00271A5C">
      <w:headerReference w:type="default" r:id="rId11"/>
      <w:footerReference w:type="even" r:id="rId12"/>
      <w:footerReference w:type="default" r:id="rId13"/>
      <w:headerReference w:type="first" r:id="rId14"/>
      <w:footerReference w:type="first" r:id="rId15"/>
      <w:type w:val="continuous"/>
      <w:pgSz w:w="11900" w:h="1682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022D8" w14:textId="77777777" w:rsidR="00DE4723" w:rsidRDefault="00DE4723" w:rsidP="00AC72FD">
      <w:r>
        <w:separator/>
      </w:r>
    </w:p>
  </w:endnote>
  <w:endnote w:type="continuationSeparator" w:id="0">
    <w:p w14:paraId="1C6610C0" w14:textId="77777777" w:rsidR="00DE4723" w:rsidRDefault="00DE4723" w:rsidP="00AC72FD">
      <w:r>
        <w:continuationSeparator/>
      </w:r>
    </w:p>
  </w:endnote>
  <w:endnote w:type="continuationNotice" w:id="1">
    <w:p w14:paraId="376543DD" w14:textId="77777777" w:rsidR="00DE4723" w:rsidRDefault="00DE4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9011" w14:textId="77777777" w:rsidR="00ED2809" w:rsidRPr="00BC3EE5" w:rsidRDefault="00ED2809" w:rsidP="009D32F5">
    <w:pPr>
      <w:pStyle w:val="Footer"/>
      <w:framePr w:wrap="around" w:vAnchor="text" w:hAnchor="margin" w:xAlign="center" w:y="1"/>
      <w:jc w:val="right"/>
      <w:rPr>
        <w:rStyle w:val="PageNumber"/>
        <w:color w:val="000000"/>
        <w:sz w:val="20"/>
        <w:szCs w:val="20"/>
      </w:rPr>
    </w:pPr>
    <w:r w:rsidRPr="00BC3EE5">
      <w:rPr>
        <w:rStyle w:val="PageNumber"/>
        <w:color w:val="000000"/>
        <w:sz w:val="20"/>
        <w:szCs w:val="20"/>
      </w:rPr>
      <w:fldChar w:fldCharType="begin"/>
    </w:r>
    <w:r w:rsidRPr="00BC3EE5">
      <w:rPr>
        <w:rStyle w:val="PageNumber"/>
        <w:color w:val="000000"/>
        <w:sz w:val="20"/>
        <w:szCs w:val="20"/>
      </w:rPr>
      <w:instrText xml:space="preserve">PAGE  </w:instrText>
    </w:r>
    <w:r w:rsidRPr="00BC3EE5">
      <w:rPr>
        <w:rStyle w:val="PageNumber"/>
        <w:color w:val="000000"/>
        <w:sz w:val="20"/>
        <w:szCs w:val="20"/>
      </w:rPr>
      <w:fldChar w:fldCharType="separate"/>
    </w:r>
    <w:r w:rsidR="009648C3" w:rsidRPr="00BC3EE5">
      <w:rPr>
        <w:rStyle w:val="PageNumber"/>
        <w:noProof/>
        <w:color w:val="000000"/>
        <w:sz w:val="20"/>
        <w:szCs w:val="20"/>
      </w:rPr>
      <w:t>2</w:t>
    </w:r>
    <w:r w:rsidRPr="00BC3EE5">
      <w:rPr>
        <w:rStyle w:val="PageNumber"/>
        <w:color w:val="000000"/>
        <w:sz w:val="20"/>
        <w:szCs w:val="20"/>
      </w:rPr>
      <w:fldChar w:fldCharType="end"/>
    </w:r>
  </w:p>
  <w:p w14:paraId="3C25A8D4"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BE4" w14:textId="453E91D3" w:rsidR="00F6705A" w:rsidRDefault="00F6705A">
    <w:pPr>
      <w:pStyle w:val="Footer"/>
    </w:pPr>
    <w:r>
      <w:rPr>
        <w:noProof/>
        <w:color w:val="2B579A"/>
        <w:shd w:val="clear" w:color="auto" w:fill="E6E6E6"/>
      </w:rPr>
      <w:drawing>
        <wp:anchor distT="0" distB="0" distL="114300" distR="114300" simplePos="0" relativeHeight="251658240" behindDoc="1" locked="0" layoutInCell="1" allowOverlap="1" wp14:anchorId="0C6D129D" wp14:editId="51B55A0C">
          <wp:simplePos x="0" y="0"/>
          <wp:positionH relativeFrom="column">
            <wp:posOffset>-537882</wp:posOffset>
          </wp:positionH>
          <wp:positionV relativeFrom="paragraph">
            <wp:posOffset>-365760</wp:posOffset>
          </wp:positionV>
          <wp:extent cx="7560000" cy="902189"/>
          <wp:effectExtent l="0" t="0" r="0" b="0"/>
          <wp:wrapNone/>
          <wp:docPr id="4" name="Picture 4"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6F1D" w14:textId="77777777" w:rsidR="00DE4723" w:rsidRDefault="00DE4723" w:rsidP="00AC72FD">
      <w:r>
        <w:separator/>
      </w:r>
    </w:p>
  </w:footnote>
  <w:footnote w:type="continuationSeparator" w:id="0">
    <w:p w14:paraId="55C3B226" w14:textId="77777777" w:rsidR="00DE4723" w:rsidRDefault="00DE4723" w:rsidP="00AC72FD">
      <w:r>
        <w:continuationSeparator/>
      </w:r>
    </w:p>
  </w:footnote>
  <w:footnote w:type="continuationNotice" w:id="1">
    <w:p w14:paraId="4FDCD4E4" w14:textId="77777777" w:rsidR="00DE4723" w:rsidRDefault="00DE4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E1D7" w14:textId="605EF85A" w:rsidR="00ED2809" w:rsidRPr="00186EEA" w:rsidRDefault="00FB3B3A" w:rsidP="00186EEA">
    <w:pPr>
      <w:pStyle w:val="Header"/>
      <w:jc w:val="right"/>
    </w:pPr>
    <w:r>
      <w:rPr>
        <w:rFonts w:eastAsiaTheme="majorEastAsia" w:cstheme="majorBidi"/>
        <w:b/>
        <w:bCs/>
        <w:color w:val="003087" w:themeColor="accent3"/>
        <w:sz w:val="28"/>
        <w:szCs w:val="28"/>
      </w:rPr>
      <w:t xml:space="preserve">IACC 2022 CBD Scenario </w:t>
    </w:r>
    <w:r w:rsidR="0062068E">
      <w:rPr>
        <w:rFonts w:eastAsiaTheme="majorEastAsia" w:cstheme="majorBidi"/>
        <w:b/>
        <w:bCs/>
        <w:color w:val="003087" w:themeColor="accent3"/>
        <w:sz w:val="28"/>
        <w:szCs w:val="28"/>
      </w:rPr>
      <w:t>Descriptor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DCD3" w14:textId="551F5A6B" w:rsidR="00871E52" w:rsidRDefault="0075636B">
    <w:pPr>
      <w:pStyle w:val="Header"/>
    </w:pPr>
    <w:r>
      <w:rPr>
        <w:noProof/>
        <w:color w:val="2B579A"/>
        <w:shd w:val="clear" w:color="auto" w:fill="E6E6E6"/>
      </w:rPr>
      <w:drawing>
        <wp:anchor distT="0" distB="0" distL="114300" distR="114300" simplePos="0" relativeHeight="251658241" behindDoc="0" locked="0" layoutInCell="1" allowOverlap="1" wp14:anchorId="2EDC9529" wp14:editId="34B36716">
          <wp:simplePos x="0" y="0"/>
          <wp:positionH relativeFrom="margin">
            <wp:posOffset>4132580</wp:posOffset>
          </wp:positionH>
          <wp:positionV relativeFrom="margin">
            <wp:posOffset>-1095375</wp:posOffset>
          </wp:positionV>
          <wp:extent cx="2847975" cy="1079500"/>
          <wp:effectExtent l="0" t="0" r="9525" b="6350"/>
          <wp:wrapSquare wrapText="bothSides"/>
          <wp:docPr id="8" name="Picture 8" descr="Health Education England logo"/>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2847975" cy="1079500"/>
                  </a:xfrm>
                  <a:prstGeom prst="rect">
                    <a:avLst/>
                  </a:prstGeom>
                </pic:spPr>
              </pic:pic>
            </a:graphicData>
          </a:graphic>
          <wp14:sizeRelV relativeFrom="margin">
            <wp14:pctHeight>0</wp14:pctHeight>
          </wp14:sizeRelV>
        </wp:anchor>
      </w:drawing>
    </w:r>
    <w:r w:rsidR="00502CB9">
      <w:rPr>
        <w:noProof/>
        <w:color w:val="2B579A"/>
        <w:shd w:val="clear" w:color="auto" w:fill="E6E6E6"/>
      </w:rPr>
      <w:drawing>
        <wp:inline distT="0" distB="0" distL="0" distR="0" wp14:anchorId="27C1C378" wp14:editId="4A5FC83A">
          <wp:extent cx="2115820" cy="719455"/>
          <wp:effectExtent l="0" t="0" r="0" b="4445"/>
          <wp:docPr id="2" name="Picture 2" descr="National School of Healthcare Science logo"/>
          <wp:cNvGraphicFramePr/>
          <a:graphic xmlns:a="http://schemas.openxmlformats.org/drawingml/2006/main">
            <a:graphicData uri="http://schemas.openxmlformats.org/drawingml/2006/picture">
              <pic:pic xmlns:pic="http://schemas.openxmlformats.org/drawingml/2006/picture">
                <pic:nvPicPr>
                  <pic:cNvPr id="2" name="Picture 2" descr="National School of Healthcare Science logo"/>
                  <pic:cNvPicPr/>
                </pic:nvPicPr>
                <pic:blipFill>
                  <a:blip r:embed="rId2"/>
                  <a:stretch>
                    <a:fillRect/>
                  </a:stretch>
                </pic:blipFill>
                <pic:spPr>
                  <a:xfrm>
                    <a:off x="0" y="0"/>
                    <a:ext cx="2115820" cy="7194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45AA"/>
    <w:multiLevelType w:val="hybridMultilevel"/>
    <w:tmpl w:val="F88A82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CAB76EF"/>
    <w:multiLevelType w:val="hybridMultilevel"/>
    <w:tmpl w:val="1CBA6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6F6A7E"/>
    <w:multiLevelType w:val="hybridMultilevel"/>
    <w:tmpl w:val="8070A628"/>
    <w:lvl w:ilvl="0" w:tplc="6DF6D89E">
      <w:start w:val="5"/>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FEB7C8C"/>
    <w:multiLevelType w:val="hybridMultilevel"/>
    <w:tmpl w:val="FFFFFFFF"/>
    <w:lvl w:ilvl="0" w:tplc="CA2A2C1E">
      <w:start w:val="1"/>
      <w:numFmt w:val="decimal"/>
      <w:lvlText w:val="%1."/>
      <w:lvlJc w:val="left"/>
      <w:pPr>
        <w:ind w:left="720" w:hanging="360"/>
      </w:pPr>
    </w:lvl>
    <w:lvl w:ilvl="1" w:tplc="E1C26AF6">
      <w:start w:val="1"/>
      <w:numFmt w:val="lowerLetter"/>
      <w:lvlText w:val="%2."/>
      <w:lvlJc w:val="left"/>
      <w:pPr>
        <w:ind w:left="1440" w:hanging="360"/>
      </w:pPr>
    </w:lvl>
    <w:lvl w:ilvl="2" w:tplc="E3BE8E8A">
      <w:start w:val="1"/>
      <w:numFmt w:val="lowerRoman"/>
      <w:lvlText w:val="%3."/>
      <w:lvlJc w:val="right"/>
      <w:pPr>
        <w:ind w:left="2160" w:hanging="180"/>
      </w:pPr>
    </w:lvl>
    <w:lvl w:ilvl="3" w:tplc="B510BBCE">
      <w:start w:val="1"/>
      <w:numFmt w:val="decimal"/>
      <w:lvlText w:val="%4."/>
      <w:lvlJc w:val="left"/>
      <w:pPr>
        <w:ind w:left="2880" w:hanging="360"/>
      </w:pPr>
    </w:lvl>
    <w:lvl w:ilvl="4" w:tplc="88EA1366">
      <w:start w:val="1"/>
      <w:numFmt w:val="lowerLetter"/>
      <w:lvlText w:val="%5."/>
      <w:lvlJc w:val="left"/>
      <w:pPr>
        <w:ind w:left="3600" w:hanging="360"/>
      </w:pPr>
    </w:lvl>
    <w:lvl w:ilvl="5" w:tplc="AE4E56F6">
      <w:start w:val="1"/>
      <w:numFmt w:val="lowerRoman"/>
      <w:lvlText w:val="%6."/>
      <w:lvlJc w:val="right"/>
      <w:pPr>
        <w:ind w:left="4320" w:hanging="180"/>
      </w:pPr>
    </w:lvl>
    <w:lvl w:ilvl="6" w:tplc="AFCA6966">
      <w:start w:val="1"/>
      <w:numFmt w:val="decimal"/>
      <w:lvlText w:val="%7."/>
      <w:lvlJc w:val="left"/>
      <w:pPr>
        <w:ind w:left="5040" w:hanging="360"/>
      </w:pPr>
    </w:lvl>
    <w:lvl w:ilvl="7" w:tplc="E75EAF90">
      <w:start w:val="1"/>
      <w:numFmt w:val="lowerLetter"/>
      <w:lvlText w:val="%8."/>
      <w:lvlJc w:val="left"/>
      <w:pPr>
        <w:ind w:left="5760" w:hanging="360"/>
      </w:pPr>
    </w:lvl>
    <w:lvl w:ilvl="8" w:tplc="B7105B7C">
      <w:start w:val="1"/>
      <w:numFmt w:val="lowerRoman"/>
      <w:lvlText w:val="%9."/>
      <w:lvlJc w:val="right"/>
      <w:pPr>
        <w:ind w:left="6480" w:hanging="180"/>
      </w:pPr>
    </w:lvl>
  </w:abstractNum>
  <w:abstractNum w:abstractNumId="4" w15:restartNumberingAfterBreak="0">
    <w:nsid w:val="317F0ABA"/>
    <w:multiLevelType w:val="hybridMultilevel"/>
    <w:tmpl w:val="58B8F9E8"/>
    <w:lvl w:ilvl="0" w:tplc="6DF6D89E">
      <w:start w:val="5"/>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59516C"/>
    <w:multiLevelType w:val="hybridMultilevel"/>
    <w:tmpl w:val="C7C2E9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7DB586C"/>
    <w:multiLevelType w:val="hybridMultilevel"/>
    <w:tmpl w:val="D8469490"/>
    <w:lvl w:ilvl="0" w:tplc="6DF6D89E">
      <w:start w:val="5"/>
      <w:numFmt w:val="bullet"/>
      <w:lvlText w:val="-"/>
      <w:lvlJc w:val="left"/>
      <w:pPr>
        <w:ind w:left="720" w:hanging="360"/>
      </w:pPr>
      <w:rPr>
        <w:rFonts w:ascii="Arial" w:eastAsia="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7F7C2F"/>
    <w:multiLevelType w:val="hybridMultilevel"/>
    <w:tmpl w:val="FA24D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CA39F6"/>
    <w:multiLevelType w:val="hybridMultilevel"/>
    <w:tmpl w:val="AA0C2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EB1E67"/>
    <w:multiLevelType w:val="hybridMultilevel"/>
    <w:tmpl w:val="4B709950"/>
    <w:lvl w:ilvl="0" w:tplc="2132C0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BF13AA"/>
    <w:multiLevelType w:val="hybridMultilevel"/>
    <w:tmpl w:val="D7DCA64A"/>
    <w:lvl w:ilvl="0" w:tplc="6DF6D89E">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E07683"/>
    <w:multiLevelType w:val="multilevel"/>
    <w:tmpl w:val="B282CF9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C585E9F"/>
    <w:multiLevelType w:val="hybridMultilevel"/>
    <w:tmpl w:val="AE36CFA4"/>
    <w:lvl w:ilvl="0" w:tplc="6DF6D89E">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B115C"/>
    <w:multiLevelType w:val="hybridMultilevel"/>
    <w:tmpl w:val="B96A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C159C4"/>
    <w:multiLevelType w:val="hybridMultilevel"/>
    <w:tmpl w:val="5BDA45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FA6625"/>
    <w:multiLevelType w:val="hybridMultilevel"/>
    <w:tmpl w:val="C8329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E3224E"/>
    <w:multiLevelType w:val="hybridMultilevel"/>
    <w:tmpl w:val="7872206A"/>
    <w:lvl w:ilvl="0" w:tplc="6DF6D89E">
      <w:start w:val="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7"/>
  </w:num>
  <w:num w:numId="4">
    <w:abstractNumId w:val="0"/>
  </w:num>
  <w:num w:numId="5">
    <w:abstractNumId w:val="3"/>
  </w:num>
  <w:num w:numId="6">
    <w:abstractNumId w:val="10"/>
  </w:num>
  <w:num w:numId="7">
    <w:abstractNumId w:val="6"/>
  </w:num>
  <w:num w:numId="8">
    <w:abstractNumId w:val="2"/>
  </w:num>
  <w:num w:numId="9">
    <w:abstractNumId w:val="12"/>
  </w:num>
  <w:num w:numId="10">
    <w:abstractNumId w:val="4"/>
  </w:num>
  <w:num w:numId="11">
    <w:abstractNumId w:val="16"/>
  </w:num>
  <w:num w:numId="12">
    <w:abstractNumId w:val="9"/>
  </w:num>
  <w:num w:numId="13">
    <w:abstractNumId w:val="1"/>
  </w:num>
  <w:num w:numId="14">
    <w:abstractNumId w:val="5"/>
  </w:num>
  <w:num w:numId="15">
    <w:abstractNumId w:val="13"/>
  </w:num>
  <w:num w:numId="16">
    <w:abstractNumId w:val="8"/>
  </w:num>
  <w:num w:numId="1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035AD"/>
    <w:rsid w:val="00003868"/>
    <w:rsid w:val="00003DCD"/>
    <w:rsid w:val="000127E9"/>
    <w:rsid w:val="00016039"/>
    <w:rsid w:val="000160F5"/>
    <w:rsid w:val="00021E81"/>
    <w:rsid w:val="0002402A"/>
    <w:rsid w:val="000272D5"/>
    <w:rsid w:val="0003238C"/>
    <w:rsid w:val="00033BBA"/>
    <w:rsid w:val="00033BD8"/>
    <w:rsid w:val="0003604F"/>
    <w:rsid w:val="0004126A"/>
    <w:rsid w:val="00042133"/>
    <w:rsid w:val="00042A3B"/>
    <w:rsid w:val="00045364"/>
    <w:rsid w:val="00046F96"/>
    <w:rsid w:val="00053028"/>
    <w:rsid w:val="000535B9"/>
    <w:rsid w:val="00057FFD"/>
    <w:rsid w:val="00061C6F"/>
    <w:rsid w:val="00061F55"/>
    <w:rsid w:val="000649D1"/>
    <w:rsid w:val="0006582E"/>
    <w:rsid w:val="00065E2D"/>
    <w:rsid w:val="000675A0"/>
    <w:rsid w:val="00067A69"/>
    <w:rsid w:val="00070811"/>
    <w:rsid w:val="00071392"/>
    <w:rsid w:val="0007464B"/>
    <w:rsid w:val="000756E7"/>
    <w:rsid w:val="0008050F"/>
    <w:rsid w:val="00080A4B"/>
    <w:rsid w:val="000851D1"/>
    <w:rsid w:val="000909FC"/>
    <w:rsid w:val="00094CE6"/>
    <w:rsid w:val="000A0395"/>
    <w:rsid w:val="000A0452"/>
    <w:rsid w:val="000A1F50"/>
    <w:rsid w:val="000A7EAB"/>
    <w:rsid w:val="000B0B23"/>
    <w:rsid w:val="000B2AB6"/>
    <w:rsid w:val="000B3A97"/>
    <w:rsid w:val="000B45DD"/>
    <w:rsid w:val="000C0292"/>
    <w:rsid w:val="000C4566"/>
    <w:rsid w:val="000C794B"/>
    <w:rsid w:val="000D0D2D"/>
    <w:rsid w:val="000D10A8"/>
    <w:rsid w:val="000D289A"/>
    <w:rsid w:val="000D45E6"/>
    <w:rsid w:val="000E0434"/>
    <w:rsid w:val="000E5892"/>
    <w:rsid w:val="000E6AD2"/>
    <w:rsid w:val="000F2DB8"/>
    <w:rsid w:val="000F31E9"/>
    <w:rsid w:val="000F338F"/>
    <w:rsid w:val="000F51B9"/>
    <w:rsid w:val="000F6A56"/>
    <w:rsid w:val="001001C8"/>
    <w:rsid w:val="001013DF"/>
    <w:rsid w:val="00101FB9"/>
    <w:rsid w:val="00105D94"/>
    <w:rsid w:val="00107CF7"/>
    <w:rsid w:val="001126E0"/>
    <w:rsid w:val="001131A1"/>
    <w:rsid w:val="001144BB"/>
    <w:rsid w:val="00114C17"/>
    <w:rsid w:val="001155E6"/>
    <w:rsid w:val="00116AA9"/>
    <w:rsid w:val="00117184"/>
    <w:rsid w:val="001179B6"/>
    <w:rsid w:val="00120A2A"/>
    <w:rsid w:val="0012498D"/>
    <w:rsid w:val="0012592D"/>
    <w:rsid w:val="00126158"/>
    <w:rsid w:val="001263B4"/>
    <w:rsid w:val="00130985"/>
    <w:rsid w:val="00134E70"/>
    <w:rsid w:val="00135A54"/>
    <w:rsid w:val="00135ED4"/>
    <w:rsid w:val="0013600F"/>
    <w:rsid w:val="00141013"/>
    <w:rsid w:val="00143D07"/>
    <w:rsid w:val="001458C6"/>
    <w:rsid w:val="00146FB5"/>
    <w:rsid w:val="00147F07"/>
    <w:rsid w:val="001529E3"/>
    <w:rsid w:val="00153ADC"/>
    <w:rsid w:val="00156ADA"/>
    <w:rsid w:val="00163A9B"/>
    <w:rsid w:val="001658D2"/>
    <w:rsid w:val="00175898"/>
    <w:rsid w:val="00175A7B"/>
    <w:rsid w:val="00177D46"/>
    <w:rsid w:val="00180AD4"/>
    <w:rsid w:val="001811F5"/>
    <w:rsid w:val="00184133"/>
    <w:rsid w:val="00185B5B"/>
    <w:rsid w:val="00186EEA"/>
    <w:rsid w:val="001A1A8F"/>
    <w:rsid w:val="001A1C9D"/>
    <w:rsid w:val="001A32D4"/>
    <w:rsid w:val="001A3B4D"/>
    <w:rsid w:val="001A70C0"/>
    <w:rsid w:val="001B129A"/>
    <w:rsid w:val="001B2517"/>
    <w:rsid w:val="001B4527"/>
    <w:rsid w:val="001B524B"/>
    <w:rsid w:val="001B57CE"/>
    <w:rsid w:val="001B7471"/>
    <w:rsid w:val="001C2A2E"/>
    <w:rsid w:val="001C4435"/>
    <w:rsid w:val="001C50E3"/>
    <w:rsid w:val="001D14AA"/>
    <w:rsid w:val="001D24C8"/>
    <w:rsid w:val="001D4D8E"/>
    <w:rsid w:val="001D4F3A"/>
    <w:rsid w:val="001D7513"/>
    <w:rsid w:val="001E2729"/>
    <w:rsid w:val="001E458C"/>
    <w:rsid w:val="001F21CF"/>
    <w:rsid w:val="001F53CA"/>
    <w:rsid w:val="001F54D9"/>
    <w:rsid w:val="001F74F9"/>
    <w:rsid w:val="002108BA"/>
    <w:rsid w:val="00212E31"/>
    <w:rsid w:val="00214162"/>
    <w:rsid w:val="00216DA0"/>
    <w:rsid w:val="002224E0"/>
    <w:rsid w:val="00222531"/>
    <w:rsid w:val="00222C4D"/>
    <w:rsid w:val="00230F13"/>
    <w:rsid w:val="00231726"/>
    <w:rsid w:val="00235A21"/>
    <w:rsid w:val="00235BB4"/>
    <w:rsid w:val="00236D41"/>
    <w:rsid w:val="0024138B"/>
    <w:rsid w:val="00244150"/>
    <w:rsid w:val="002443B1"/>
    <w:rsid w:val="00246367"/>
    <w:rsid w:val="00246C15"/>
    <w:rsid w:val="0025038D"/>
    <w:rsid w:val="00260D3D"/>
    <w:rsid w:val="00261D0F"/>
    <w:rsid w:val="002636B2"/>
    <w:rsid w:val="00265FFB"/>
    <w:rsid w:val="00267F7C"/>
    <w:rsid w:val="0027001D"/>
    <w:rsid w:val="00271A5C"/>
    <w:rsid w:val="00276737"/>
    <w:rsid w:val="00276C43"/>
    <w:rsid w:val="002775E9"/>
    <w:rsid w:val="00280981"/>
    <w:rsid w:val="00286D53"/>
    <w:rsid w:val="002871E9"/>
    <w:rsid w:val="002906AA"/>
    <w:rsid w:val="00291320"/>
    <w:rsid w:val="00291391"/>
    <w:rsid w:val="0029720F"/>
    <w:rsid w:val="002A40C8"/>
    <w:rsid w:val="002A48EE"/>
    <w:rsid w:val="002A6E6A"/>
    <w:rsid w:val="002B1303"/>
    <w:rsid w:val="002B4655"/>
    <w:rsid w:val="002B625E"/>
    <w:rsid w:val="002C0361"/>
    <w:rsid w:val="002C3261"/>
    <w:rsid w:val="002C61F3"/>
    <w:rsid w:val="002D387E"/>
    <w:rsid w:val="002D6043"/>
    <w:rsid w:val="002D6889"/>
    <w:rsid w:val="002D7C97"/>
    <w:rsid w:val="002E08FF"/>
    <w:rsid w:val="002E4507"/>
    <w:rsid w:val="002E49BA"/>
    <w:rsid w:val="002F0AC9"/>
    <w:rsid w:val="002F1483"/>
    <w:rsid w:val="002F5E18"/>
    <w:rsid w:val="002F5F8C"/>
    <w:rsid w:val="002F68CC"/>
    <w:rsid w:val="003016AF"/>
    <w:rsid w:val="00302B58"/>
    <w:rsid w:val="00304BD4"/>
    <w:rsid w:val="003052D4"/>
    <w:rsid w:val="00311206"/>
    <w:rsid w:val="00311A3B"/>
    <w:rsid w:val="003149EF"/>
    <w:rsid w:val="00317F85"/>
    <w:rsid w:val="0032109E"/>
    <w:rsid w:val="0032163C"/>
    <w:rsid w:val="00322113"/>
    <w:rsid w:val="00322224"/>
    <w:rsid w:val="00322D73"/>
    <w:rsid w:val="00323D5E"/>
    <w:rsid w:val="003269FE"/>
    <w:rsid w:val="0033062D"/>
    <w:rsid w:val="0033143C"/>
    <w:rsid w:val="0033171E"/>
    <w:rsid w:val="00331860"/>
    <w:rsid w:val="00346748"/>
    <w:rsid w:val="00347438"/>
    <w:rsid w:val="00355184"/>
    <w:rsid w:val="003628E0"/>
    <w:rsid w:val="003642A6"/>
    <w:rsid w:val="00364C83"/>
    <w:rsid w:val="0036502A"/>
    <w:rsid w:val="00365DD3"/>
    <w:rsid w:val="00366C2F"/>
    <w:rsid w:val="00367E20"/>
    <w:rsid w:val="00370005"/>
    <w:rsid w:val="0037428B"/>
    <w:rsid w:val="0038048C"/>
    <w:rsid w:val="003804E4"/>
    <w:rsid w:val="00383620"/>
    <w:rsid w:val="00390DF5"/>
    <w:rsid w:val="0039308A"/>
    <w:rsid w:val="00396ECD"/>
    <w:rsid w:val="003A1A54"/>
    <w:rsid w:val="003A2763"/>
    <w:rsid w:val="003A48B6"/>
    <w:rsid w:val="003A5527"/>
    <w:rsid w:val="003A7015"/>
    <w:rsid w:val="003B0952"/>
    <w:rsid w:val="003B17E2"/>
    <w:rsid w:val="003B39E5"/>
    <w:rsid w:val="003B3CCA"/>
    <w:rsid w:val="003B5C8B"/>
    <w:rsid w:val="003B70FB"/>
    <w:rsid w:val="003C0F34"/>
    <w:rsid w:val="003C16DF"/>
    <w:rsid w:val="003C4D07"/>
    <w:rsid w:val="003C673A"/>
    <w:rsid w:val="003C7CDC"/>
    <w:rsid w:val="003D1618"/>
    <w:rsid w:val="003D1C82"/>
    <w:rsid w:val="003D42BE"/>
    <w:rsid w:val="003D48F4"/>
    <w:rsid w:val="003D6FE4"/>
    <w:rsid w:val="003D7D0B"/>
    <w:rsid w:val="003E0890"/>
    <w:rsid w:val="003E4668"/>
    <w:rsid w:val="003E535E"/>
    <w:rsid w:val="003F33B4"/>
    <w:rsid w:val="003F4180"/>
    <w:rsid w:val="00401EB7"/>
    <w:rsid w:val="0041055C"/>
    <w:rsid w:val="00410974"/>
    <w:rsid w:val="00412D16"/>
    <w:rsid w:val="00412E4A"/>
    <w:rsid w:val="00415E36"/>
    <w:rsid w:val="004164CC"/>
    <w:rsid w:val="00417752"/>
    <w:rsid w:val="00423A53"/>
    <w:rsid w:val="0042708F"/>
    <w:rsid w:val="004303E9"/>
    <w:rsid w:val="00432175"/>
    <w:rsid w:val="004327A7"/>
    <w:rsid w:val="004347C0"/>
    <w:rsid w:val="004359D5"/>
    <w:rsid w:val="00436B4F"/>
    <w:rsid w:val="00437044"/>
    <w:rsid w:val="0043767D"/>
    <w:rsid w:val="00444C1B"/>
    <w:rsid w:val="004465AB"/>
    <w:rsid w:val="00450614"/>
    <w:rsid w:val="00450C73"/>
    <w:rsid w:val="004548AD"/>
    <w:rsid w:val="00461389"/>
    <w:rsid w:val="0046189F"/>
    <w:rsid w:val="0046251A"/>
    <w:rsid w:val="00462E4A"/>
    <w:rsid w:val="00471675"/>
    <w:rsid w:val="00477AA7"/>
    <w:rsid w:val="00481318"/>
    <w:rsid w:val="00482161"/>
    <w:rsid w:val="00483074"/>
    <w:rsid w:val="00491BAB"/>
    <w:rsid w:val="004938C7"/>
    <w:rsid w:val="00494F51"/>
    <w:rsid w:val="004A0FE7"/>
    <w:rsid w:val="004A4458"/>
    <w:rsid w:val="004A4E84"/>
    <w:rsid w:val="004A7375"/>
    <w:rsid w:val="004B0472"/>
    <w:rsid w:val="004B59F0"/>
    <w:rsid w:val="004C2063"/>
    <w:rsid w:val="004C75EF"/>
    <w:rsid w:val="004D083D"/>
    <w:rsid w:val="004D2116"/>
    <w:rsid w:val="004D270D"/>
    <w:rsid w:val="004D52AD"/>
    <w:rsid w:val="004D6334"/>
    <w:rsid w:val="004D6BDD"/>
    <w:rsid w:val="004E05F4"/>
    <w:rsid w:val="004E1F4D"/>
    <w:rsid w:val="004E58C0"/>
    <w:rsid w:val="004F1315"/>
    <w:rsid w:val="004F337C"/>
    <w:rsid w:val="004F47A4"/>
    <w:rsid w:val="004F5965"/>
    <w:rsid w:val="004F6B1B"/>
    <w:rsid w:val="005009DA"/>
    <w:rsid w:val="00501E03"/>
    <w:rsid w:val="00502CB9"/>
    <w:rsid w:val="005064BD"/>
    <w:rsid w:val="00507760"/>
    <w:rsid w:val="00510C6B"/>
    <w:rsid w:val="005115B8"/>
    <w:rsid w:val="00511668"/>
    <w:rsid w:val="00513DBB"/>
    <w:rsid w:val="00513E72"/>
    <w:rsid w:val="00525F52"/>
    <w:rsid w:val="00534992"/>
    <w:rsid w:val="00536FA1"/>
    <w:rsid w:val="00543935"/>
    <w:rsid w:val="005470EE"/>
    <w:rsid w:val="00550753"/>
    <w:rsid w:val="005564F9"/>
    <w:rsid w:val="00560FEC"/>
    <w:rsid w:val="00566595"/>
    <w:rsid w:val="00567D8B"/>
    <w:rsid w:val="005708F2"/>
    <w:rsid w:val="005720FD"/>
    <w:rsid w:val="00572323"/>
    <w:rsid w:val="005723EA"/>
    <w:rsid w:val="00574B11"/>
    <w:rsid w:val="0058096A"/>
    <w:rsid w:val="00580D5B"/>
    <w:rsid w:val="005837A9"/>
    <w:rsid w:val="0058607F"/>
    <w:rsid w:val="00590736"/>
    <w:rsid w:val="005908F8"/>
    <w:rsid w:val="00590AD9"/>
    <w:rsid w:val="005A1A1A"/>
    <w:rsid w:val="005A37DB"/>
    <w:rsid w:val="005A519F"/>
    <w:rsid w:val="005B56CF"/>
    <w:rsid w:val="005B5E1D"/>
    <w:rsid w:val="005C2DDB"/>
    <w:rsid w:val="005C447B"/>
    <w:rsid w:val="005C66C2"/>
    <w:rsid w:val="005C759C"/>
    <w:rsid w:val="005C7973"/>
    <w:rsid w:val="005C7ECA"/>
    <w:rsid w:val="005D2D78"/>
    <w:rsid w:val="005D4C18"/>
    <w:rsid w:val="005D557B"/>
    <w:rsid w:val="005E10D3"/>
    <w:rsid w:val="005E1994"/>
    <w:rsid w:val="005E2737"/>
    <w:rsid w:val="005E6006"/>
    <w:rsid w:val="005F0971"/>
    <w:rsid w:val="005F3185"/>
    <w:rsid w:val="006013B1"/>
    <w:rsid w:val="0060183D"/>
    <w:rsid w:val="00612824"/>
    <w:rsid w:val="006145B1"/>
    <w:rsid w:val="00617255"/>
    <w:rsid w:val="00620348"/>
    <w:rsid w:val="0062068E"/>
    <w:rsid w:val="006219F4"/>
    <w:rsid w:val="00622742"/>
    <w:rsid w:val="00624016"/>
    <w:rsid w:val="00624C27"/>
    <w:rsid w:val="006252D8"/>
    <w:rsid w:val="00625D6C"/>
    <w:rsid w:val="0063365D"/>
    <w:rsid w:val="00634063"/>
    <w:rsid w:val="00634B99"/>
    <w:rsid w:val="006350F1"/>
    <w:rsid w:val="00635251"/>
    <w:rsid w:val="00636FE7"/>
    <w:rsid w:val="0063729A"/>
    <w:rsid w:val="00643390"/>
    <w:rsid w:val="0064788A"/>
    <w:rsid w:val="0065315A"/>
    <w:rsid w:val="006578EB"/>
    <w:rsid w:val="0066174C"/>
    <w:rsid w:val="00661F47"/>
    <w:rsid w:val="00662B30"/>
    <w:rsid w:val="006637A1"/>
    <w:rsid w:val="00664B89"/>
    <w:rsid w:val="006653DA"/>
    <w:rsid w:val="00667373"/>
    <w:rsid w:val="006673FB"/>
    <w:rsid w:val="00673D44"/>
    <w:rsid w:val="0067596C"/>
    <w:rsid w:val="00682E18"/>
    <w:rsid w:val="00682FAE"/>
    <w:rsid w:val="00683AD2"/>
    <w:rsid w:val="00685CC0"/>
    <w:rsid w:val="006872F3"/>
    <w:rsid w:val="00687ECA"/>
    <w:rsid w:val="006918BF"/>
    <w:rsid w:val="00695F3C"/>
    <w:rsid w:val="006A4F1D"/>
    <w:rsid w:val="006A6FAD"/>
    <w:rsid w:val="006B0863"/>
    <w:rsid w:val="006B2659"/>
    <w:rsid w:val="006B2DF6"/>
    <w:rsid w:val="006B2F9E"/>
    <w:rsid w:val="006B31C9"/>
    <w:rsid w:val="006B5E0E"/>
    <w:rsid w:val="006C043F"/>
    <w:rsid w:val="006C3B5F"/>
    <w:rsid w:val="006C585D"/>
    <w:rsid w:val="006C7241"/>
    <w:rsid w:val="006D18DB"/>
    <w:rsid w:val="006D219F"/>
    <w:rsid w:val="006D2953"/>
    <w:rsid w:val="006D295D"/>
    <w:rsid w:val="006D5537"/>
    <w:rsid w:val="006E3E4A"/>
    <w:rsid w:val="006F070C"/>
    <w:rsid w:val="006F3480"/>
    <w:rsid w:val="006F399A"/>
    <w:rsid w:val="00700269"/>
    <w:rsid w:val="007017A7"/>
    <w:rsid w:val="00702082"/>
    <w:rsid w:val="0070317E"/>
    <w:rsid w:val="0071245A"/>
    <w:rsid w:val="00713F28"/>
    <w:rsid w:val="007178EB"/>
    <w:rsid w:val="00723697"/>
    <w:rsid w:val="00723A65"/>
    <w:rsid w:val="00724307"/>
    <w:rsid w:val="00724E89"/>
    <w:rsid w:val="00730821"/>
    <w:rsid w:val="00731BA3"/>
    <w:rsid w:val="00731E30"/>
    <w:rsid w:val="00734860"/>
    <w:rsid w:val="007402EC"/>
    <w:rsid w:val="00744D35"/>
    <w:rsid w:val="007475EF"/>
    <w:rsid w:val="0075413A"/>
    <w:rsid w:val="00754EB9"/>
    <w:rsid w:val="0075636B"/>
    <w:rsid w:val="00760D5E"/>
    <w:rsid w:val="00761E66"/>
    <w:rsid w:val="00763906"/>
    <w:rsid w:val="0076494F"/>
    <w:rsid w:val="007659F0"/>
    <w:rsid w:val="007668DB"/>
    <w:rsid w:val="0076712E"/>
    <w:rsid w:val="00770E61"/>
    <w:rsid w:val="0077306C"/>
    <w:rsid w:val="00773D5F"/>
    <w:rsid w:val="007764F9"/>
    <w:rsid w:val="00782D6A"/>
    <w:rsid w:val="00785C0B"/>
    <w:rsid w:val="0079014F"/>
    <w:rsid w:val="00790A3E"/>
    <w:rsid w:val="007949B3"/>
    <w:rsid w:val="0079636B"/>
    <w:rsid w:val="00797B37"/>
    <w:rsid w:val="007A4D53"/>
    <w:rsid w:val="007D0364"/>
    <w:rsid w:val="007D0E35"/>
    <w:rsid w:val="007D26B3"/>
    <w:rsid w:val="007D2C3F"/>
    <w:rsid w:val="007D3945"/>
    <w:rsid w:val="007D3996"/>
    <w:rsid w:val="007E0313"/>
    <w:rsid w:val="007E3C75"/>
    <w:rsid w:val="007E65D8"/>
    <w:rsid w:val="007E74AD"/>
    <w:rsid w:val="007F05AE"/>
    <w:rsid w:val="007F29E7"/>
    <w:rsid w:val="007F2CB8"/>
    <w:rsid w:val="007F48D6"/>
    <w:rsid w:val="00800894"/>
    <w:rsid w:val="0080104F"/>
    <w:rsid w:val="0080276C"/>
    <w:rsid w:val="00803A73"/>
    <w:rsid w:val="0080401E"/>
    <w:rsid w:val="008049F0"/>
    <w:rsid w:val="00805D12"/>
    <w:rsid w:val="008068F3"/>
    <w:rsid w:val="008111FD"/>
    <w:rsid w:val="008127F9"/>
    <w:rsid w:val="00823E69"/>
    <w:rsid w:val="00825E02"/>
    <w:rsid w:val="00831CF3"/>
    <w:rsid w:val="00832F64"/>
    <w:rsid w:val="00837110"/>
    <w:rsid w:val="00840E49"/>
    <w:rsid w:val="008443A2"/>
    <w:rsid w:val="00846215"/>
    <w:rsid w:val="008500F7"/>
    <w:rsid w:val="00850CA8"/>
    <w:rsid w:val="0085492C"/>
    <w:rsid w:val="00860FC2"/>
    <w:rsid w:val="00861C74"/>
    <w:rsid w:val="00861EFD"/>
    <w:rsid w:val="00863F39"/>
    <w:rsid w:val="00864C59"/>
    <w:rsid w:val="00864F68"/>
    <w:rsid w:val="008677AA"/>
    <w:rsid w:val="00870FCC"/>
    <w:rsid w:val="00871E52"/>
    <w:rsid w:val="0087201B"/>
    <w:rsid w:val="00873BFE"/>
    <w:rsid w:val="00880CAB"/>
    <w:rsid w:val="00884466"/>
    <w:rsid w:val="00890459"/>
    <w:rsid w:val="0089479C"/>
    <w:rsid w:val="0089798D"/>
    <w:rsid w:val="008A3C73"/>
    <w:rsid w:val="008A4D9F"/>
    <w:rsid w:val="008A61CB"/>
    <w:rsid w:val="008A6CEE"/>
    <w:rsid w:val="008A7799"/>
    <w:rsid w:val="008B0236"/>
    <w:rsid w:val="008B0C2E"/>
    <w:rsid w:val="008B16D4"/>
    <w:rsid w:val="008B1F0C"/>
    <w:rsid w:val="008B5111"/>
    <w:rsid w:val="008B57CD"/>
    <w:rsid w:val="008B690A"/>
    <w:rsid w:val="008C0C06"/>
    <w:rsid w:val="008C0F9B"/>
    <w:rsid w:val="008D0637"/>
    <w:rsid w:val="008D22EE"/>
    <w:rsid w:val="008D480A"/>
    <w:rsid w:val="008D5149"/>
    <w:rsid w:val="008D70DE"/>
    <w:rsid w:val="008E5AEF"/>
    <w:rsid w:val="008F0D49"/>
    <w:rsid w:val="008F1A3E"/>
    <w:rsid w:val="0090046F"/>
    <w:rsid w:val="009008E5"/>
    <w:rsid w:val="00902604"/>
    <w:rsid w:val="00902B41"/>
    <w:rsid w:val="00904413"/>
    <w:rsid w:val="00905B81"/>
    <w:rsid w:val="00906015"/>
    <w:rsid w:val="00907E44"/>
    <w:rsid w:val="0091039C"/>
    <w:rsid w:val="00911524"/>
    <w:rsid w:val="0091153F"/>
    <w:rsid w:val="00911887"/>
    <w:rsid w:val="009129A1"/>
    <w:rsid w:val="00914C2D"/>
    <w:rsid w:val="00915018"/>
    <w:rsid w:val="00915DEC"/>
    <w:rsid w:val="00917B55"/>
    <w:rsid w:val="0092512A"/>
    <w:rsid w:val="009306D3"/>
    <w:rsid w:val="009319B8"/>
    <w:rsid w:val="00933394"/>
    <w:rsid w:val="00933856"/>
    <w:rsid w:val="00933EC5"/>
    <w:rsid w:val="00934AC0"/>
    <w:rsid w:val="009354EE"/>
    <w:rsid w:val="00942977"/>
    <w:rsid w:val="0094569D"/>
    <w:rsid w:val="00945D2A"/>
    <w:rsid w:val="00950B44"/>
    <w:rsid w:val="00950C8D"/>
    <w:rsid w:val="00951FA2"/>
    <w:rsid w:val="00954DC4"/>
    <w:rsid w:val="0096130D"/>
    <w:rsid w:val="009648C3"/>
    <w:rsid w:val="00964AF4"/>
    <w:rsid w:val="00965897"/>
    <w:rsid w:val="009658CB"/>
    <w:rsid w:val="00967194"/>
    <w:rsid w:val="009715AD"/>
    <w:rsid w:val="00971A4C"/>
    <w:rsid w:val="00975671"/>
    <w:rsid w:val="00975929"/>
    <w:rsid w:val="00975997"/>
    <w:rsid w:val="00982D17"/>
    <w:rsid w:val="009874C8"/>
    <w:rsid w:val="00987D1A"/>
    <w:rsid w:val="009905A0"/>
    <w:rsid w:val="00991F4D"/>
    <w:rsid w:val="00995341"/>
    <w:rsid w:val="009957E6"/>
    <w:rsid w:val="00996D0A"/>
    <w:rsid w:val="009A03E5"/>
    <w:rsid w:val="009A2F9A"/>
    <w:rsid w:val="009A4160"/>
    <w:rsid w:val="009A61FC"/>
    <w:rsid w:val="009A6726"/>
    <w:rsid w:val="009B136A"/>
    <w:rsid w:val="009B2DC0"/>
    <w:rsid w:val="009B3407"/>
    <w:rsid w:val="009B6396"/>
    <w:rsid w:val="009B63E4"/>
    <w:rsid w:val="009B66FB"/>
    <w:rsid w:val="009C10B8"/>
    <w:rsid w:val="009D06E3"/>
    <w:rsid w:val="009D09A8"/>
    <w:rsid w:val="009D0AD6"/>
    <w:rsid w:val="009D1B72"/>
    <w:rsid w:val="009D31C0"/>
    <w:rsid w:val="009D32F5"/>
    <w:rsid w:val="009D3592"/>
    <w:rsid w:val="009D44E1"/>
    <w:rsid w:val="009D4772"/>
    <w:rsid w:val="009D591F"/>
    <w:rsid w:val="009D5C4A"/>
    <w:rsid w:val="009D5CB4"/>
    <w:rsid w:val="009E04EE"/>
    <w:rsid w:val="009E2641"/>
    <w:rsid w:val="009E5AC9"/>
    <w:rsid w:val="009F0EFD"/>
    <w:rsid w:val="009F2A8F"/>
    <w:rsid w:val="009F36BB"/>
    <w:rsid w:val="00A01010"/>
    <w:rsid w:val="00A02841"/>
    <w:rsid w:val="00A030ED"/>
    <w:rsid w:val="00A03F37"/>
    <w:rsid w:val="00A0415B"/>
    <w:rsid w:val="00A0635C"/>
    <w:rsid w:val="00A07F30"/>
    <w:rsid w:val="00A14C24"/>
    <w:rsid w:val="00A169B4"/>
    <w:rsid w:val="00A21C39"/>
    <w:rsid w:val="00A21C6E"/>
    <w:rsid w:val="00A27C44"/>
    <w:rsid w:val="00A30790"/>
    <w:rsid w:val="00A3126F"/>
    <w:rsid w:val="00A37369"/>
    <w:rsid w:val="00A40A89"/>
    <w:rsid w:val="00A41BCA"/>
    <w:rsid w:val="00A41F17"/>
    <w:rsid w:val="00A429B5"/>
    <w:rsid w:val="00A430F3"/>
    <w:rsid w:val="00A43626"/>
    <w:rsid w:val="00A455FC"/>
    <w:rsid w:val="00A469EA"/>
    <w:rsid w:val="00A509A3"/>
    <w:rsid w:val="00A52140"/>
    <w:rsid w:val="00A53433"/>
    <w:rsid w:val="00A56AD8"/>
    <w:rsid w:val="00A601A8"/>
    <w:rsid w:val="00A700BF"/>
    <w:rsid w:val="00A76867"/>
    <w:rsid w:val="00A82F89"/>
    <w:rsid w:val="00A85A32"/>
    <w:rsid w:val="00A85B58"/>
    <w:rsid w:val="00A90728"/>
    <w:rsid w:val="00A922DD"/>
    <w:rsid w:val="00A9275A"/>
    <w:rsid w:val="00A92E41"/>
    <w:rsid w:val="00A9352E"/>
    <w:rsid w:val="00A95890"/>
    <w:rsid w:val="00AA400D"/>
    <w:rsid w:val="00AB0F64"/>
    <w:rsid w:val="00AB1A95"/>
    <w:rsid w:val="00AB3A82"/>
    <w:rsid w:val="00AB5441"/>
    <w:rsid w:val="00AC0713"/>
    <w:rsid w:val="00AC380E"/>
    <w:rsid w:val="00AC72FD"/>
    <w:rsid w:val="00AD1BFD"/>
    <w:rsid w:val="00AD26F0"/>
    <w:rsid w:val="00AD3004"/>
    <w:rsid w:val="00AD3568"/>
    <w:rsid w:val="00AD513F"/>
    <w:rsid w:val="00AD5AC8"/>
    <w:rsid w:val="00AD77E7"/>
    <w:rsid w:val="00AE0C76"/>
    <w:rsid w:val="00AE2863"/>
    <w:rsid w:val="00AE7232"/>
    <w:rsid w:val="00AF0F4B"/>
    <w:rsid w:val="00AF1C9F"/>
    <w:rsid w:val="00AF3A34"/>
    <w:rsid w:val="00AF7AFE"/>
    <w:rsid w:val="00B003A2"/>
    <w:rsid w:val="00B02348"/>
    <w:rsid w:val="00B03752"/>
    <w:rsid w:val="00B0526D"/>
    <w:rsid w:val="00B11A34"/>
    <w:rsid w:val="00B1329D"/>
    <w:rsid w:val="00B156C7"/>
    <w:rsid w:val="00B1750C"/>
    <w:rsid w:val="00B31AF7"/>
    <w:rsid w:val="00B35B74"/>
    <w:rsid w:val="00B36A0D"/>
    <w:rsid w:val="00B37089"/>
    <w:rsid w:val="00B42FE0"/>
    <w:rsid w:val="00B44DC5"/>
    <w:rsid w:val="00B50268"/>
    <w:rsid w:val="00B50599"/>
    <w:rsid w:val="00B51665"/>
    <w:rsid w:val="00B63789"/>
    <w:rsid w:val="00B64C69"/>
    <w:rsid w:val="00B67BFE"/>
    <w:rsid w:val="00B74BA2"/>
    <w:rsid w:val="00B7532F"/>
    <w:rsid w:val="00B77993"/>
    <w:rsid w:val="00B85BD9"/>
    <w:rsid w:val="00B860A8"/>
    <w:rsid w:val="00B86822"/>
    <w:rsid w:val="00B93CD2"/>
    <w:rsid w:val="00B95899"/>
    <w:rsid w:val="00BA39A7"/>
    <w:rsid w:val="00BA53E5"/>
    <w:rsid w:val="00BA6D43"/>
    <w:rsid w:val="00BB088F"/>
    <w:rsid w:val="00BB1E47"/>
    <w:rsid w:val="00BB2AF0"/>
    <w:rsid w:val="00BB2C27"/>
    <w:rsid w:val="00BB7F74"/>
    <w:rsid w:val="00BC3EE5"/>
    <w:rsid w:val="00BC7089"/>
    <w:rsid w:val="00BD06CF"/>
    <w:rsid w:val="00BD25C4"/>
    <w:rsid w:val="00BD2D3C"/>
    <w:rsid w:val="00BD2FA0"/>
    <w:rsid w:val="00BD377C"/>
    <w:rsid w:val="00BE2426"/>
    <w:rsid w:val="00BE3807"/>
    <w:rsid w:val="00BE5EC9"/>
    <w:rsid w:val="00BE6E35"/>
    <w:rsid w:val="00BF1669"/>
    <w:rsid w:val="00BF1A0F"/>
    <w:rsid w:val="00BF50C0"/>
    <w:rsid w:val="00BF59F4"/>
    <w:rsid w:val="00BF7386"/>
    <w:rsid w:val="00BF7E74"/>
    <w:rsid w:val="00C00549"/>
    <w:rsid w:val="00C005D4"/>
    <w:rsid w:val="00C01338"/>
    <w:rsid w:val="00C15B67"/>
    <w:rsid w:val="00C15BC3"/>
    <w:rsid w:val="00C205BB"/>
    <w:rsid w:val="00C22AE8"/>
    <w:rsid w:val="00C24331"/>
    <w:rsid w:val="00C25EAE"/>
    <w:rsid w:val="00C26D50"/>
    <w:rsid w:val="00C310E7"/>
    <w:rsid w:val="00C344FD"/>
    <w:rsid w:val="00C34FD8"/>
    <w:rsid w:val="00C35635"/>
    <w:rsid w:val="00C36571"/>
    <w:rsid w:val="00C43F00"/>
    <w:rsid w:val="00C47F0A"/>
    <w:rsid w:val="00C50CD5"/>
    <w:rsid w:val="00C51554"/>
    <w:rsid w:val="00C55C2F"/>
    <w:rsid w:val="00C626F0"/>
    <w:rsid w:val="00C65186"/>
    <w:rsid w:val="00C6526D"/>
    <w:rsid w:val="00C65CE8"/>
    <w:rsid w:val="00C664AA"/>
    <w:rsid w:val="00C711B5"/>
    <w:rsid w:val="00C85477"/>
    <w:rsid w:val="00C86DCB"/>
    <w:rsid w:val="00C872D5"/>
    <w:rsid w:val="00C90E23"/>
    <w:rsid w:val="00C91955"/>
    <w:rsid w:val="00C924A8"/>
    <w:rsid w:val="00C92F8F"/>
    <w:rsid w:val="00C9370F"/>
    <w:rsid w:val="00C96BB4"/>
    <w:rsid w:val="00CA03FC"/>
    <w:rsid w:val="00CA125B"/>
    <w:rsid w:val="00CA1BE5"/>
    <w:rsid w:val="00CA2CC6"/>
    <w:rsid w:val="00CA786A"/>
    <w:rsid w:val="00CA7EEA"/>
    <w:rsid w:val="00CB170B"/>
    <w:rsid w:val="00CB3158"/>
    <w:rsid w:val="00CB331F"/>
    <w:rsid w:val="00CB3921"/>
    <w:rsid w:val="00CB528F"/>
    <w:rsid w:val="00CB588F"/>
    <w:rsid w:val="00CC02B8"/>
    <w:rsid w:val="00CC55E5"/>
    <w:rsid w:val="00CC58DD"/>
    <w:rsid w:val="00CC5A6E"/>
    <w:rsid w:val="00CC7265"/>
    <w:rsid w:val="00CC7D67"/>
    <w:rsid w:val="00CD3D3D"/>
    <w:rsid w:val="00CD5547"/>
    <w:rsid w:val="00CD736E"/>
    <w:rsid w:val="00CE2111"/>
    <w:rsid w:val="00CE2B32"/>
    <w:rsid w:val="00CF4B26"/>
    <w:rsid w:val="00CF7D40"/>
    <w:rsid w:val="00D0351B"/>
    <w:rsid w:val="00D06ABC"/>
    <w:rsid w:val="00D132C0"/>
    <w:rsid w:val="00D149BE"/>
    <w:rsid w:val="00D206AE"/>
    <w:rsid w:val="00D22ECB"/>
    <w:rsid w:val="00D27805"/>
    <w:rsid w:val="00D302A8"/>
    <w:rsid w:val="00D32192"/>
    <w:rsid w:val="00D338D4"/>
    <w:rsid w:val="00D35B7F"/>
    <w:rsid w:val="00D40C54"/>
    <w:rsid w:val="00D422AE"/>
    <w:rsid w:val="00D44C54"/>
    <w:rsid w:val="00D458F2"/>
    <w:rsid w:val="00D46B28"/>
    <w:rsid w:val="00D46B5E"/>
    <w:rsid w:val="00D47EC9"/>
    <w:rsid w:val="00D52C7D"/>
    <w:rsid w:val="00D55D86"/>
    <w:rsid w:val="00D5606E"/>
    <w:rsid w:val="00D62FAB"/>
    <w:rsid w:val="00D6361E"/>
    <w:rsid w:val="00D63A0D"/>
    <w:rsid w:val="00D65BCD"/>
    <w:rsid w:val="00D67EBD"/>
    <w:rsid w:val="00D720A2"/>
    <w:rsid w:val="00D72617"/>
    <w:rsid w:val="00D743DB"/>
    <w:rsid w:val="00D76503"/>
    <w:rsid w:val="00D82056"/>
    <w:rsid w:val="00D840BA"/>
    <w:rsid w:val="00D87660"/>
    <w:rsid w:val="00D9099F"/>
    <w:rsid w:val="00D95BDD"/>
    <w:rsid w:val="00DA1CDB"/>
    <w:rsid w:val="00DA284C"/>
    <w:rsid w:val="00DA46D6"/>
    <w:rsid w:val="00DA527C"/>
    <w:rsid w:val="00DB037D"/>
    <w:rsid w:val="00DB502F"/>
    <w:rsid w:val="00DB5E76"/>
    <w:rsid w:val="00DB73B3"/>
    <w:rsid w:val="00DC1DCB"/>
    <w:rsid w:val="00DC5458"/>
    <w:rsid w:val="00DD0357"/>
    <w:rsid w:val="00DD3274"/>
    <w:rsid w:val="00DD342B"/>
    <w:rsid w:val="00DD4433"/>
    <w:rsid w:val="00DD56A5"/>
    <w:rsid w:val="00DD7ACD"/>
    <w:rsid w:val="00DE3089"/>
    <w:rsid w:val="00DE3523"/>
    <w:rsid w:val="00DE4723"/>
    <w:rsid w:val="00DE6AE4"/>
    <w:rsid w:val="00DF07C7"/>
    <w:rsid w:val="00DF10AD"/>
    <w:rsid w:val="00DF64DC"/>
    <w:rsid w:val="00DF6A80"/>
    <w:rsid w:val="00DF7993"/>
    <w:rsid w:val="00E036B5"/>
    <w:rsid w:val="00E06350"/>
    <w:rsid w:val="00E0705A"/>
    <w:rsid w:val="00E07193"/>
    <w:rsid w:val="00E13207"/>
    <w:rsid w:val="00E13AFB"/>
    <w:rsid w:val="00E16B9C"/>
    <w:rsid w:val="00E2131C"/>
    <w:rsid w:val="00E22E9B"/>
    <w:rsid w:val="00E25FD4"/>
    <w:rsid w:val="00E275FF"/>
    <w:rsid w:val="00E27F98"/>
    <w:rsid w:val="00E30326"/>
    <w:rsid w:val="00E34F5A"/>
    <w:rsid w:val="00E3521A"/>
    <w:rsid w:val="00E368BA"/>
    <w:rsid w:val="00E37878"/>
    <w:rsid w:val="00E46AA3"/>
    <w:rsid w:val="00E47511"/>
    <w:rsid w:val="00E5466D"/>
    <w:rsid w:val="00E54878"/>
    <w:rsid w:val="00E579FE"/>
    <w:rsid w:val="00E61366"/>
    <w:rsid w:val="00E765C9"/>
    <w:rsid w:val="00E77BBF"/>
    <w:rsid w:val="00E83BB9"/>
    <w:rsid w:val="00E83C65"/>
    <w:rsid w:val="00E90787"/>
    <w:rsid w:val="00E912DD"/>
    <w:rsid w:val="00E91A1B"/>
    <w:rsid w:val="00E93A58"/>
    <w:rsid w:val="00E95DE6"/>
    <w:rsid w:val="00EA198E"/>
    <w:rsid w:val="00EA29F1"/>
    <w:rsid w:val="00EA31E3"/>
    <w:rsid w:val="00EA3FAA"/>
    <w:rsid w:val="00EA5584"/>
    <w:rsid w:val="00EB1F5D"/>
    <w:rsid w:val="00EB2A5A"/>
    <w:rsid w:val="00EB3314"/>
    <w:rsid w:val="00EB640C"/>
    <w:rsid w:val="00EB700E"/>
    <w:rsid w:val="00EC16B1"/>
    <w:rsid w:val="00EC22F6"/>
    <w:rsid w:val="00EC2CE8"/>
    <w:rsid w:val="00EC3DE8"/>
    <w:rsid w:val="00EC43E8"/>
    <w:rsid w:val="00EC6B4B"/>
    <w:rsid w:val="00EC7341"/>
    <w:rsid w:val="00ED10E3"/>
    <w:rsid w:val="00ED1C0E"/>
    <w:rsid w:val="00ED2809"/>
    <w:rsid w:val="00ED46E1"/>
    <w:rsid w:val="00ED5142"/>
    <w:rsid w:val="00EE0EF8"/>
    <w:rsid w:val="00EE1A21"/>
    <w:rsid w:val="00EE255D"/>
    <w:rsid w:val="00EE4E3C"/>
    <w:rsid w:val="00EE55FE"/>
    <w:rsid w:val="00EE642C"/>
    <w:rsid w:val="00EF59C5"/>
    <w:rsid w:val="00EF7015"/>
    <w:rsid w:val="00EF7E2B"/>
    <w:rsid w:val="00F02A74"/>
    <w:rsid w:val="00F03961"/>
    <w:rsid w:val="00F03F77"/>
    <w:rsid w:val="00F12E99"/>
    <w:rsid w:val="00F134B2"/>
    <w:rsid w:val="00F13588"/>
    <w:rsid w:val="00F13E3B"/>
    <w:rsid w:val="00F1442B"/>
    <w:rsid w:val="00F21BDC"/>
    <w:rsid w:val="00F229AC"/>
    <w:rsid w:val="00F23847"/>
    <w:rsid w:val="00F32DF4"/>
    <w:rsid w:val="00F33680"/>
    <w:rsid w:val="00F339B0"/>
    <w:rsid w:val="00F34193"/>
    <w:rsid w:val="00F351A0"/>
    <w:rsid w:val="00F37D89"/>
    <w:rsid w:val="00F40051"/>
    <w:rsid w:val="00F40103"/>
    <w:rsid w:val="00F40EE7"/>
    <w:rsid w:val="00F41295"/>
    <w:rsid w:val="00F44625"/>
    <w:rsid w:val="00F45935"/>
    <w:rsid w:val="00F45C3D"/>
    <w:rsid w:val="00F4778B"/>
    <w:rsid w:val="00F5434F"/>
    <w:rsid w:val="00F546FC"/>
    <w:rsid w:val="00F5593D"/>
    <w:rsid w:val="00F55B8E"/>
    <w:rsid w:val="00F55BBD"/>
    <w:rsid w:val="00F56A36"/>
    <w:rsid w:val="00F622CC"/>
    <w:rsid w:val="00F64EB6"/>
    <w:rsid w:val="00F65774"/>
    <w:rsid w:val="00F6705A"/>
    <w:rsid w:val="00F772CE"/>
    <w:rsid w:val="00F80A85"/>
    <w:rsid w:val="00F910FA"/>
    <w:rsid w:val="00F91718"/>
    <w:rsid w:val="00F919FF"/>
    <w:rsid w:val="00F96E36"/>
    <w:rsid w:val="00FA2DCC"/>
    <w:rsid w:val="00FA4288"/>
    <w:rsid w:val="00FA4D9C"/>
    <w:rsid w:val="00FA75A5"/>
    <w:rsid w:val="00FB0FE2"/>
    <w:rsid w:val="00FB3B3A"/>
    <w:rsid w:val="00FB4D74"/>
    <w:rsid w:val="00FB50BD"/>
    <w:rsid w:val="00FB595A"/>
    <w:rsid w:val="00FB6CE4"/>
    <w:rsid w:val="00FC330D"/>
    <w:rsid w:val="00FC45DE"/>
    <w:rsid w:val="00FC54F1"/>
    <w:rsid w:val="00FC7689"/>
    <w:rsid w:val="00FD53C2"/>
    <w:rsid w:val="00FE5DE2"/>
    <w:rsid w:val="00FE779F"/>
    <w:rsid w:val="00FF5B1E"/>
    <w:rsid w:val="00FF5B32"/>
    <w:rsid w:val="00FF6B01"/>
    <w:rsid w:val="015F76D8"/>
    <w:rsid w:val="02D57AE3"/>
    <w:rsid w:val="033554A3"/>
    <w:rsid w:val="0492B197"/>
    <w:rsid w:val="04C38B93"/>
    <w:rsid w:val="0687A7FB"/>
    <w:rsid w:val="06974C3B"/>
    <w:rsid w:val="070D8D16"/>
    <w:rsid w:val="079057B7"/>
    <w:rsid w:val="07CFF366"/>
    <w:rsid w:val="07F5739C"/>
    <w:rsid w:val="0917511C"/>
    <w:rsid w:val="095FB70F"/>
    <w:rsid w:val="0B52B13A"/>
    <w:rsid w:val="0C6B1EE8"/>
    <w:rsid w:val="0D9AF9E9"/>
    <w:rsid w:val="0D9E7C8F"/>
    <w:rsid w:val="0F63166D"/>
    <w:rsid w:val="1597E3D2"/>
    <w:rsid w:val="1598C1A2"/>
    <w:rsid w:val="19E8AD52"/>
    <w:rsid w:val="1A4A4C5D"/>
    <w:rsid w:val="1DC6E3BC"/>
    <w:rsid w:val="1E4B77B4"/>
    <w:rsid w:val="1F8A2880"/>
    <w:rsid w:val="204F53D3"/>
    <w:rsid w:val="207E3B91"/>
    <w:rsid w:val="2228252D"/>
    <w:rsid w:val="225B557B"/>
    <w:rsid w:val="226892EC"/>
    <w:rsid w:val="24939A38"/>
    <w:rsid w:val="24B19ACE"/>
    <w:rsid w:val="25D88A64"/>
    <w:rsid w:val="273643EF"/>
    <w:rsid w:val="283C1357"/>
    <w:rsid w:val="28A67FE4"/>
    <w:rsid w:val="28C94C37"/>
    <w:rsid w:val="28E45396"/>
    <w:rsid w:val="298B61E8"/>
    <w:rsid w:val="2B18E0CA"/>
    <w:rsid w:val="2B6CC3AD"/>
    <w:rsid w:val="2C8A21D3"/>
    <w:rsid w:val="2DAFA55D"/>
    <w:rsid w:val="2DB084A8"/>
    <w:rsid w:val="2ED7563E"/>
    <w:rsid w:val="2F24C6AC"/>
    <w:rsid w:val="2F61A8C3"/>
    <w:rsid w:val="2FB24EDE"/>
    <w:rsid w:val="31A918DD"/>
    <w:rsid w:val="35833C84"/>
    <w:rsid w:val="364ED36E"/>
    <w:rsid w:val="36FC2623"/>
    <w:rsid w:val="37CA44C4"/>
    <w:rsid w:val="39816FE6"/>
    <w:rsid w:val="3A528CA6"/>
    <w:rsid w:val="3AA3B10A"/>
    <w:rsid w:val="3CF5A011"/>
    <w:rsid w:val="3E3CF0C4"/>
    <w:rsid w:val="41C03A79"/>
    <w:rsid w:val="424CF644"/>
    <w:rsid w:val="427357B5"/>
    <w:rsid w:val="42A780C4"/>
    <w:rsid w:val="43385F0E"/>
    <w:rsid w:val="43566B92"/>
    <w:rsid w:val="43A4CDA0"/>
    <w:rsid w:val="4467FC7A"/>
    <w:rsid w:val="44855A84"/>
    <w:rsid w:val="448C5FC6"/>
    <w:rsid w:val="44AD563B"/>
    <w:rsid w:val="45119E7A"/>
    <w:rsid w:val="45A80B6F"/>
    <w:rsid w:val="45B18C8C"/>
    <w:rsid w:val="477D4D9C"/>
    <w:rsid w:val="4894F1F1"/>
    <w:rsid w:val="48BA6895"/>
    <w:rsid w:val="498A19C7"/>
    <w:rsid w:val="4A403991"/>
    <w:rsid w:val="4A9B6385"/>
    <w:rsid w:val="4BDADB02"/>
    <w:rsid w:val="4E104081"/>
    <w:rsid w:val="4E1FCB13"/>
    <w:rsid w:val="50FE437A"/>
    <w:rsid w:val="512E50D5"/>
    <w:rsid w:val="5174DEC5"/>
    <w:rsid w:val="522377F8"/>
    <w:rsid w:val="5224E995"/>
    <w:rsid w:val="533753B4"/>
    <w:rsid w:val="5722B7AD"/>
    <w:rsid w:val="579709FE"/>
    <w:rsid w:val="5A2DEA15"/>
    <w:rsid w:val="5AB70A9D"/>
    <w:rsid w:val="5B550C9A"/>
    <w:rsid w:val="5BDF5E53"/>
    <w:rsid w:val="5CBFB98B"/>
    <w:rsid w:val="5CDF3461"/>
    <w:rsid w:val="5DDFBB4A"/>
    <w:rsid w:val="5E915953"/>
    <w:rsid w:val="60896CCE"/>
    <w:rsid w:val="61412665"/>
    <w:rsid w:val="61827E8C"/>
    <w:rsid w:val="6263A266"/>
    <w:rsid w:val="626D57DA"/>
    <w:rsid w:val="63690758"/>
    <w:rsid w:val="63B0BD49"/>
    <w:rsid w:val="63C6CB60"/>
    <w:rsid w:val="642A34D3"/>
    <w:rsid w:val="6556597B"/>
    <w:rsid w:val="668255B9"/>
    <w:rsid w:val="6712347A"/>
    <w:rsid w:val="67A3E1C4"/>
    <w:rsid w:val="67B5BA46"/>
    <w:rsid w:val="6C714CB9"/>
    <w:rsid w:val="6CCAF2AF"/>
    <w:rsid w:val="6D2BB8A1"/>
    <w:rsid w:val="6DE879A7"/>
    <w:rsid w:val="6E06B34E"/>
    <w:rsid w:val="6EE109AE"/>
    <w:rsid w:val="70AA2D41"/>
    <w:rsid w:val="71518058"/>
    <w:rsid w:val="71AED386"/>
    <w:rsid w:val="71CBBA1B"/>
    <w:rsid w:val="7253B0FB"/>
    <w:rsid w:val="73054603"/>
    <w:rsid w:val="752A3E1C"/>
    <w:rsid w:val="75E2612F"/>
    <w:rsid w:val="76B6673D"/>
    <w:rsid w:val="76E442CE"/>
    <w:rsid w:val="7773AB91"/>
    <w:rsid w:val="7A228D65"/>
    <w:rsid w:val="7A5F8076"/>
    <w:rsid w:val="7ABD10A0"/>
    <w:rsid w:val="7AC33E4D"/>
    <w:rsid w:val="7B490706"/>
    <w:rsid w:val="7B97FE3A"/>
    <w:rsid w:val="7CE52571"/>
    <w:rsid w:val="7D458529"/>
    <w:rsid w:val="7D88F211"/>
    <w:rsid w:val="7DF4B1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751344A1-2580-409E-9040-31DD28E0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96C"/>
    <w:pPr>
      <w:spacing w:after="120"/>
    </w:pPr>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rsid w:val="00EA29F1"/>
    <w:rPr>
      <w:b/>
      <w:bCs/>
    </w:rPr>
  </w:style>
  <w:style w:type="paragraph" w:styleId="NoSpacing">
    <w:name w:val="No Spacing"/>
    <w:uiPriority w:val="1"/>
    <w:qFormat/>
    <w:rsid w:val="00CB3158"/>
    <w:rPr>
      <w:rFonts w:asciiTheme="minorHAnsi" w:eastAsiaTheme="minorHAnsi" w:hAnsiTheme="minorHAnsi"/>
      <w:sz w:val="22"/>
      <w:szCs w:val="22"/>
    </w:rPr>
  </w:style>
  <w:style w:type="paragraph" w:styleId="ListParagraph">
    <w:name w:val="List Paragraph"/>
    <w:basedOn w:val="Normal"/>
    <w:uiPriority w:val="34"/>
    <w:qFormat/>
    <w:rsid w:val="002871E9"/>
    <w:pPr>
      <w:spacing w:after="200" w:line="276" w:lineRule="auto"/>
      <w:ind w:left="720"/>
      <w:contextualSpacing/>
    </w:pPr>
    <w:rPr>
      <w:rFonts w:eastAsiaTheme="minorHAnsi"/>
      <w:szCs w:val="22"/>
    </w:rPr>
  </w:style>
  <w:style w:type="character" w:styleId="Hyperlink">
    <w:name w:val="Hyperlink"/>
    <w:basedOn w:val="DefaultParagraphFont"/>
    <w:uiPriority w:val="99"/>
    <w:unhideWhenUsed/>
    <w:rsid w:val="00CB3158"/>
    <w:rPr>
      <w:color w:val="0563C1" w:themeColor="hyperlink"/>
      <w:u w:val="single"/>
    </w:rPr>
  </w:style>
  <w:style w:type="paragraph" w:customStyle="1" w:styleId="Title1">
    <w:name w:val="Title1"/>
    <w:basedOn w:val="Title"/>
    <w:qFormat/>
    <w:rsid w:val="001144BB"/>
    <w:pPr>
      <w:jc w:val="center"/>
    </w:pPr>
    <w:rPr>
      <w:rFonts w:cs="Arial"/>
      <w:b/>
    </w:rPr>
  </w:style>
  <w:style w:type="character" w:styleId="CommentReference">
    <w:name w:val="annotation reference"/>
    <w:basedOn w:val="DefaultParagraphFont"/>
    <w:uiPriority w:val="99"/>
    <w:semiHidden/>
    <w:unhideWhenUsed/>
    <w:rsid w:val="00235A21"/>
    <w:rPr>
      <w:sz w:val="16"/>
      <w:szCs w:val="16"/>
    </w:rPr>
  </w:style>
  <w:style w:type="paragraph" w:styleId="Title">
    <w:name w:val="Title"/>
    <w:basedOn w:val="Normal"/>
    <w:next w:val="Normal"/>
    <w:link w:val="TitleChar"/>
    <w:uiPriority w:val="10"/>
    <w:rsid w:val="001144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44BB"/>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235A21"/>
    <w:rPr>
      <w:sz w:val="20"/>
      <w:szCs w:val="20"/>
    </w:rPr>
  </w:style>
  <w:style w:type="character" w:customStyle="1" w:styleId="CommentTextChar">
    <w:name w:val="Comment Text Char"/>
    <w:basedOn w:val="DefaultParagraphFont"/>
    <w:link w:val="CommentText"/>
    <w:uiPriority w:val="99"/>
    <w:rsid w:val="00235A21"/>
    <w:rPr>
      <w:sz w:val="20"/>
      <w:szCs w:val="20"/>
    </w:rPr>
  </w:style>
  <w:style w:type="paragraph" w:styleId="CommentSubject">
    <w:name w:val="annotation subject"/>
    <w:basedOn w:val="CommentText"/>
    <w:next w:val="CommentText"/>
    <w:link w:val="CommentSubjectChar"/>
    <w:uiPriority w:val="99"/>
    <w:semiHidden/>
    <w:unhideWhenUsed/>
    <w:rsid w:val="00235A21"/>
    <w:rPr>
      <w:b/>
      <w:bCs/>
    </w:rPr>
  </w:style>
  <w:style w:type="character" w:customStyle="1" w:styleId="CommentSubjectChar">
    <w:name w:val="Comment Subject Char"/>
    <w:basedOn w:val="CommentTextChar"/>
    <w:link w:val="CommentSubject"/>
    <w:uiPriority w:val="99"/>
    <w:semiHidden/>
    <w:rsid w:val="00235A21"/>
    <w:rPr>
      <w:b/>
      <w:bCs/>
      <w:sz w:val="20"/>
      <w:szCs w:val="20"/>
    </w:rPr>
  </w:style>
  <w:style w:type="character" w:styleId="UnresolvedMention">
    <w:name w:val="Unresolved Mention"/>
    <w:basedOn w:val="DefaultParagraphFont"/>
    <w:uiPriority w:val="99"/>
    <w:unhideWhenUsed/>
    <w:rsid w:val="00D206AE"/>
    <w:rPr>
      <w:color w:val="605E5C"/>
      <w:shd w:val="clear" w:color="auto" w:fill="E1DFDD"/>
    </w:rPr>
  </w:style>
  <w:style w:type="paragraph" w:customStyle="1" w:styleId="Default">
    <w:name w:val="Default"/>
    <w:rsid w:val="004D6334"/>
    <w:pPr>
      <w:autoSpaceDE w:val="0"/>
      <w:autoSpaceDN w:val="0"/>
      <w:adjustRightInd w:val="0"/>
    </w:pPr>
    <w:rPr>
      <w:rFonts w:cs="Arial"/>
      <w:color w:val="000000"/>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6D1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564F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5564F9"/>
  </w:style>
  <w:style w:type="character" w:customStyle="1" w:styleId="eop">
    <w:name w:val="eop"/>
    <w:basedOn w:val="DefaultParagraphFont"/>
    <w:rsid w:val="005564F9"/>
  </w:style>
  <w:style w:type="character" w:customStyle="1" w:styleId="font71">
    <w:name w:val="font71"/>
    <w:basedOn w:val="DefaultParagraphFont"/>
    <w:rsid w:val="00950C8D"/>
    <w:rPr>
      <w:rFonts w:ascii="Arial" w:hAnsi="Arial" w:cs="Arial" w:hint="default"/>
      <w:b w:val="0"/>
      <w:bCs w:val="0"/>
      <w:i w:val="0"/>
      <w:iCs w:val="0"/>
      <w:strike w:val="0"/>
      <w:dstrike w:val="0"/>
      <w:color w:val="000000"/>
      <w:sz w:val="24"/>
      <w:szCs w:val="24"/>
      <w:u w:val="none"/>
      <w:effect w:val="none"/>
    </w:rPr>
  </w:style>
  <w:style w:type="character" w:customStyle="1" w:styleId="font61">
    <w:name w:val="font61"/>
    <w:basedOn w:val="DefaultParagraphFont"/>
    <w:rsid w:val="00D149BE"/>
    <w:rPr>
      <w:rFonts w:ascii="Arial" w:hAnsi="Arial" w:cs="Arial" w:hint="default"/>
      <w:b w:val="0"/>
      <w:bCs w:val="0"/>
      <w:i w:val="0"/>
      <w:iCs w:val="0"/>
      <w:strike w:val="0"/>
      <w:dstrike w:val="0"/>
      <w:color w:val="000000"/>
      <w:sz w:val="24"/>
      <w:szCs w:val="24"/>
      <w:u w:val="none"/>
      <w:effect w:val="none"/>
    </w:rPr>
  </w:style>
  <w:style w:type="character" w:customStyle="1" w:styleId="font121">
    <w:name w:val="font121"/>
    <w:basedOn w:val="DefaultParagraphFont"/>
    <w:rsid w:val="00510C6B"/>
    <w:rPr>
      <w:rFonts w:ascii="Arial" w:hAnsi="Arial" w:cs="Arial" w:hint="default"/>
      <w:b w:val="0"/>
      <w:bCs w:val="0"/>
      <w:i w:val="0"/>
      <w:iCs w:val="0"/>
      <w:strike w:val="0"/>
      <w:dstrike w:val="0"/>
      <w:color w:val="000000"/>
      <w:sz w:val="24"/>
      <w:szCs w:val="24"/>
      <w:u w:val="none"/>
      <w:effect w:val="none"/>
    </w:rPr>
  </w:style>
  <w:style w:type="character" w:customStyle="1" w:styleId="nodemodules--msteams-bridges-components-transcript-dist-es-src-transcripttranscripttextwhenenabledediting--2kco3">
    <w:name w:val="node_modules--msteams-bridges-components-transcript-dist-es-src-transcript__transcripttextwhenenabledediting--2kco3"/>
    <w:basedOn w:val="DefaultParagraphFont"/>
    <w:rsid w:val="00AC380E"/>
  </w:style>
  <w:style w:type="character" w:customStyle="1" w:styleId="normaltextrun1">
    <w:name w:val="normaltextrun1"/>
    <w:basedOn w:val="DefaultParagraphFont"/>
    <w:rsid w:val="003F3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90166">
      <w:bodyDiv w:val="1"/>
      <w:marLeft w:val="0"/>
      <w:marRight w:val="0"/>
      <w:marTop w:val="0"/>
      <w:marBottom w:val="0"/>
      <w:divBdr>
        <w:top w:val="none" w:sz="0" w:space="0" w:color="auto"/>
        <w:left w:val="none" w:sz="0" w:space="0" w:color="auto"/>
        <w:bottom w:val="none" w:sz="0" w:space="0" w:color="auto"/>
        <w:right w:val="none" w:sz="0" w:space="0" w:color="auto"/>
      </w:divBdr>
      <w:divsChild>
        <w:div w:id="1909536033">
          <w:marLeft w:val="0"/>
          <w:marRight w:val="0"/>
          <w:marTop w:val="0"/>
          <w:marBottom w:val="0"/>
          <w:divBdr>
            <w:top w:val="none" w:sz="0" w:space="0" w:color="auto"/>
            <w:left w:val="none" w:sz="0" w:space="0" w:color="auto"/>
            <w:bottom w:val="none" w:sz="0" w:space="0" w:color="auto"/>
            <w:right w:val="none" w:sz="0" w:space="0" w:color="auto"/>
          </w:divBdr>
          <w:divsChild>
            <w:div w:id="123891803">
              <w:marLeft w:val="0"/>
              <w:marRight w:val="0"/>
              <w:marTop w:val="0"/>
              <w:marBottom w:val="0"/>
              <w:divBdr>
                <w:top w:val="none" w:sz="0" w:space="0" w:color="auto"/>
                <w:left w:val="none" w:sz="0" w:space="0" w:color="auto"/>
                <w:bottom w:val="none" w:sz="0" w:space="0" w:color="auto"/>
                <w:right w:val="none" w:sz="0" w:space="0" w:color="auto"/>
              </w:divBdr>
              <w:divsChild>
                <w:div w:id="963194259">
                  <w:marLeft w:val="0"/>
                  <w:marRight w:val="0"/>
                  <w:marTop w:val="0"/>
                  <w:marBottom w:val="0"/>
                  <w:divBdr>
                    <w:top w:val="none" w:sz="0" w:space="0" w:color="auto"/>
                    <w:left w:val="none" w:sz="0" w:space="0" w:color="auto"/>
                    <w:bottom w:val="none" w:sz="0" w:space="0" w:color="auto"/>
                    <w:right w:val="none" w:sz="0" w:space="0" w:color="auto"/>
                  </w:divBdr>
                  <w:divsChild>
                    <w:div w:id="432895409">
                      <w:marLeft w:val="0"/>
                      <w:marRight w:val="0"/>
                      <w:marTop w:val="0"/>
                      <w:marBottom w:val="0"/>
                      <w:divBdr>
                        <w:top w:val="none" w:sz="0" w:space="0" w:color="auto"/>
                        <w:left w:val="none" w:sz="0" w:space="0" w:color="auto"/>
                        <w:bottom w:val="none" w:sz="0" w:space="0" w:color="auto"/>
                        <w:right w:val="none" w:sz="0" w:space="0" w:color="auto"/>
                      </w:divBdr>
                      <w:divsChild>
                        <w:div w:id="6121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31537">
          <w:marLeft w:val="0"/>
          <w:marRight w:val="0"/>
          <w:marTop w:val="0"/>
          <w:marBottom w:val="0"/>
          <w:divBdr>
            <w:top w:val="none" w:sz="0" w:space="0" w:color="auto"/>
            <w:left w:val="none" w:sz="0" w:space="0" w:color="auto"/>
            <w:bottom w:val="none" w:sz="0" w:space="0" w:color="auto"/>
            <w:right w:val="none" w:sz="0" w:space="0" w:color="auto"/>
          </w:divBdr>
          <w:divsChild>
            <w:div w:id="163595577">
              <w:marLeft w:val="0"/>
              <w:marRight w:val="0"/>
              <w:marTop w:val="0"/>
              <w:marBottom w:val="0"/>
              <w:divBdr>
                <w:top w:val="none" w:sz="0" w:space="0" w:color="auto"/>
                <w:left w:val="none" w:sz="0" w:space="0" w:color="auto"/>
                <w:bottom w:val="none" w:sz="0" w:space="0" w:color="auto"/>
                <w:right w:val="none" w:sz="0" w:space="0" w:color="auto"/>
              </w:divBdr>
              <w:divsChild>
                <w:div w:id="177233713">
                  <w:marLeft w:val="0"/>
                  <w:marRight w:val="0"/>
                  <w:marTop w:val="0"/>
                  <w:marBottom w:val="0"/>
                  <w:divBdr>
                    <w:top w:val="none" w:sz="0" w:space="0" w:color="auto"/>
                    <w:left w:val="none" w:sz="0" w:space="0" w:color="auto"/>
                    <w:bottom w:val="none" w:sz="0" w:space="0" w:color="auto"/>
                    <w:right w:val="none" w:sz="0" w:space="0" w:color="auto"/>
                  </w:divBdr>
                  <w:divsChild>
                    <w:div w:id="1125197326">
                      <w:marLeft w:val="0"/>
                      <w:marRight w:val="0"/>
                      <w:marTop w:val="0"/>
                      <w:marBottom w:val="0"/>
                      <w:divBdr>
                        <w:top w:val="none" w:sz="0" w:space="0" w:color="auto"/>
                        <w:left w:val="none" w:sz="0" w:space="0" w:color="auto"/>
                        <w:bottom w:val="none" w:sz="0" w:space="0" w:color="auto"/>
                        <w:right w:val="none" w:sz="0" w:space="0" w:color="auto"/>
                      </w:divBdr>
                      <w:divsChild>
                        <w:div w:id="105670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826797">
      <w:bodyDiv w:val="1"/>
      <w:marLeft w:val="0"/>
      <w:marRight w:val="0"/>
      <w:marTop w:val="0"/>
      <w:marBottom w:val="0"/>
      <w:divBdr>
        <w:top w:val="none" w:sz="0" w:space="0" w:color="auto"/>
        <w:left w:val="none" w:sz="0" w:space="0" w:color="auto"/>
        <w:bottom w:val="none" w:sz="0" w:space="0" w:color="auto"/>
        <w:right w:val="none" w:sz="0" w:space="0" w:color="auto"/>
      </w:divBdr>
      <w:divsChild>
        <w:div w:id="1196504242">
          <w:marLeft w:val="0"/>
          <w:marRight w:val="0"/>
          <w:marTop w:val="0"/>
          <w:marBottom w:val="0"/>
          <w:divBdr>
            <w:top w:val="none" w:sz="0" w:space="0" w:color="auto"/>
            <w:left w:val="none" w:sz="0" w:space="0" w:color="auto"/>
            <w:bottom w:val="none" w:sz="0" w:space="0" w:color="auto"/>
            <w:right w:val="none" w:sz="0" w:space="0" w:color="auto"/>
          </w:divBdr>
          <w:divsChild>
            <w:div w:id="518785557">
              <w:marLeft w:val="0"/>
              <w:marRight w:val="0"/>
              <w:marTop w:val="0"/>
              <w:marBottom w:val="0"/>
              <w:divBdr>
                <w:top w:val="none" w:sz="0" w:space="0" w:color="auto"/>
                <w:left w:val="none" w:sz="0" w:space="0" w:color="auto"/>
                <w:bottom w:val="none" w:sz="0" w:space="0" w:color="auto"/>
                <w:right w:val="none" w:sz="0" w:space="0" w:color="auto"/>
              </w:divBdr>
              <w:divsChild>
                <w:div w:id="2042167944">
                  <w:marLeft w:val="0"/>
                  <w:marRight w:val="0"/>
                  <w:marTop w:val="0"/>
                  <w:marBottom w:val="0"/>
                  <w:divBdr>
                    <w:top w:val="none" w:sz="0" w:space="0" w:color="auto"/>
                    <w:left w:val="none" w:sz="0" w:space="0" w:color="auto"/>
                    <w:bottom w:val="none" w:sz="0" w:space="0" w:color="auto"/>
                    <w:right w:val="none" w:sz="0" w:space="0" w:color="auto"/>
                  </w:divBdr>
                  <w:divsChild>
                    <w:div w:id="1888449744">
                      <w:marLeft w:val="0"/>
                      <w:marRight w:val="0"/>
                      <w:marTop w:val="0"/>
                      <w:marBottom w:val="0"/>
                      <w:divBdr>
                        <w:top w:val="none" w:sz="0" w:space="0" w:color="auto"/>
                        <w:left w:val="none" w:sz="0" w:space="0" w:color="auto"/>
                        <w:bottom w:val="none" w:sz="0" w:space="0" w:color="auto"/>
                        <w:right w:val="none" w:sz="0" w:space="0" w:color="auto"/>
                      </w:divBdr>
                      <w:divsChild>
                        <w:div w:id="17413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61555">
          <w:marLeft w:val="0"/>
          <w:marRight w:val="0"/>
          <w:marTop w:val="0"/>
          <w:marBottom w:val="0"/>
          <w:divBdr>
            <w:top w:val="none" w:sz="0" w:space="0" w:color="auto"/>
            <w:left w:val="none" w:sz="0" w:space="0" w:color="auto"/>
            <w:bottom w:val="none" w:sz="0" w:space="0" w:color="auto"/>
            <w:right w:val="none" w:sz="0" w:space="0" w:color="auto"/>
          </w:divBdr>
          <w:divsChild>
            <w:div w:id="646275928">
              <w:marLeft w:val="0"/>
              <w:marRight w:val="0"/>
              <w:marTop w:val="0"/>
              <w:marBottom w:val="0"/>
              <w:divBdr>
                <w:top w:val="none" w:sz="0" w:space="0" w:color="auto"/>
                <w:left w:val="none" w:sz="0" w:space="0" w:color="auto"/>
                <w:bottom w:val="none" w:sz="0" w:space="0" w:color="auto"/>
                <w:right w:val="none" w:sz="0" w:space="0" w:color="auto"/>
              </w:divBdr>
              <w:divsChild>
                <w:div w:id="1399133583">
                  <w:marLeft w:val="0"/>
                  <w:marRight w:val="0"/>
                  <w:marTop w:val="0"/>
                  <w:marBottom w:val="0"/>
                  <w:divBdr>
                    <w:top w:val="none" w:sz="0" w:space="0" w:color="auto"/>
                    <w:left w:val="none" w:sz="0" w:space="0" w:color="auto"/>
                    <w:bottom w:val="none" w:sz="0" w:space="0" w:color="auto"/>
                    <w:right w:val="none" w:sz="0" w:space="0" w:color="auto"/>
                  </w:divBdr>
                  <w:divsChild>
                    <w:div w:id="1325203521">
                      <w:marLeft w:val="0"/>
                      <w:marRight w:val="0"/>
                      <w:marTop w:val="0"/>
                      <w:marBottom w:val="0"/>
                      <w:divBdr>
                        <w:top w:val="none" w:sz="0" w:space="0" w:color="auto"/>
                        <w:left w:val="none" w:sz="0" w:space="0" w:color="auto"/>
                        <w:bottom w:val="none" w:sz="0" w:space="0" w:color="auto"/>
                        <w:right w:val="none" w:sz="0" w:space="0" w:color="auto"/>
                      </w:divBdr>
                      <w:divsChild>
                        <w:div w:id="8238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2858">
      <w:bodyDiv w:val="1"/>
      <w:marLeft w:val="0"/>
      <w:marRight w:val="0"/>
      <w:marTop w:val="0"/>
      <w:marBottom w:val="0"/>
      <w:divBdr>
        <w:top w:val="none" w:sz="0" w:space="0" w:color="auto"/>
        <w:left w:val="none" w:sz="0" w:space="0" w:color="auto"/>
        <w:bottom w:val="none" w:sz="0" w:space="0" w:color="auto"/>
        <w:right w:val="none" w:sz="0" w:space="0" w:color="auto"/>
      </w:divBdr>
    </w:div>
    <w:div w:id="270165049">
      <w:bodyDiv w:val="1"/>
      <w:marLeft w:val="0"/>
      <w:marRight w:val="0"/>
      <w:marTop w:val="0"/>
      <w:marBottom w:val="0"/>
      <w:divBdr>
        <w:top w:val="none" w:sz="0" w:space="0" w:color="auto"/>
        <w:left w:val="none" w:sz="0" w:space="0" w:color="auto"/>
        <w:bottom w:val="none" w:sz="0" w:space="0" w:color="auto"/>
        <w:right w:val="none" w:sz="0" w:space="0" w:color="auto"/>
      </w:divBdr>
      <w:divsChild>
        <w:div w:id="1389108826">
          <w:marLeft w:val="0"/>
          <w:marRight w:val="0"/>
          <w:marTop w:val="0"/>
          <w:marBottom w:val="0"/>
          <w:divBdr>
            <w:top w:val="none" w:sz="0" w:space="0" w:color="auto"/>
            <w:left w:val="none" w:sz="0" w:space="0" w:color="auto"/>
            <w:bottom w:val="none" w:sz="0" w:space="0" w:color="auto"/>
            <w:right w:val="none" w:sz="0" w:space="0" w:color="auto"/>
          </w:divBdr>
          <w:divsChild>
            <w:div w:id="1051462866">
              <w:marLeft w:val="0"/>
              <w:marRight w:val="0"/>
              <w:marTop w:val="0"/>
              <w:marBottom w:val="0"/>
              <w:divBdr>
                <w:top w:val="none" w:sz="0" w:space="0" w:color="auto"/>
                <w:left w:val="none" w:sz="0" w:space="0" w:color="auto"/>
                <w:bottom w:val="none" w:sz="0" w:space="0" w:color="auto"/>
                <w:right w:val="none" w:sz="0" w:space="0" w:color="auto"/>
              </w:divBdr>
              <w:divsChild>
                <w:div w:id="1467628800">
                  <w:marLeft w:val="0"/>
                  <w:marRight w:val="0"/>
                  <w:marTop w:val="0"/>
                  <w:marBottom w:val="0"/>
                  <w:divBdr>
                    <w:top w:val="none" w:sz="0" w:space="0" w:color="auto"/>
                    <w:left w:val="none" w:sz="0" w:space="0" w:color="auto"/>
                    <w:bottom w:val="none" w:sz="0" w:space="0" w:color="auto"/>
                    <w:right w:val="none" w:sz="0" w:space="0" w:color="auto"/>
                  </w:divBdr>
                  <w:divsChild>
                    <w:div w:id="2038070887">
                      <w:marLeft w:val="0"/>
                      <w:marRight w:val="0"/>
                      <w:marTop w:val="0"/>
                      <w:marBottom w:val="0"/>
                      <w:divBdr>
                        <w:top w:val="none" w:sz="0" w:space="0" w:color="auto"/>
                        <w:left w:val="none" w:sz="0" w:space="0" w:color="auto"/>
                        <w:bottom w:val="none" w:sz="0" w:space="0" w:color="auto"/>
                        <w:right w:val="none" w:sz="0" w:space="0" w:color="auto"/>
                      </w:divBdr>
                      <w:divsChild>
                        <w:div w:id="208155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573399">
          <w:marLeft w:val="0"/>
          <w:marRight w:val="0"/>
          <w:marTop w:val="0"/>
          <w:marBottom w:val="0"/>
          <w:divBdr>
            <w:top w:val="none" w:sz="0" w:space="0" w:color="auto"/>
            <w:left w:val="none" w:sz="0" w:space="0" w:color="auto"/>
            <w:bottom w:val="none" w:sz="0" w:space="0" w:color="auto"/>
            <w:right w:val="none" w:sz="0" w:space="0" w:color="auto"/>
          </w:divBdr>
          <w:divsChild>
            <w:div w:id="1780685692">
              <w:marLeft w:val="0"/>
              <w:marRight w:val="0"/>
              <w:marTop w:val="0"/>
              <w:marBottom w:val="0"/>
              <w:divBdr>
                <w:top w:val="none" w:sz="0" w:space="0" w:color="auto"/>
                <w:left w:val="none" w:sz="0" w:space="0" w:color="auto"/>
                <w:bottom w:val="none" w:sz="0" w:space="0" w:color="auto"/>
                <w:right w:val="none" w:sz="0" w:space="0" w:color="auto"/>
              </w:divBdr>
              <w:divsChild>
                <w:div w:id="751853397">
                  <w:marLeft w:val="0"/>
                  <w:marRight w:val="0"/>
                  <w:marTop w:val="0"/>
                  <w:marBottom w:val="0"/>
                  <w:divBdr>
                    <w:top w:val="none" w:sz="0" w:space="0" w:color="auto"/>
                    <w:left w:val="none" w:sz="0" w:space="0" w:color="auto"/>
                    <w:bottom w:val="none" w:sz="0" w:space="0" w:color="auto"/>
                    <w:right w:val="none" w:sz="0" w:space="0" w:color="auto"/>
                  </w:divBdr>
                  <w:divsChild>
                    <w:div w:id="1752653548">
                      <w:marLeft w:val="0"/>
                      <w:marRight w:val="0"/>
                      <w:marTop w:val="0"/>
                      <w:marBottom w:val="0"/>
                      <w:divBdr>
                        <w:top w:val="none" w:sz="0" w:space="0" w:color="auto"/>
                        <w:left w:val="none" w:sz="0" w:space="0" w:color="auto"/>
                        <w:bottom w:val="none" w:sz="0" w:space="0" w:color="auto"/>
                        <w:right w:val="none" w:sz="0" w:space="0" w:color="auto"/>
                      </w:divBdr>
                      <w:divsChild>
                        <w:div w:id="87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50387">
          <w:marLeft w:val="0"/>
          <w:marRight w:val="0"/>
          <w:marTop w:val="0"/>
          <w:marBottom w:val="0"/>
          <w:divBdr>
            <w:top w:val="none" w:sz="0" w:space="0" w:color="auto"/>
            <w:left w:val="none" w:sz="0" w:space="0" w:color="auto"/>
            <w:bottom w:val="none" w:sz="0" w:space="0" w:color="auto"/>
            <w:right w:val="none" w:sz="0" w:space="0" w:color="auto"/>
          </w:divBdr>
          <w:divsChild>
            <w:div w:id="871069895">
              <w:marLeft w:val="0"/>
              <w:marRight w:val="0"/>
              <w:marTop w:val="0"/>
              <w:marBottom w:val="0"/>
              <w:divBdr>
                <w:top w:val="none" w:sz="0" w:space="0" w:color="auto"/>
                <w:left w:val="none" w:sz="0" w:space="0" w:color="auto"/>
                <w:bottom w:val="none" w:sz="0" w:space="0" w:color="auto"/>
                <w:right w:val="none" w:sz="0" w:space="0" w:color="auto"/>
              </w:divBdr>
              <w:divsChild>
                <w:div w:id="1823960560">
                  <w:marLeft w:val="0"/>
                  <w:marRight w:val="0"/>
                  <w:marTop w:val="0"/>
                  <w:marBottom w:val="0"/>
                  <w:divBdr>
                    <w:top w:val="none" w:sz="0" w:space="0" w:color="auto"/>
                    <w:left w:val="none" w:sz="0" w:space="0" w:color="auto"/>
                    <w:bottom w:val="none" w:sz="0" w:space="0" w:color="auto"/>
                    <w:right w:val="none" w:sz="0" w:space="0" w:color="auto"/>
                  </w:divBdr>
                  <w:divsChild>
                    <w:div w:id="747650705">
                      <w:marLeft w:val="0"/>
                      <w:marRight w:val="0"/>
                      <w:marTop w:val="0"/>
                      <w:marBottom w:val="0"/>
                      <w:divBdr>
                        <w:top w:val="none" w:sz="0" w:space="0" w:color="auto"/>
                        <w:left w:val="none" w:sz="0" w:space="0" w:color="auto"/>
                        <w:bottom w:val="none" w:sz="0" w:space="0" w:color="auto"/>
                        <w:right w:val="none" w:sz="0" w:space="0" w:color="auto"/>
                      </w:divBdr>
                      <w:divsChild>
                        <w:div w:id="1104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50096">
          <w:marLeft w:val="0"/>
          <w:marRight w:val="0"/>
          <w:marTop w:val="0"/>
          <w:marBottom w:val="0"/>
          <w:divBdr>
            <w:top w:val="none" w:sz="0" w:space="0" w:color="auto"/>
            <w:left w:val="none" w:sz="0" w:space="0" w:color="auto"/>
            <w:bottom w:val="none" w:sz="0" w:space="0" w:color="auto"/>
            <w:right w:val="none" w:sz="0" w:space="0" w:color="auto"/>
          </w:divBdr>
          <w:divsChild>
            <w:div w:id="1157188312">
              <w:marLeft w:val="0"/>
              <w:marRight w:val="0"/>
              <w:marTop w:val="0"/>
              <w:marBottom w:val="0"/>
              <w:divBdr>
                <w:top w:val="none" w:sz="0" w:space="0" w:color="auto"/>
                <w:left w:val="none" w:sz="0" w:space="0" w:color="auto"/>
                <w:bottom w:val="none" w:sz="0" w:space="0" w:color="auto"/>
                <w:right w:val="none" w:sz="0" w:space="0" w:color="auto"/>
              </w:divBdr>
              <w:divsChild>
                <w:div w:id="669017804">
                  <w:marLeft w:val="0"/>
                  <w:marRight w:val="0"/>
                  <w:marTop w:val="0"/>
                  <w:marBottom w:val="0"/>
                  <w:divBdr>
                    <w:top w:val="none" w:sz="0" w:space="0" w:color="auto"/>
                    <w:left w:val="none" w:sz="0" w:space="0" w:color="auto"/>
                    <w:bottom w:val="none" w:sz="0" w:space="0" w:color="auto"/>
                    <w:right w:val="none" w:sz="0" w:space="0" w:color="auto"/>
                  </w:divBdr>
                  <w:divsChild>
                    <w:div w:id="1421563631">
                      <w:marLeft w:val="0"/>
                      <w:marRight w:val="0"/>
                      <w:marTop w:val="0"/>
                      <w:marBottom w:val="0"/>
                      <w:divBdr>
                        <w:top w:val="none" w:sz="0" w:space="0" w:color="auto"/>
                        <w:left w:val="none" w:sz="0" w:space="0" w:color="auto"/>
                        <w:bottom w:val="none" w:sz="0" w:space="0" w:color="auto"/>
                        <w:right w:val="none" w:sz="0" w:space="0" w:color="auto"/>
                      </w:divBdr>
                      <w:divsChild>
                        <w:div w:id="8896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460564">
          <w:marLeft w:val="0"/>
          <w:marRight w:val="0"/>
          <w:marTop w:val="0"/>
          <w:marBottom w:val="0"/>
          <w:divBdr>
            <w:top w:val="none" w:sz="0" w:space="0" w:color="auto"/>
            <w:left w:val="none" w:sz="0" w:space="0" w:color="auto"/>
            <w:bottom w:val="none" w:sz="0" w:space="0" w:color="auto"/>
            <w:right w:val="none" w:sz="0" w:space="0" w:color="auto"/>
          </w:divBdr>
          <w:divsChild>
            <w:div w:id="1486822446">
              <w:marLeft w:val="0"/>
              <w:marRight w:val="0"/>
              <w:marTop w:val="0"/>
              <w:marBottom w:val="0"/>
              <w:divBdr>
                <w:top w:val="none" w:sz="0" w:space="0" w:color="auto"/>
                <w:left w:val="none" w:sz="0" w:space="0" w:color="auto"/>
                <w:bottom w:val="none" w:sz="0" w:space="0" w:color="auto"/>
                <w:right w:val="none" w:sz="0" w:space="0" w:color="auto"/>
              </w:divBdr>
              <w:divsChild>
                <w:div w:id="1185095391">
                  <w:marLeft w:val="0"/>
                  <w:marRight w:val="0"/>
                  <w:marTop w:val="0"/>
                  <w:marBottom w:val="0"/>
                  <w:divBdr>
                    <w:top w:val="none" w:sz="0" w:space="0" w:color="auto"/>
                    <w:left w:val="none" w:sz="0" w:space="0" w:color="auto"/>
                    <w:bottom w:val="none" w:sz="0" w:space="0" w:color="auto"/>
                    <w:right w:val="none" w:sz="0" w:space="0" w:color="auto"/>
                  </w:divBdr>
                  <w:divsChild>
                    <w:div w:id="901403432">
                      <w:marLeft w:val="0"/>
                      <w:marRight w:val="0"/>
                      <w:marTop w:val="0"/>
                      <w:marBottom w:val="0"/>
                      <w:divBdr>
                        <w:top w:val="none" w:sz="0" w:space="0" w:color="auto"/>
                        <w:left w:val="none" w:sz="0" w:space="0" w:color="auto"/>
                        <w:bottom w:val="none" w:sz="0" w:space="0" w:color="auto"/>
                        <w:right w:val="none" w:sz="0" w:space="0" w:color="auto"/>
                      </w:divBdr>
                      <w:divsChild>
                        <w:div w:id="7481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12">
          <w:marLeft w:val="0"/>
          <w:marRight w:val="0"/>
          <w:marTop w:val="0"/>
          <w:marBottom w:val="0"/>
          <w:divBdr>
            <w:top w:val="none" w:sz="0" w:space="0" w:color="auto"/>
            <w:left w:val="none" w:sz="0" w:space="0" w:color="auto"/>
            <w:bottom w:val="none" w:sz="0" w:space="0" w:color="auto"/>
            <w:right w:val="none" w:sz="0" w:space="0" w:color="auto"/>
          </w:divBdr>
          <w:divsChild>
            <w:div w:id="440228219">
              <w:marLeft w:val="0"/>
              <w:marRight w:val="0"/>
              <w:marTop w:val="0"/>
              <w:marBottom w:val="0"/>
              <w:divBdr>
                <w:top w:val="none" w:sz="0" w:space="0" w:color="auto"/>
                <w:left w:val="none" w:sz="0" w:space="0" w:color="auto"/>
                <w:bottom w:val="none" w:sz="0" w:space="0" w:color="auto"/>
                <w:right w:val="none" w:sz="0" w:space="0" w:color="auto"/>
              </w:divBdr>
              <w:divsChild>
                <w:div w:id="351995318">
                  <w:marLeft w:val="0"/>
                  <w:marRight w:val="0"/>
                  <w:marTop w:val="0"/>
                  <w:marBottom w:val="0"/>
                  <w:divBdr>
                    <w:top w:val="none" w:sz="0" w:space="0" w:color="auto"/>
                    <w:left w:val="none" w:sz="0" w:space="0" w:color="auto"/>
                    <w:bottom w:val="none" w:sz="0" w:space="0" w:color="auto"/>
                    <w:right w:val="none" w:sz="0" w:space="0" w:color="auto"/>
                  </w:divBdr>
                  <w:divsChild>
                    <w:div w:id="2073120741">
                      <w:marLeft w:val="0"/>
                      <w:marRight w:val="0"/>
                      <w:marTop w:val="0"/>
                      <w:marBottom w:val="0"/>
                      <w:divBdr>
                        <w:top w:val="none" w:sz="0" w:space="0" w:color="auto"/>
                        <w:left w:val="none" w:sz="0" w:space="0" w:color="auto"/>
                        <w:bottom w:val="none" w:sz="0" w:space="0" w:color="auto"/>
                        <w:right w:val="none" w:sz="0" w:space="0" w:color="auto"/>
                      </w:divBdr>
                      <w:divsChild>
                        <w:div w:id="8508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104128">
      <w:bodyDiv w:val="1"/>
      <w:marLeft w:val="0"/>
      <w:marRight w:val="0"/>
      <w:marTop w:val="0"/>
      <w:marBottom w:val="0"/>
      <w:divBdr>
        <w:top w:val="none" w:sz="0" w:space="0" w:color="auto"/>
        <w:left w:val="none" w:sz="0" w:space="0" w:color="auto"/>
        <w:bottom w:val="none" w:sz="0" w:space="0" w:color="auto"/>
        <w:right w:val="none" w:sz="0" w:space="0" w:color="auto"/>
      </w:divBdr>
      <w:divsChild>
        <w:div w:id="86508088">
          <w:marLeft w:val="0"/>
          <w:marRight w:val="0"/>
          <w:marTop w:val="0"/>
          <w:marBottom w:val="0"/>
          <w:divBdr>
            <w:top w:val="none" w:sz="0" w:space="0" w:color="auto"/>
            <w:left w:val="none" w:sz="0" w:space="0" w:color="auto"/>
            <w:bottom w:val="none" w:sz="0" w:space="0" w:color="auto"/>
            <w:right w:val="none" w:sz="0" w:space="0" w:color="auto"/>
          </w:divBdr>
        </w:div>
      </w:divsChild>
    </w:div>
    <w:div w:id="676423122">
      <w:bodyDiv w:val="1"/>
      <w:marLeft w:val="0"/>
      <w:marRight w:val="0"/>
      <w:marTop w:val="0"/>
      <w:marBottom w:val="0"/>
      <w:divBdr>
        <w:top w:val="none" w:sz="0" w:space="0" w:color="auto"/>
        <w:left w:val="none" w:sz="0" w:space="0" w:color="auto"/>
        <w:bottom w:val="none" w:sz="0" w:space="0" w:color="auto"/>
        <w:right w:val="none" w:sz="0" w:space="0" w:color="auto"/>
      </w:divBdr>
      <w:divsChild>
        <w:div w:id="773549522">
          <w:marLeft w:val="0"/>
          <w:marRight w:val="0"/>
          <w:marTop w:val="0"/>
          <w:marBottom w:val="0"/>
          <w:divBdr>
            <w:top w:val="none" w:sz="0" w:space="0" w:color="auto"/>
            <w:left w:val="none" w:sz="0" w:space="0" w:color="auto"/>
            <w:bottom w:val="none" w:sz="0" w:space="0" w:color="auto"/>
            <w:right w:val="none" w:sz="0" w:space="0" w:color="auto"/>
          </w:divBdr>
        </w:div>
      </w:divsChild>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39640747">
      <w:bodyDiv w:val="1"/>
      <w:marLeft w:val="0"/>
      <w:marRight w:val="0"/>
      <w:marTop w:val="0"/>
      <w:marBottom w:val="0"/>
      <w:divBdr>
        <w:top w:val="none" w:sz="0" w:space="0" w:color="auto"/>
        <w:left w:val="none" w:sz="0" w:space="0" w:color="auto"/>
        <w:bottom w:val="none" w:sz="0" w:space="0" w:color="auto"/>
        <w:right w:val="none" w:sz="0" w:space="0" w:color="auto"/>
      </w:divBdr>
      <w:divsChild>
        <w:div w:id="96022666">
          <w:marLeft w:val="0"/>
          <w:marRight w:val="0"/>
          <w:marTop w:val="0"/>
          <w:marBottom w:val="0"/>
          <w:divBdr>
            <w:top w:val="none" w:sz="0" w:space="0" w:color="auto"/>
            <w:left w:val="none" w:sz="0" w:space="0" w:color="auto"/>
            <w:bottom w:val="none" w:sz="0" w:space="0" w:color="auto"/>
            <w:right w:val="none" w:sz="0" w:space="0" w:color="auto"/>
          </w:divBdr>
        </w:div>
      </w:divsChild>
    </w:div>
    <w:div w:id="793714706">
      <w:bodyDiv w:val="1"/>
      <w:marLeft w:val="0"/>
      <w:marRight w:val="0"/>
      <w:marTop w:val="0"/>
      <w:marBottom w:val="0"/>
      <w:divBdr>
        <w:top w:val="none" w:sz="0" w:space="0" w:color="auto"/>
        <w:left w:val="none" w:sz="0" w:space="0" w:color="auto"/>
        <w:bottom w:val="none" w:sz="0" w:space="0" w:color="auto"/>
        <w:right w:val="none" w:sz="0" w:space="0" w:color="auto"/>
      </w:divBdr>
      <w:divsChild>
        <w:div w:id="132259931">
          <w:marLeft w:val="0"/>
          <w:marRight w:val="0"/>
          <w:marTop w:val="0"/>
          <w:marBottom w:val="0"/>
          <w:divBdr>
            <w:top w:val="none" w:sz="0" w:space="0" w:color="auto"/>
            <w:left w:val="none" w:sz="0" w:space="0" w:color="auto"/>
            <w:bottom w:val="none" w:sz="0" w:space="0" w:color="auto"/>
            <w:right w:val="none" w:sz="0" w:space="0" w:color="auto"/>
          </w:divBdr>
        </w:div>
        <w:div w:id="1584141131">
          <w:marLeft w:val="0"/>
          <w:marRight w:val="0"/>
          <w:marTop w:val="0"/>
          <w:marBottom w:val="0"/>
          <w:divBdr>
            <w:top w:val="none" w:sz="0" w:space="0" w:color="auto"/>
            <w:left w:val="none" w:sz="0" w:space="0" w:color="auto"/>
            <w:bottom w:val="none" w:sz="0" w:space="0" w:color="auto"/>
            <w:right w:val="none" w:sz="0" w:space="0" w:color="auto"/>
          </w:divBdr>
        </w:div>
      </w:divsChild>
    </w:div>
    <w:div w:id="1209222220">
      <w:bodyDiv w:val="1"/>
      <w:marLeft w:val="0"/>
      <w:marRight w:val="0"/>
      <w:marTop w:val="0"/>
      <w:marBottom w:val="0"/>
      <w:divBdr>
        <w:top w:val="none" w:sz="0" w:space="0" w:color="auto"/>
        <w:left w:val="none" w:sz="0" w:space="0" w:color="auto"/>
        <w:bottom w:val="none" w:sz="0" w:space="0" w:color="auto"/>
        <w:right w:val="none" w:sz="0" w:space="0" w:color="auto"/>
      </w:divBdr>
      <w:divsChild>
        <w:div w:id="1545752423">
          <w:marLeft w:val="0"/>
          <w:marRight w:val="0"/>
          <w:marTop w:val="0"/>
          <w:marBottom w:val="0"/>
          <w:divBdr>
            <w:top w:val="none" w:sz="0" w:space="0" w:color="auto"/>
            <w:left w:val="none" w:sz="0" w:space="0" w:color="auto"/>
            <w:bottom w:val="none" w:sz="0" w:space="0" w:color="auto"/>
            <w:right w:val="none" w:sz="0" w:space="0" w:color="auto"/>
          </w:divBdr>
          <w:divsChild>
            <w:div w:id="1741750514">
              <w:marLeft w:val="0"/>
              <w:marRight w:val="0"/>
              <w:marTop w:val="0"/>
              <w:marBottom w:val="0"/>
              <w:divBdr>
                <w:top w:val="none" w:sz="0" w:space="0" w:color="auto"/>
                <w:left w:val="none" w:sz="0" w:space="0" w:color="auto"/>
                <w:bottom w:val="none" w:sz="0" w:space="0" w:color="auto"/>
                <w:right w:val="none" w:sz="0" w:space="0" w:color="auto"/>
              </w:divBdr>
              <w:divsChild>
                <w:div w:id="173496913">
                  <w:marLeft w:val="0"/>
                  <w:marRight w:val="0"/>
                  <w:marTop w:val="0"/>
                  <w:marBottom w:val="0"/>
                  <w:divBdr>
                    <w:top w:val="none" w:sz="0" w:space="0" w:color="auto"/>
                    <w:left w:val="none" w:sz="0" w:space="0" w:color="auto"/>
                    <w:bottom w:val="none" w:sz="0" w:space="0" w:color="auto"/>
                    <w:right w:val="none" w:sz="0" w:space="0" w:color="auto"/>
                  </w:divBdr>
                  <w:divsChild>
                    <w:div w:id="1074204767">
                      <w:marLeft w:val="0"/>
                      <w:marRight w:val="0"/>
                      <w:marTop w:val="0"/>
                      <w:marBottom w:val="0"/>
                      <w:divBdr>
                        <w:top w:val="none" w:sz="0" w:space="0" w:color="auto"/>
                        <w:left w:val="none" w:sz="0" w:space="0" w:color="auto"/>
                        <w:bottom w:val="none" w:sz="0" w:space="0" w:color="auto"/>
                        <w:right w:val="none" w:sz="0" w:space="0" w:color="auto"/>
                      </w:divBdr>
                      <w:divsChild>
                        <w:div w:id="522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8849">
          <w:marLeft w:val="0"/>
          <w:marRight w:val="0"/>
          <w:marTop w:val="0"/>
          <w:marBottom w:val="0"/>
          <w:divBdr>
            <w:top w:val="none" w:sz="0" w:space="0" w:color="auto"/>
            <w:left w:val="none" w:sz="0" w:space="0" w:color="auto"/>
            <w:bottom w:val="none" w:sz="0" w:space="0" w:color="auto"/>
            <w:right w:val="none" w:sz="0" w:space="0" w:color="auto"/>
          </w:divBdr>
          <w:divsChild>
            <w:div w:id="1296063773">
              <w:marLeft w:val="0"/>
              <w:marRight w:val="0"/>
              <w:marTop w:val="0"/>
              <w:marBottom w:val="0"/>
              <w:divBdr>
                <w:top w:val="none" w:sz="0" w:space="0" w:color="auto"/>
                <w:left w:val="none" w:sz="0" w:space="0" w:color="auto"/>
                <w:bottom w:val="none" w:sz="0" w:space="0" w:color="auto"/>
                <w:right w:val="none" w:sz="0" w:space="0" w:color="auto"/>
              </w:divBdr>
              <w:divsChild>
                <w:div w:id="1466192460">
                  <w:marLeft w:val="0"/>
                  <w:marRight w:val="0"/>
                  <w:marTop w:val="0"/>
                  <w:marBottom w:val="0"/>
                  <w:divBdr>
                    <w:top w:val="none" w:sz="0" w:space="0" w:color="auto"/>
                    <w:left w:val="none" w:sz="0" w:space="0" w:color="auto"/>
                    <w:bottom w:val="none" w:sz="0" w:space="0" w:color="auto"/>
                    <w:right w:val="none" w:sz="0" w:space="0" w:color="auto"/>
                  </w:divBdr>
                  <w:divsChild>
                    <w:div w:id="1285189158">
                      <w:marLeft w:val="0"/>
                      <w:marRight w:val="0"/>
                      <w:marTop w:val="0"/>
                      <w:marBottom w:val="0"/>
                      <w:divBdr>
                        <w:top w:val="none" w:sz="0" w:space="0" w:color="auto"/>
                        <w:left w:val="none" w:sz="0" w:space="0" w:color="auto"/>
                        <w:bottom w:val="none" w:sz="0" w:space="0" w:color="auto"/>
                        <w:right w:val="none" w:sz="0" w:space="0" w:color="auto"/>
                      </w:divBdr>
                      <w:divsChild>
                        <w:div w:id="11438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748">
      <w:bodyDiv w:val="1"/>
      <w:marLeft w:val="0"/>
      <w:marRight w:val="0"/>
      <w:marTop w:val="0"/>
      <w:marBottom w:val="0"/>
      <w:divBdr>
        <w:top w:val="none" w:sz="0" w:space="0" w:color="auto"/>
        <w:left w:val="none" w:sz="0" w:space="0" w:color="auto"/>
        <w:bottom w:val="none" w:sz="0" w:space="0" w:color="auto"/>
        <w:right w:val="none" w:sz="0" w:space="0" w:color="auto"/>
      </w:divBdr>
      <w:divsChild>
        <w:div w:id="87866978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C1F75829-F742-41D9-A611-7F84A30809C8}">
    <t:Anchor>
      <t:Comment id="612906270"/>
    </t:Anchor>
    <t:History>
      <t:Event id="{C83AE705-63C2-4151-A431-8267B1406F8D}" time="2021-07-01T16:51:30Z">
        <t:Attribution userId="S::stephen.tipping@hee.nhs.uk::b598123c-122c-426c-94cb-bae76c052da7" userProvider="AD" userName="Stephen Tipping"/>
        <t:Anchor>
          <t:Comment id="278789406"/>
        </t:Anchor>
        <t:Create/>
      </t:Event>
      <t:Event id="{A24AE03C-8232-48A2-A313-9DA33CD3F987}" time="2021-07-01T16:51:30Z">
        <t:Attribution userId="S::stephen.tipping@hee.nhs.uk::b598123c-122c-426c-94cb-bae76c052da7" userProvider="AD" userName="Stephen Tipping"/>
        <t:Anchor>
          <t:Comment id="278789406"/>
        </t:Anchor>
        <t:Assign userId="S::Virginia.deLaHamayde@hee.nhs.uk::08cb80b5-fd9c-4eaa-90bc-965b83c66349" userProvider="AD" userName="Virginia de La Hamayde"/>
      </t:Event>
      <t:Event id="{93F529A1-1D2D-4B02-A731-BBC9CD84C092}" time="2021-07-01T16:51:30Z">
        <t:Attribution userId="S::stephen.tipping@hee.nhs.uk::b598123c-122c-426c-94cb-bae76c052da7" userProvider="AD" userName="Stephen Tipping"/>
        <t:Anchor>
          <t:Comment id="278789406"/>
        </t:Anchor>
        <t:SetTitle title="@Virginia de La Hamayde @Carol Higgison Hi Virginia, I suggest that this bullet point is deleted and the first bullet point added to the end of the sentence above. I think that Angela has made a similar comment above about governance. For example, &quot;The …"/>
      </t:Event>
    </t:History>
  </t:Task>
</t:Task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eb60286-a7d9-492c-8e03-5d1f56fbe788">
      <UserInfo>
        <DisplayName>Stephen Tipping</DisplayName>
        <AccountId>810</AccountId>
        <AccountType/>
      </UserInfo>
      <UserInfo>
        <DisplayName>Rita Garcha</DisplayName>
        <AccountId>254</AccountId>
        <AccountType/>
      </UserInfo>
      <UserInfo>
        <DisplayName>Sarah Ball</DisplayName>
        <AccountId>138</AccountId>
        <AccountType/>
      </UserInfo>
      <UserInfo>
        <DisplayName>Berne Ferry</DisplayName>
        <AccountId>33</AccountId>
        <AccountType/>
      </UserInfo>
      <UserInfo>
        <DisplayName>Jane Lynch</DisplayName>
        <AccountId>333</AccountId>
        <AccountType/>
      </UserInfo>
      <UserInfo>
        <DisplayName>Namir Al Hasso</DisplayName>
        <AccountId>1368</AccountId>
        <AccountType/>
      </UserInfo>
      <UserInfo>
        <DisplayName>Owen Driskell</DisplayName>
        <AccountId>390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3DA0B53BC4F849A477EEED2D0E1BA9" ma:contentTypeVersion="13" ma:contentTypeDescription="Create a new document." ma:contentTypeScope="" ma:versionID="61f738f09e3013e9cb991f5b21eee444">
  <xsd:schema xmlns:xsd="http://www.w3.org/2001/XMLSchema" xmlns:xs="http://www.w3.org/2001/XMLSchema" xmlns:p="http://schemas.microsoft.com/office/2006/metadata/properties" xmlns:ns2="80c75cbc-a8f2-46c0-aa58-80f150799650" xmlns:ns3="6eb60286-a7d9-492c-8e03-5d1f56fbe788" targetNamespace="http://schemas.microsoft.com/office/2006/metadata/properties" ma:root="true" ma:fieldsID="2aa5fb5890b8d0fddc97d737b736fa86" ns2:_="" ns3:_="">
    <xsd:import namespace="80c75cbc-a8f2-46c0-aa58-80f150799650"/>
    <xsd:import namespace="6eb60286-a7d9-492c-8e03-5d1f56fbe7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75cbc-a8f2-46c0-aa58-80f150799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b60286-a7d9-492c-8e03-5d1f56fbe7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A8DFD-A23C-42FE-B2B5-51A3CDB168E1}">
  <ds:schemaRefs>
    <ds:schemaRef ds:uri="http://schemas.microsoft.com/office/2006/metadata/properties"/>
    <ds:schemaRef ds:uri="http://schemas.microsoft.com/office/infopath/2007/PartnerControls"/>
    <ds:schemaRef ds:uri="6eb60286-a7d9-492c-8e03-5d1f56fbe788"/>
  </ds:schemaRefs>
</ds:datastoreItem>
</file>

<file path=customXml/itemProps2.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3.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4.xml><?xml version="1.0" encoding="utf-8"?>
<ds:datastoreItem xmlns:ds="http://schemas.openxmlformats.org/officeDocument/2006/customXml" ds:itemID="{0504B8D1-B7B0-499D-8B3F-E510AB489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75cbc-a8f2-46c0-aa58-80f150799650"/>
    <ds:schemaRef ds:uri="6eb60286-a7d9-492c-8e03-5d1f56fbe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subject/>
  <dc:creator>katie.foster@hee.nhs.uk</dc:creator>
  <cp:keywords/>
  <cp:lastModifiedBy>Maria Morgan</cp:lastModifiedBy>
  <cp:revision>8</cp:revision>
  <cp:lastPrinted>2021-01-11T03:40:00Z</cp:lastPrinted>
  <dcterms:created xsi:type="dcterms:W3CDTF">2022-05-13T12:59:00Z</dcterms:created>
  <dcterms:modified xsi:type="dcterms:W3CDTF">2022-05-16T11:20:00Z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0x010100923DA0B53BC4F849A477EEED2D0E1BA9</vt:lpwstr>
  </property>
  <property fmtid="{D5CDD505-2E9C-101B-9397-08002B2CF9AE}" pid="3" name="Mendeley Document_1">
    <vt:lpwstr>True</vt:lpwstr>
  </property>
  <property fmtid="{D5CDD505-2E9C-101B-9397-08002B2CF9AE}" pid="4" name="Mendeley Unique User Id_1">
    <vt:lpwstr>9d9f4f89-c50a-3886-b785-bdc8b9a3aeba</vt:lpwstr>
  </property>
  <property fmtid="{D5CDD505-2E9C-101B-9397-08002B2CF9AE}" pid="5" name="Mendeley Citation Style_1">
    <vt:lpwstr>http://www.zotero.org/styles/apa</vt:lpwstr>
  </property>
</Properties>
</file>