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D" w:rsidRPr="0001015D" w:rsidRDefault="00CA565A" w:rsidP="0001015D">
      <w:pPr>
        <w:pStyle w:val="Title"/>
        <w:spacing w:after="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HSST</w:t>
      </w:r>
      <w:r w:rsidR="0001015D">
        <w:rPr>
          <w:rFonts w:ascii="Calibri" w:hAnsi="Calibri"/>
          <w:b/>
          <w:sz w:val="48"/>
          <w:szCs w:val="48"/>
        </w:rPr>
        <w:t xml:space="preserve"> Induction</w:t>
      </w:r>
      <w:r w:rsidR="00E675BB">
        <w:rPr>
          <w:rFonts w:ascii="Calibri" w:hAnsi="Calibri"/>
          <w:b/>
          <w:sz w:val="48"/>
          <w:szCs w:val="48"/>
        </w:rPr>
        <w:t xml:space="preserve"> and Network Day</w:t>
      </w:r>
      <w:r w:rsidR="006D07E6">
        <w:rPr>
          <w:rFonts w:ascii="Calibri" w:hAnsi="Calibri"/>
          <w:b/>
          <w:sz w:val="48"/>
          <w:szCs w:val="48"/>
        </w:rPr>
        <w:t xml:space="preserve"> 2018</w:t>
      </w:r>
      <w:r>
        <w:rPr>
          <w:rFonts w:ascii="Calibri" w:hAnsi="Calibri"/>
          <w:b/>
          <w:sz w:val="48"/>
          <w:szCs w:val="48"/>
        </w:rPr>
        <w:t xml:space="preserve"> </w:t>
      </w:r>
    </w:p>
    <w:p w:rsidR="00773F51" w:rsidRDefault="00773F51" w:rsidP="00CA565A">
      <w:pPr>
        <w:pStyle w:val="Subtitle"/>
        <w:spacing w:after="0" w:line="240" w:lineRule="auto"/>
        <w:contextualSpacing/>
        <w:rPr>
          <w:rFonts w:ascii="Calibri" w:hAnsi="Calibri"/>
          <w:b/>
          <w:i w:val="0"/>
        </w:rPr>
      </w:pPr>
    </w:p>
    <w:p w:rsidR="00773F51" w:rsidRPr="00773F51" w:rsidRDefault="00B23C2F" w:rsidP="00773F51">
      <w:pPr>
        <w:pStyle w:val="Subtitle"/>
        <w:spacing w:after="0" w:line="240" w:lineRule="auto"/>
        <w:contextualSpacing/>
        <w:rPr>
          <w:rFonts w:ascii="Calibri" w:hAnsi="Calibri"/>
          <w:i w:val="0"/>
        </w:rPr>
      </w:pPr>
      <w:r w:rsidRPr="00773F51">
        <w:rPr>
          <w:rFonts w:ascii="Calibri" w:hAnsi="Calibri"/>
          <w:b/>
          <w:i w:val="0"/>
        </w:rPr>
        <w:t xml:space="preserve">Date: </w:t>
      </w:r>
      <w:r w:rsidRPr="00773F51">
        <w:rPr>
          <w:rFonts w:ascii="Calibri" w:hAnsi="Calibri"/>
          <w:i w:val="0"/>
        </w:rPr>
        <w:t>Wednesday 17</w:t>
      </w:r>
      <w:r w:rsidRPr="00773F51">
        <w:rPr>
          <w:rFonts w:ascii="Calibri" w:hAnsi="Calibri"/>
          <w:i w:val="0"/>
          <w:vertAlign w:val="superscript"/>
        </w:rPr>
        <w:t>th</w:t>
      </w:r>
      <w:r w:rsidRPr="00773F51">
        <w:rPr>
          <w:rFonts w:ascii="Calibri" w:hAnsi="Calibri"/>
          <w:i w:val="0"/>
        </w:rPr>
        <w:t xml:space="preserve"> October 2018</w:t>
      </w:r>
    </w:p>
    <w:p w:rsidR="00B23C2F" w:rsidRDefault="00B23C2F" w:rsidP="00CA565A">
      <w:pPr>
        <w:pStyle w:val="Subtitle"/>
        <w:spacing w:after="0" w:line="240" w:lineRule="auto"/>
        <w:contextualSpacing/>
        <w:rPr>
          <w:rFonts w:ascii="Calibri" w:hAnsi="Calibri"/>
          <w:i w:val="0"/>
        </w:rPr>
      </w:pPr>
      <w:r w:rsidRPr="00773F51">
        <w:rPr>
          <w:rFonts w:ascii="Calibri" w:hAnsi="Calibri"/>
          <w:b/>
          <w:i w:val="0"/>
        </w:rPr>
        <w:t>Location:</w:t>
      </w:r>
      <w:r w:rsidRPr="00773F51">
        <w:rPr>
          <w:rFonts w:ascii="Calibri" w:hAnsi="Calibri"/>
          <w:i w:val="0"/>
        </w:rPr>
        <w:t xml:space="preserve"> UMIC, 46-48 Grafton Street, Manchester, M13 9XX</w:t>
      </w:r>
    </w:p>
    <w:p w:rsidR="00773F51" w:rsidRPr="00773F51" w:rsidRDefault="00773F51" w:rsidP="00773F5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14"/>
        <w:gridCol w:w="4221"/>
        <w:gridCol w:w="2601"/>
        <w:gridCol w:w="1292"/>
      </w:tblGrid>
      <w:tr w:rsidR="00055547" w:rsidTr="00F20AF8">
        <w:trPr>
          <w:trHeight w:val="810"/>
        </w:trPr>
        <w:tc>
          <w:tcPr>
            <w:tcW w:w="786" w:type="pct"/>
            <w:vAlign w:val="center"/>
          </w:tcPr>
          <w:p w:rsidR="00055547" w:rsidRPr="00E73658" w:rsidRDefault="00055547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09:00 – 10:00</w:t>
            </w:r>
            <w:r w:rsidRPr="00E73658">
              <w:rPr>
                <w:rFonts w:ascii="Calibri" w:hAnsi="Calibri"/>
              </w:rPr>
              <w:t xml:space="preserve"> </w:t>
            </w:r>
          </w:p>
        </w:tc>
        <w:tc>
          <w:tcPr>
            <w:tcW w:w="3543" w:type="pct"/>
            <w:gridSpan w:val="2"/>
            <w:vAlign w:val="center"/>
          </w:tcPr>
          <w:p w:rsidR="00055547" w:rsidRDefault="00055547" w:rsidP="00773F51">
            <w:pPr>
              <w:rPr>
                <w:rFonts w:ascii="Calibri" w:hAnsi="Calibri"/>
                <w:b/>
              </w:rPr>
            </w:pPr>
          </w:p>
          <w:p w:rsidR="00055547" w:rsidRDefault="00055547" w:rsidP="00773F51">
            <w:pPr>
              <w:rPr>
                <w:rFonts w:ascii="Calibri" w:hAnsi="Calibri"/>
                <w:b/>
              </w:rPr>
            </w:pPr>
            <w:r w:rsidRPr="00E73658">
              <w:rPr>
                <w:rFonts w:ascii="Calibri" w:hAnsi="Calibri"/>
                <w:b/>
              </w:rPr>
              <w:t>Registration and refreshments</w:t>
            </w:r>
          </w:p>
          <w:p w:rsidR="00055547" w:rsidRPr="00E73658" w:rsidRDefault="00055547" w:rsidP="00773F51">
            <w:pPr>
              <w:rPr>
                <w:rFonts w:ascii="Calibri" w:hAnsi="Calibri"/>
              </w:rPr>
            </w:pPr>
          </w:p>
        </w:tc>
        <w:tc>
          <w:tcPr>
            <w:tcW w:w="671" w:type="pct"/>
            <w:vAlign w:val="center"/>
          </w:tcPr>
          <w:p w:rsidR="00055547" w:rsidRPr="008E671D" w:rsidRDefault="008E671D" w:rsidP="008E671D">
            <w:pPr>
              <w:rPr>
                <w:rFonts w:ascii="Calibri" w:hAnsi="Calibri"/>
                <w:i/>
              </w:rPr>
            </w:pPr>
            <w:r w:rsidRPr="008E671D">
              <w:rPr>
                <w:rFonts w:ascii="Calibri" w:hAnsi="Calibri"/>
                <w:i/>
              </w:rPr>
              <w:t>The Street</w:t>
            </w:r>
          </w:p>
        </w:tc>
      </w:tr>
      <w:tr w:rsidR="008E671D" w:rsidTr="00F20AF8">
        <w:trPr>
          <w:trHeight w:val="810"/>
        </w:trPr>
        <w:tc>
          <w:tcPr>
            <w:tcW w:w="786" w:type="pct"/>
            <w:vAlign w:val="center"/>
          </w:tcPr>
          <w:p w:rsidR="008E671D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10:00 – 10:10</w:t>
            </w:r>
          </w:p>
        </w:tc>
        <w:tc>
          <w:tcPr>
            <w:tcW w:w="2192" w:type="pct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</w:p>
          <w:p w:rsidR="008E671D" w:rsidRDefault="008E671D" w:rsidP="00773F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Welcome and Chair </w:t>
            </w:r>
          </w:p>
          <w:p w:rsidR="008E671D" w:rsidRPr="00E73658" w:rsidRDefault="008E671D" w:rsidP="00773F51">
            <w:pPr>
              <w:rPr>
                <w:rFonts w:ascii="Calibri" w:hAnsi="Calibri"/>
                <w:b/>
              </w:rPr>
            </w:pPr>
          </w:p>
        </w:tc>
        <w:tc>
          <w:tcPr>
            <w:tcW w:w="1351" w:type="pct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  <w:r w:rsidRPr="00E675BB">
              <w:rPr>
                <w:rFonts w:ascii="Calibri" w:hAnsi="Calibri"/>
                <w:b/>
              </w:rPr>
              <w:t>Dr George Burghel</w:t>
            </w:r>
          </w:p>
          <w:p w:rsidR="008E671D" w:rsidRPr="003F724A" w:rsidRDefault="008E671D" w:rsidP="005D3405">
            <w:pPr>
              <w:rPr>
                <w:rFonts w:ascii="Calibri" w:hAnsi="Calibri"/>
                <w:sz w:val="18"/>
                <w:szCs w:val="18"/>
              </w:rPr>
            </w:pPr>
            <w:r w:rsidRPr="003F724A">
              <w:rPr>
                <w:rFonts w:ascii="Calibri" w:hAnsi="Calibri"/>
                <w:sz w:val="18"/>
                <w:szCs w:val="18"/>
              </w:rPr>
              <w:t xml:space="preserve">HSST Trainee in </w:t>
            </w:r>
            <w:r>
              <w:rPr>
                <w:rFonts w:ascii="Calibri" w:hAnsi="Calibri"/>
                <w:sz w:val="18"/>
                <w:szCs w:val="18"/>
              </w:rPr>
              <w:t>Genetics</w:t>
            </w:r>
          </w:p>
        </w:tc>
        <w:tc>
          <w:tcPr>
            <w:tcW w:w="671" w:type="pct"/>
            <w:vMerge w:val="restart"/>
            <w:vAlign w:val="center"/>
          </w:tcPr>
          <w:p w:rsidR="008E671D" w:rsidRPr="008E671D" w:rsidRDefault="008E671D" w:rsidP="008E671D">
            <w:pPr>
              <w:rPr>
                <w:rFonts w:ascii="Calibri" w:hAnsi="Calibri"/>
                <w:i/>
              </w:rPr>
            </w:pPr>
            <w:r w:rsidRPr="008E671D">
              <w:rPr>
                <w:rFonts w:ascii="Calibri" w:hAnsi="Calibri"/>
                <w:i/>
              </w:rPr>
              <w:t>The Dalton Room</w:t>
            </w:r>
          </w:p>
        </w:tc>
      </w:tr>
      <w:tr w:rsidR="008E671D" w:rsidTr="00F20AF8">
        <w:trPr>
          <w:trHeight w:val="723"/>
        </w:trPr>
        <w:tc>
          <w:tcPr>
            <w:tcW w:w="786" w:type="pct"/>
            <w:vAlign w:val="center"/>
          </w:tcPr>
          <w:p w:rsidR="008E671D" w:rsidRPr="00773F51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10:10 – 10:4</w:t>
            </w:r>
            <w:r w:rsidRPr="00E73658">
              <w:rPr>
                <w:rFonts w:ascii="Calibri" w:hAnsi="Calibri"/>
              </w:rPr>
              <w:t>0</w:t>
            </w:r>
          </w:p>
        </w:tc>
        <w:tc>
          <w:tcPr>
            <w:tcW w:w="2192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 </w:t>
            </w:r>
            <w:r w:rsidRPr="00E73658">
              <w:rPr>
                <w:rFonts w:ascii="Calibri" w:hAnsi="Calibri"/>
                <w:b/>
              </w:rPr>
              <w:t>introduction</w:t>
            </w:r>
            <w:r>
              <w:rPr>
                <w:rFonts w:ascii="Calibri" w:hAnsi="Calibri"/>
                <w:b/>
              </w:rPr>
              <w:t xml:space="preserve"> to HSST</w:t>
            </w:r>
          </w:p>
        </w:tc>
        <w:tc>
          <w:tcPr>
            <w:tcW w:w="1351" w:type="pct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Dr. Mike Thomas</w:t>
            </w:r>
          </w:p>
          <w:p w:rsidR="008E671D" w:rsidRPr="007E07A1" w:rsidRDefault="008E671D" w:rsidP="00773F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Professional Lead – Blood and Infection Sciences, </w:t>
            </w:r>
            <w:r w:rsidRPr="00B23C2F">
              <w:rPr>
                <w:rFonts w:ascii="Calibri" w:hAnsi="Calibri"/>
                <w:sz w:val="18"/>
                <w:szCs w:val="18"/>
              </w:rPr>
              <w:t>HSST Lead, NSHCS</w:t>
            </w:r>
          </w:p>
        </w:tc>
        <w:tc>
          <w:tcPr>
            <w:tcW w:w="671" w:type="pct"/>
            <w:vMerge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</w:p>
        </w:tc>
      </w:tr>
      <w:tr w:rsidR="008E671D" w:rsidTr="00F20AF8">
        <w:trPr>
          <w:trHeight w:val="709"/>
        </w:trPr>
        <w:tc>
          <w:tcPr>
            <w:tcW w:w="786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10:40 – 11:10</w:t>
            </w:r>
          </w:p>
        </w:tc>
        <w:tc>
          <w:tcPr>
            <w:tcW w:w="2192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 introduction to the DClinSci</w:t>
            </w:r>
          </w:p>
        </w:tc>
        <w:tc>
          <w:tcPr>
            <w:tcW w:w="1351" w:type="pct"/>
            <w:vAlign w:val="center"/>
          </w:tcPr>
          <w:p w:rsidR="008E671D" w:rsidRPr="007E57BC" w:rsidRDefault="008E671D" w:rsidP="00773F51">
            <w:pPr>
              <w:rPr>
                <w:rFonts w:ascii="Calibri" w:hAnsi="Calibri"/>
                <w:b/>
              </w:rPr>
            </w:pPr>
            <w:r w:rsidRPr="007E57BC">
              <w:rPr>
                <w:rFonts w:ascii="Calibri" w:hAnsi="Calibri"/>
                <w:b/>
              </w:rPr>
              <w:t xml:space="preserve">Prof. Anne White </w:t>
            </w:r>
          </w:p>
          <w:p w:rsidR="008E671D" w:rsidRPr="00E73658" w:rsidRDefault="008E671D" w:rsidP="00773F51">
            <w:pPr>
              <w:rPr>
                <w:rFonts w:ascii="Calibri" w:hAnsi="Calibri"/>
              </w:rPr>
            </w:pPr>
            <w:r w:rsidRPr="00B23C2F">
              <w:rPr>
                <w:rFonts w:ascii="Calibri" w:hAnsi="Calibri"/>
                <w:sz w:val="18"/>
                <w:szCs w:val="18"/>
              </w:rPr>
              <w:t>Academic Director of the DClinSci, The University of Manchester</w:t>
            </w:r>
          </w:p>
        </w:tc>
        <w:tc>
          <w:tcPr>
            <w:tcW w:w="671" w:type="pct"/>
            <w:vMerge/>
          </w:tcPr>
          <w:p w:rsidR="008E671D" w:rsidRPr="007E57BC" w:rsidRDefault="008E671D" w:rsidP="00773F51">
            <w:pPr>
              <w:rPr>
                <w:rFonts w:ascii="Calibri" w:hAnsi="Calibri"/>
                <w:b/>
              </w:rPr>
            </w:pPr>
          </w:p>
        </w:tc>
      </w:tr>
      <w:tr w:rsidR="00055547" w:rsidTr="00F20AF8">
        <w:trPr>
          <w:trHeight w:val="785"/>
        </w:trPr>
        <w:tc>
          <w:tcPr>
            <w:tcW w:w="786" w:type="pct"/>
            <w:shd w:val="clear" w:color="auto" w:fill="95B3D7" w:themeFill="accent1" w:themeFillTint="99"/>
            <w:vAlign w:val="center"/>
          </w:tcPr>
          <w:p w:rsidR="00055547" w:rsidRPr="00517B13" w:rsidRDefault="00055547" w:rsidP="00773F51">
            <w:pPr>
              <w:rPr>
                <w:rFonts w:ascii="Calibri" w:hAnsi="Calibri"/>
                <w:color w:val="FFFFFF" w:themeColor="background1"/>
              </w:rPr>
            </w:pPr>
            <w:r w:rsidRPr="00517B13">
              <w:rPr>
                <w:rFonts w:ascii="Calibri" w:hAnsi="Calibri"/>
                <w:color w:val="FFFFFF" w:themeColor="background1"/>
              </w:rPr>
              <w:t xml:space="preserve">11:10 – 11:30 </w:t>
            </w:r>
          </w:p>
        </w:tc>
        <w:tc>
          <w:tcPr>
            <w:tcW w:w="3543" w:type="pct"/>
            <w:gridSpan w:val="2"/>
            <w:shd w:val="clear" w:color="auto" w:fill="95B3D7" w:themeFill="accent1" w:themeFillTint="99"/>
            <w:vAlign w:val="center"/>
          </w:tcPr>
          <w:p w:rsidR="00055547" w:rsidRDefault="00055547" w:rsidP="00773F51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055547" w:rsidRDefault="00055547" w:rsidP="00773F51">
            <w:pPr>
              <w:rPr>
                <w:rFonts w:ascii="Calibri" w:hAnsi="Calibri"/>
                <w:b/>
                <w:color w:val="FFFFFF" w:themeColor="background1"/>
              </w:rPr>
            </w:pPr>
            <w:r w:rsidRPr="00517B13">
              <w:rPr>
                <w:rFonts w:ascii="Calibri" w:hAnsi="Calibri"/>
                <w:b/>
                <w:color w:val="FFFFFF" w:themeColor="background1"/>
              </w:rPr>
              <w:t>Refreshment Break</w:t>
            </w:r>
          </w:p>
          <w:p w:rsidR="00055547" w:rsidRPr="00517B13" w:rsidRDefault="00055547" w:rsidP="00773F51">
            <w:pPr>
              <w:rPr>
                <w:rFonts w:ascii="Calibri" w:eastAsia="Calibri" w:hAnsi="Calibri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95B3D7" w:themeFill="accent1" w:themeFillTint="99"/>
            <w:vAlign w:val="center"/>
          </w:tcPr>
          <w:p w:rsidR="00055547" w:rsidRPr="008E671D" w:rsidRDefault="008E671D" w:rsidP="008E671D">
            <w:pPr>
              <w:rPr>
                <w:rFonts w:ascii="Calibri" w:hAnsi="Calibri"/>
                <w:i/>
                <w:color w:val="FFFFFF" w:themeColor="background1"/>
              </w:rPr>
            </w:pPr>
            <w:r>
              <w:rPr>
                <w:rFonts w:ascii="Calibri" w:hAnsi="Calibri"/>
                <w:i/>
                <w:color w:val="FFFFFF" w:themeColor="background1"/>
              </w:rPr>
              <w:t>The Street</w:t>
            </w:r>
          </w:p>
        </w:tc>
      </w:tr>
      <w:tr w:rsidR="008E671D" w:rsidTr="00F20AF8">
        <w:trPr>
          <w:trHeight w:val="723"/>
        </w:trPr>
        <w:tc>
          <w:tcPr>
            <w:tcW w:w="786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11:30 – 12:0</w:t>
            </w:r>
            <w:r w:rsidRPr="00E73658">
              <w:rPr>
                <w:rFonts w:ascii="Calibri" w:hAnsi="Calibri"/>
              </w:rPr>
              <w:t>0</w:t>
            </w:r>
          </w:p>
        </w:tc>
        <w:tc>
          <w:tcPr>
            <w:tcW w:w="2192" w:type="pct"/>
            <w:vAlign w:val="center"/>
          </w:tcPr>
          <w:p w:rsidR="008E671D" w:rsidRPr="007E07A1" w:rsidRDefault="008E671D" w:rsidP="00773F51">
            <w:pPr>
              <w:rPr>
                <w:rFonts w:ascii="Calibri" w:hAnsi="Calibri"/>
                <w:b/>
                <w:color w:val="000000" w:themeColor="text1"/>
              </w:rPr>
            </w:pPr>
            <w:r w:rsidRPr="007E07A1">
              <w:rPr>
                <w:rFonts w:ascii="Calibri" w:hAnsi="Calibri"/>
                <w:b/>
                <w:color w:val="000000" w:themeColor="text1"/>
              </w:rPr>
              <w:t xml:space="preserve">The </w:t>
            </w:r>
            <w:r w:rsidRPr="007E07A1">
              <w:rPr>
                <w:rFonts w:ascii="Calibri" w:hAnsi="Calibri"/>
                <w:b/>
                <w:bCs/>
                <w:color w:val="000000" w:themeColor="text1"/>
              </w:rPr>
              <w:t>Training Plan – best practice</w:t>
            </w:r>
          </w:p>
        </w:tc>
        <w:tc>
          <w:tcPr>
            <w:tcW w:w="1351" w:type="pct"/>
            <w:vAlign w:val="center"/>
          </w:tcPr>
          <w:p w:rsidR="008E671D" w:rsidRDefault="008E671D" w:rsidP="00773F51">
            <w:pPr>
              <w:rPr>
                <w:rFonts w:ascii="Calibri" w:eastAsia="Calibri" w:hAnsi="Calibri" w:cs="Arial"/>
                <w:b/>
                <w:color w:val="000000" w:themeColor="text1"/>
                <w:szCs w:val="20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Cs w:val="20"/>
              </w:rPr>
              <w:t>Theresa Fail</w:t>
            </w:r>
          </w:p>
          <w:p w:rsidR="008E671D" w:rsidRPr="007E07A1" w:rsidRDefault="008E671D" w:rsidP="00773F51">
            <w:pPr>
              <w:rPr>
                <w:rFonts w:ascii="Calibri" w:eastAsia="Calibri" w:hAnsi="Calibri" w:cs="Arial"/>
                <w:b/>
                <w:color w:val="000000" w:themeColor="text1"/>
                <w:sz w:val="18"/>
                <w:szCs w:val="18"/>
              </w:rPr>
            </w:pPr>
            <w:r w:rsidRPr="007E07A1">
              <w:rPr>
                <w:rFonts w:ascii="Calibri" w:eastAsia="Calibri" w:hAnsi="Calibri" w:cs="Arial"/>
                <w:color w:val="000000" w:themeColor="text1"/>
                <w:sz w:val="18"/>
                <w:szCs w:val="18"/>
              </w:rPr>
              <w:t>Professional Lead -Physiological Sciences, NSHCS</w:t>
            </w:r>
          </w:p>
        </w:tc>
        <w:tc>
          <w:tcPr>
            <w:tcW w:w="671" w:type="pct"/>
            <w:vMerge w:val="restart"/>
            <w:vAlign w:val="center"/>
          </w:tcPr>
          <w:p w:rsidR="008E671D" w:rsidRDefault="008E671D" w:rsidP="008E671D">
            <w:pPr>
              <w:rPr>
                <w:rFonts w:ascii="Calibri" w:eastAsia="Calibri" w:hAnsi="Calibri" w:cs="Arial"/>
                <w:b/>
                <w:color w:val="000000" w:themeColor="text1"/>
                <w:szCs w:val="20"/>
              </w:rPr>
            </w:pPr>
            <w:r w:rsidRPr="008E671D">
              <w:rPr>
                <w:rFonts w:ascii="Calibri" w:hAnsi="Calibri"/>
                <w:i/>
              </w:rPr>
              <w:t>The Dalton Room</w:t>
            </w:r>
          </w:p>
        </w:tc>
      </w:tr>
      <w:tr w:rsidR="008E671D" w:rsidTr="00F20AF8">
        <w:trPr>
          <w:trHeight w:val="709"/>
        </w:trPr>
        <w:tc>
          <w:tcPr>
            <w:tcW w:w="786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 – 12:20</w:t>
            </w:r>
          </w:p>
        </w:tc>
        <w:tc>
          <w:tcPr>
            <w:tcW w:w="2192" w:type="pct"/>
            <w:vAlign w:val="center"/>
          </w:tcPr>
          <w:p w:rsidR="008E671D" w:rsidRPr="00773F51" w:rsidRDefault="008E671D" w:rsidP="00773F51">
            <w:pPr>
              <w:rPr>
                <w:rFonts w:ascii="Calibri" w:hAnsi="Calibri"/>
                <w:b/>
                <w:bCs/>
              </w:rPr>
            </w:pPr>
            <w:r w:rsidRPr="005B76DA">
              <w:rPr>
                <w:rFonts w:ascii="Calibri" w:hAnsi="Calibri"/>
                <w:b/>
                <w:bCs/>
              </w:rPr>
              <w:t xml:space="preserve">Learning and Assessment in the Workplace </w:t>
            </w:r>
          </w:p>
        </w:tc>
        <w:tc>
          <w:tcPr>
            <w:tcW w:w="1351" w:type="pct"/>
            <w:vAlign w:val="center"/>
          </w:tcPr>
          <w:p w:rsidR="008E671D" w:rsidRDefault="008E671D" w:rsidP="00773F51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Dr. </w:t>
            </w:r>
            <w:r w:rsidRPr="007E07A1">
              <w:rPr>
                <w:rFonts w:ascii="Calibri" w:eastAsia="Calibri" w:hAnsi="Calibri" w:cs="Arial"/>
                <w:b/>
              </w:rPr>
              <w:t>Richard Scott</w:t>
            </w:r>
          </w:p>
          <w:p w:rsidR="008E671D" w:rsidRDefault="008E671D" w:rsidP="008E671D">
            <w:pPr>
              <w:rPr>
                <w:rFonts w:ascii="Calibri" w:hAnsi="Calibri"/>
                <w:sz w:val="18"/>
              </w:rPr>
            </w:pPr>
            <w:r w:rsidRPr="005D3405">
              <w:rPr>
                <w:rFonts w:ascii="Calibri" w:hAnsi="Calibri"/>
                <w:sz w:val="18"/>
              </w:rPr>
              <w:t>Head of Clinical Engineering</w:t>
            </w:r>
            <w:r>
              <w:rPr>
                <w:rFonts w:ascii="Calibri" w:hAnsi="Calibri"/>
                <w:sz w:val="18"/>
              </w:rPr>
              <w:t>, Sheffield Teaching Hospitals </w:t>
            </w:r>
          </w:p>
          <w:p w:rsidR="008E671D" w:rsidRPr="007E07A1" w:rsidRDefault="008E671D" w:rsidP="008E671D">
            <w:pPr>
              <w:rPr>
                <w:rFonts w:ascii="Calibri" w:eastAsia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NHS FT</w:t>
            </w:r>
            <w:r w:rsidRPr="005D3405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671" w:type="pct"/>
            <w:vMerge/>
          </w:tcPr>
          <w:p w:rsidR="008E671D" w:rsidRDefault="008E671D" w:rsidP="00773F51">
            <w:pPr>
              <w:rPr>
                <w:rFonts w:ascii="Calibri" w:eastAsia="Calibri" w:hAnsi="Calibri" w:cs="Arial"/>
                <w:b/>
              </w:rPr>
            </w:pPr>
          </w:p>
        </w:tc>
      </w:tr>
      <w:tr w:rsidR="008E671D" w:rsidTr="00F20AF8">
        <w:trPr>
          <w:trHeight w:val="810"/>
        </w:trPr>
        <w:tc>
          <w:tcPr>
            <w:tcW w:w="786" w:type="pct"/>
            <w:vAlign w:val="center"/>
          </w:tcPr>
          <w:p w:rsidR="008E671D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12:20 – 12:40 </w:t>
            </w:r>
          </w:p>
        </w:tc>
        <w:tc>
          <w:tcPr>
            <w:tcW w:w="2192" w:type="pct"/>
            <w:vAlign w:val="center"/>
          </w:tcPr>
          <w:p w:rsidR="008E671D" w:rsidRDefault="008E671D" w:rsidP="00773F51">
            <w:pPr>
              <w:rPr>
                <w:rFonts w:ascii="Calibri" w:eastAsia="Calibri" w:hAnsi="Calibri" w:cs="Arial"/>
                <w:b/>
                <w:color w:val="000000"/>
                <w:szCs w:val="20"/>
                <w:lang w:eastAsia="en-GB"/>
              </w:rPr>
            </w:pPr>
          </w:p>
          <w:p w:rsidR="008E671D" w:rsidRDefault="008E671D" w:rsidP="00773F51">
            <w:pPr>
              <w:rPr>
                <w:rFonts w:ascii="Calibri" w:eastAsia="Calibri" w:hAnsi="Calibri" w:cs="Arial"/>
                <w:b/>
                <w:color w:val="000000"/>
                <w:szCs w:val="20"/>
                <w:lang w:eastAsia="en-GB"/>
              </w:rPr>
            </w:pPr>
            <w:r w:rsidRPr="009B24D3">
              <w:rPr>
                <w:rFonts w:ascii="Calibri" w:eastAsia="Calibri" w:hAnsi="Calibri" w:cs="Arial"/>
                <w:b/>
                <w:color w:val="000000"/>
                <w:szCs w:val="20"/>
                <w:lang w:eastAsia="en-GB"/>
              </w:rPr>
              <w:t xml:space="preserve">Creating evidence: The e-Portfolio </w:t>
            </w:r>
            <w:r>
              <w:rPr>
                <w:rFonts w:ascii="Calibri" w:eastAsia="Calibri" w:hAnsi="Calibri" w:cs="Arial"/>
                <w:b/>
                <w:color w:val="000000"/>
                <w:szCs w:val="20"/>
                <w:lang w:eastAsia="en-GB"/>
              </w:rPr>
              <w:t>–</w:t>
            </w:r>
            <w:r w:rsidRPr="009B24D3">
              <w:rPr>
                <w:rFonts w:ascii="Calibri" w:eastAsia="Calibri" w:hAnsi="Calibri" w:cs="Arial"/>
                <w:b/>
                <w:color w:val="000000"/>
                <w:szCs w:val="20"/>
                <w:lang w:eastAsia="en-GB"/>
              </w:rPr>
              <w:t xml:space="preserve"> OneFile</w:t>
            </w:r>
          </w:p>
          <w:p w:rsidR="008E671D" w:rsidRDefault="008E671D" w:rsidP="00773F51">
            <w:pPr>
              <w:rPr>
                <w:rFonts w:ascii="Calibri" w:hAnsi="Calibri"/>
              </w:rPr>
            </w:pPr>
          </w:p>
        </w:tc>
        <w:tc>
          <w:tcPr>
            <w:tcW w:w="1351" w:type="pct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  <w:r w:rsidRPr="009B24D3">
              <w:rPr>
                <w:rFonts w:ascii="Calibri" w:hAnsi="Calibri"/>
                <w:b/>
              </w:rPr>
              <w:t>Stuart Sutherland</w:t>
            </w:r>
          </w:p>
          <w:p w:rsidR="008E671D" w:rsidRPr="002E39ED" w:rsidRDefault="008E671D" w:rsidP="00773F51">
            <w:pPr>
              <w:rPr>
                <w:rFonts w:ascii="Calibri" w:hAnsi="Calibri"/>
                <w:sz w:val="18"/>
                <w:szCs w:val="18"/>
              </w:rPr>
            </w:pPr>
            <w:r w:rsidRPr="00B23C2F">
              <w:rPr>
                <w:rFonts w:ascii="Calibri" w:hAnsi="Calibri"/>
                <w:sz w:val="18"/>
                <w:szCs w:val="18"/>
              </w:rPr>
              <w:t>Head of Digital Services, NSHCS</w:t>
            </w:r>
          </w:p>
        </w:tc>
        <w:tc>
          <w:tcPr>
            <w:tcW w:w="671" w:type="pct"/>
            <w:vMerge/>
          </w:tcPr>
          <w:p w:rsidR="008E671D" w:rsidRPr="009B24D3" w:rsidRDefault="008E671D" w:rsidP="00773F51">
            <w:pPr>
              <w:rPr>
                <w:rFonts w:ascii="Calibri" w:hAnsi="Calibri"/>
                <w:b/>
              </w:rPr>
            </w:pPr>
          </w:p>
        </w:tc>
      </w:tr>
      <w:tr w:rsidR="008E671D" w:rsidTr="00F20AF8">
        <w:trPr>
          <w:trHeight w:val="810"/>
        </w:trPr>
        <w:tc>
          <w:tcPr>
            <w:tcW w:w="786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12:40 – 13:00 </w:t>
            </w:r>
          </w:p>
        </w:tc>
        <w:tc>
          <w:tcPr>
            <w:tcW w:w="2192" w:type="pct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</w:p>
          <w:p w:rsidR="008E671D" w:rsidRDefault="008E671D" w:rsidP="00773F51">
            <w:pPr>
              <w:rPr>
                <w:rFonts w:ascii="Calibri" w:hAnsi="Calibri"/>
                <w:b/>
              </w:rPr>
            </w:pPr>
            <w:r w:rsidRPr="00C969B4">
              <w:rPr>
                <w:rFonts w:ascii="Calibri" w:hAnsi="Calibri"/>
                <w:b/>
              </w:rPr>
              <w:t>A HSST trainee’s journey</w:t>
            </w:r>
          </w:p>
          <w:p w:rsidR="008E671D" w:rsidRPr="00C969B4" w:rsidRDefault="008E671D" w:rsidP="00773F51">
            <w:pPr>
              <w:rPr>
                <w:rFonts w:ascii="Calibri" w:hAnsi="Calibri"/>
                <w:b/>
              </w:rPr>
            </w:pPr>
          </w:p>
        </w:tc>
        <w:tc>
          <w:tcPr>
            <w:tcW w:w="1351" w:type="pct"/>
            <w:vAlign w:val="center"/>
          </w:tcPr>
          <w:p w:rsidR="008E671D" w:rsidRPr="00C969B4" w:rsidRDefault="008E671D" w:rsidP="00773F51">
            <w:pPr>
              <w:rPr>
                <w:rFonts w:ascii="Calibri" w:hAnsi="Calibri"/>
                <w:b/>
              </w:rPr>
            </w:pPr>
            <w:r w:rsidRPr="00C969B4">
              <w:rPr>
                <w:rFonts w:ascii="Calibri" w:hAnsi="Calibri"/>
                <w:b/>
              </w:rPr>
              <w:t>Chris Baker</w:t>
            </w:r>
          </w:p>
          <w:p w:rsidR="008E671D" w:rsidRPr="00C969B4" w:rsidRDefault="008E671D" w:rsidP="00773F51">
            <w:pPr>
              <w:rPr>
                <w:rFonts w:ascii="Calibri" w:hAnsi="Calibri"/>
                <w:b/>
              </w:rPr>
            </w:pPr>
            <w:r w:rsidRPr="00C969B4">
              <w:rPr>
                <w:rFonts w:ascii="Calibri" w:hAnsi="Calibri"/>
                <w:sz w:val="18"/>
                <w:szCs w:val="18"/>
              </w:rPr>
              <w:t>HSST Trainee in Imaging Physics</w:t>
            </w:r>
          </w:p>
        </w:tc>
        <w:tc>
          <w:tcPr>
            <w:tcW w:w="671" w:type="pct"/>
            <w:vMerge/>
          </w:tcPr>
          <w:p w:rsidR="008E671D" w:rsidRPr="00C969B4" w:rsidRDefault="008E671D" w:rsidP="00773F51">
            <w:pPr>
              <w:rPr>
                <w:rFonts w:ascii="Calibri" w:hAnsi="Calibri"/>
                <w:b/>
              </w:rPr>
            </w:pPr>
          </w:p>
        </w:tc>
      </w:tr>
      <w:tr w:rsidR="00055547" w:rsidRPr="00517B13" w:rsidTr="00F20AF8">
        <w:trPr>
          <w:trHeight w:val="1090"/>
        </w:trPr>
        <w:tc>
          <w:tcPr>
            <w:tcW w:w="786" w:type="pct"/>
            <w:shd w:val="clear" w:color="auto" w:fill="95B3D7" w:themeFill="accent1" w:themeFillTint="99"/>
            <w:vAlign w:val="center"/>
          </w:tcPr>
          <w:p w:rsidR="00055547" w:rsidRPr="00517B13" w:rsidRDefault="00055547" w:rsidP="008E671D">
            <w:pPr>
              <w:rPr>
                <w:rFonts w:ascii="Calibri" w:hAnsi="Calibri"/>
                <w:color w:val="FFFFFF" w:themeColor="background1"/>
              </w:rPr>
            </w:pPr>
            <w:r w:rsidRPr="00517B13">
              <w:rPr>
                <w:rFonts w:ascii="Calibri" w:hAnsi="Calibri"/>
                <w:color w:val="FFFFFF" w:themeColor="background1"/>
              </w:rPr>
              <w:t>13:00 – 14:00</w:t>
            </w:r>
          </w:p>
        </w:tc>
        <w:tc>
          <w:tcPr>
            <w:tcW w:w="3543" w:type="pct"/>
            <w:gridSpan w:val="2"/>
            <w:shd w:val="clear" w:color="auto" w:fill="95B3D7" w:themeFill="accent1" w:themeFillTint="99"/>
            <w:vAlign w:val="center"/>
          </w:tcPr>
          <w:p w:rsidR="00055547" w:rsidRDefault="00055547" w:rsidP="008E671D">
            <w:pPr>
              <w:rPr>
                <w:rFonts w:ascii="Calibri" w:hAnsi="Calibri"/>
                <w:b/>
                <w:color w:val="FFFFFF" w:themeColor="background1"/>
              </w:rPr>
            </w:pPr>
          </w:p>
          <w:p w:rsidR="00055547" w:rsidRPr="00517B13" w:rsidRDefault="00055547" w:rsidP="008E671D">
            <w:pPr>
              <w:rPr>
                <w:rFonts w:ascii="Calibri" w:hAnsi="Calibri"/>
                <w:b/>
                <w:color w:val="FFFFFF" w:themeColor="background1"/>
              </w:rPr>
            </w:pPr>
            <w:r w:rsidRPr="00517B13">
              <w:rPr>
                <w:rFonts w:ascii="Calibri" w:hAnsi="Calibri"/>
                <w:b/>
                <w:color w:val="FFFFFF" w:themeColor="background1"/>
              </w:rPr>
              <w:t xml:space="preserve">Lunch and Networking </w:t>
            </w:r>
          </w:p>
          <w:p w:rsidR="00055547" w:rsidRDefault="00055547" w:rsidP="008E671D">
            <w:pPr>
              <w:rPr>
                <w:rFonts w:ascii="Calibri" w:hAnsi="Calibri"/>
                <w:color w:val="FFFFFF" w:themeColor="background1"/>
              </w:rPr>
            </w:pPr>
            <w:r w:rsidRPr="00517B13">
              <w:rPr>
                <w:rFonts w:ascii="Calibri" w:hAnsi="Calibri"/>
                <w:color w:val="FFFFFF" w:themeColor="background1"/>
              </w:rPr>
              <w:t>RCPath /NSHCS/ MAHSE/Universities Information Stands available for questions</w:t>
            </w:r>
          </w:p>
          <w:p w:rsidR="00055547" w:rsidRPr="00517B13" w:rsidRDefault="00055547" w:rsidP="008E671D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671" w:type="pct"/>
            <w:shd w:val="clear" w:color="auto" w:fill="95B3D7" w:themeFill="accent1" w:themeFillTint="99"/>
            <w:vAlign w:val="center"/>
          </w:tcPr>
          <w:p w:rsidR="00055547" w:rsidRPr="008E671D" w:rsidRDefault="008E671D" w:rsidP="008E671D">
            <w:pPr>
              <w:rPr>
                <w:rFonts w:ascii="Calibri" w:hAnsi="Calibri"/>
                <w:i/>
                <w:color w:val="FFFFFF" w:themeColor="background1"/>
              </w:rPr>
            </w:pPr>
            <w:r w:rsidRPr="008E671D">
              <w:rPr>
                <w:rFonts w:ascii="Calibri" w:hAnsi="Calibri"/>
                <w:i/>
                <w:color w:val="FFFFFF" w:themeColor="background1"/>
              </w:rPr>
              <w:t>The Street</w:t>
            </w:r>
          </w:p>
        </w:tc>
      </w:tr>
      <w:tr w:rsidR="008E671D" w:rsidTr="00F20AF8">
        <w:trPr>
          <w:trHeight w:val="810"/>
        </w:trPr>
        <w:tc>
          <w:tcPr>
            <w:tcW w:w="786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14:00 – 14:20</w:t>
            </w:r>
          </w:p>
        </w:tc>
        <w:tc>
          <w:tcPr>
            <w:tcW w:w="2192" w:type="pct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</w:p>
          <w:p w:rsidR="008E671D" w:rsidRDefault="008E671D" w:rsidP="00773F51">
            <w:pPr>
              <w:rPr>
                <w:rFonts w:ascii="Calibri" w:hAnsi="Calibri"/>
                <w:b/>
              </w:rPr>
            </w:pPr>
            <w:r w:rsidRPr="00E00E08">
              <w:rPr>
                <w:rFonts w:ascii="Calibri" w:hAnsi="Calibri"/>
                <w:b/>
              </w:rPr>
              <w:t>Introduction to Section A of the DClinSci</w:t>
            </w:r>
          </w:p>
          <w:p w:rsidR="008E671D" w:rsidRPr="00E00E08" w:rsidRDefault="008E671D" w:rsidP="00773F51">
            <w:pPr>
              <w:rPr>
                <w:rFonts w:ascii="Calibri" w:hAnsi="Calibri"/>
                <w:b/>
              </w:rPr>
            </w:pPr>
          </w:p>
        </w:tc>
        <w:tc>
          <w:tcPr>
            <w:tcW w:w="1351" w:type="pct"/>
            <w:vAlign w:val="center"/>
          </w:tcPr>
          <w:p w:rsidR="008E671D" w:rsidRPr="00837B05" w:rsidRDefault="008E671D" w:rsidP="00773F51">
            <w:pPr>
              <w:rPr>
                <w:rFonts w:ascii="Calibri" w:hAnsi="Calibri"/>
                <w:b/>
              </w:rPr>
            </w:pPr>
            <w:r w:rsidRPr="00837B05">
              <w:rPr>
                <w:rFonts w:ascii="Calibri" w:hAnsi="Calibri"/>
                <w:b/>
              </w:rPr>
              <w:t>Dr. Nathan Proudlove</w:t>
            </w:r>
          </w:p>
          <w:p w:rsidR="008E671D" w:rsidRPr="00E00E08" w:rsidRDefault="008E671D" w:rsidP="00773F51">
            <w:pPr>
              <w:rPr>
                <w:rFonts w:ascii="Calibri" w:hAnsi="Calibri"/>
              </w:rPr>
            </w:pPr>
            <w:r w:rsidRPr="00837B05">
              <w:rPr>
                <w:rFonts w:ascii="Calibri" w:hAnsi="Calibri"/>
                <w:sz w:val="18"/>
              </w:rPr>
              <w:t>Section A Academic Lead, AMBS</w:t>
            </w:r>
          </w:p>
        </w:tc>
        <w:tc>
          <w:tcPr>
            <w:tcW w:w="671" w:type="pct"/>
            <w:vMerge w:val="restart"/>
            <w:vAlign w:val="center"/>
          </w:tcPr>
          <w:p w:rsidR="008E671D" w:rsidRPr="00837B05" w:rsidRDefault="008E671D" w:rsidP="008E671D">
            <w:pPr>
              <w:rPr>
                <w:rFonts w:ascii="Calibri" w:hAnsi="Calibri"/>
                <w:b/>
              </w:rPr>
            </w:pPr>
            <w:r w:rsidRPr="008E671D">
              <w:rPr>
                <w:rFonts w:ascii="Calibri" w:hAnsi="Calibri"/>
                <w:i/>
              </w:rPr>
              <w:t>The Dalton Room</w:t>
            </w:r>
          </w:p>
        </w:tc>
      </w:tr>
      <w:tr w:rsidR="008E671D" w:rsidTr="00F20AF8">
        <w:trPr>
          <w:trHeight w:val="375"/>
        </w:trPr>
        <w:tc>
          <w:tcPr>
            <w:tcW w:w="786" w:type="pct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14:20 – 14:40</w:t>
            </w:r>
          </w:p>
        </w:tc>
        <w:tc>
          <w:tcPr>
            <w:tcW w:w="2192" w:type="pct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</w:p>
          <w:p w:rsidR="008E671D" w:rsidRDefault="008E671D" w:rsidP="00773F51">
            <w:pPr>
              <w:rPr>
                <w:rFonts w:ascii="Calibri" w:hAnsi="Calibri"/>
                <w:b/>
              </w:rPr>
            </w:pPr>
            <w:r w:rsidRPr="00E00E08">
              <w:rPr>
                <w:rFonts w:ascii="Calibri" w:hAnsi="Calibri"/>
                <w:b/>
              </w:rPr>
              <w:t>Introduction to Section C of the DClinSci</w:t>
            </w:r>
          </w:p>
          <w:p w:rsidR="008E671D" w:rsidRPr="00E00E08" w:rsidRDefault="008E671D" w:rsidP="00773F51">
            <w:pPr>
              <w:rPr>
                <w:rFonts w:ascii="Calibri" w:hAnsi="Calibri"/>
                <w:b/>
              </w:rPr>
            </w:pPr>
          </w:p>
        </w:tc>
        <w:tc>
          <w:tcPr>
            <w:tcW w:w="1351" w:type="pct"/>
            <w:vAlign w:val="center"/>
          </w:tcPr>
          <w:p w:rsidR="008E671D" w:rsidRPr="00837B05" w:rsidRDefault="008E671D" w:rsidP="00773F51">
            <w:pPr>
              <w:rPr>
                <w:rFonts w:ascii="Calibri" w:hAnsi="Calibri"/>
                <w:b/>
              </w:rPr>
            </w:pPr>
            <w:r w:rsidRPr="00837B05">
              <w:rPr>
                <w:rFonts w:ascii="Calibri" w:hAnsi="Calibri"/>
                <w:b/>
              </w:rPr>
              <w:t>Prof. Anne White</w:t>
            </w:r>
          </w:p>
        </w:tc>
        <w:tc>
          <w:tcPr>
            <w:tcW w:w="671" w:type="pct"/>
            <w:vMerge/>
          </w:tcPr>
          <w:p w:rsidR="008E671D" w:rsidRPr="00837B05" w:rsidRDefault="008E671D" w:rsidP="00773F51">
            <w:pPr>
              <w:rPr>
                <w:rFonts w:ascii="Calibri" w:hAnsi="Calibri"/>
                <w:b/>
              </w:rPr>
            </w:pPr>
          </w:p>
        </w:tc>
      </w:tr>
    </w:tbl>
    <w:p w:rsidR="00773F51" w:rsidRDefault="00773F51">
      <w:r>
        <w:br w:type="page"/>
      </w:r>
    </w:p>
    <w:p w:rsidR="00F20AF8" w:rsidRDefault="00F20AF8"/>
    <w:p w:rsidR="00F20AF8" w:rsidRDefault="00F20AF8"/>
    <w:p w:rsidR="00F20AF8" w:rsidRDefault="00F20AF8"/>
    <w:p w:rsidR="00F20AF8" w:rsidRDefault="00F20AF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1276"/>
        <w:gridCol w:w="1054"/>
      </w:tblGrid>
      <w:tr w:rsidR="001B7417" w:rsidTr="00773F51">
        <w:trPr>
          <w:trHeight w:val="1121"/>
        </w:trPr>
        <w:tc>
          <w:tcPr>
            <w:tcW w:w="1526" w:type="dxa"/>
            <w:vAlign w:val="center"/>
          </w:tcPr>
          <w:p w:rsidR="001B7417" w:rsidRPr="00E73658" w:rsidRDefault="00E55506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14:40 – 15:4</w:t>
            </w:r>
            <w:r w:rsidR="001B7417">
              <w:rPr>
                <w:rFonts w:ascii="Calibri" w:hAnsi="Calibri"/>
              </w:rPr>
              <w:t xml:space="preserve">0 </w:t>
            </w:r>
          </w:p>
        </w:tc>
        <w:tc>
          <w:tcPr>
            <w:tcW w:w="7716" w:type="dxa"/>
            <w:gridSpan w:val="3"/>
          </w:tcPr>
          <w:p w:rsidR="007B2687" w:rsidRDefault="001B7417" w:rsidP="00E675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Roundtable discussions with Programme Directors and Partner Scientists from NSHCS</w:t>
            </w:r>
            <w:r w:rsidR="007B2687">
              <w:rPr>
                <w:rFonts w:ascii="Calibri" w:hAnsi="Calibri"/>
                <w:b/>
              </w:rPr>
              <w:t xml:space="preserve"> (to include Introduction to Section B of the DClinSci)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1B7417" w:rsidRDefault="001B7417" w:rsidP="00E675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Separate sessions for:</w:t>
            </w:r>
          </w:p>
          <w:tbl>
            <w:tblPr>
              <w:tblStyle w:val="TableGrid"/>
              <w:tblpPr w:leftFromText="180" w:rightFromText="180" w:vertAnchor="text" w:horzAnchor="margin" w:tblpYSpec="center"/>
              <w:tblOverlap w:val="never"/>
              <w:tblW w:w="7454" w:type="dxa"/>
              <w:tblLayout w:type="fixed"/>
              <w:tblLook w:val="04A0" w:firstRow="1" w:lastRow="0" w:firstColumn="1" w:lastColumn="0" w:noHBand="0" w:noVBand="1"/>
            </w:tblPr>
            <w:tblGrid>
              <w:gridCol w:w="3631"/>
              <w:gridCol w:w="3823"/>
            </w:tblGrid>
            <w:tr w:rsidR="001B7417" w:rsidTr="005E2187">
              <w:trPr>
                <w:trHeight w:val="937"/>
              </w:trPr>
              <w:tc>
                <w:tcPr>
                  <w:tcW w:w="363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</w:tcPr>
                <w:p w:rsidR="00F3310C" w:rsidRDefault="00F75D2D" w:rsidP="00F3310C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Physiological Sciences</w:t>
                  </w:r>
                  <w:r w:rsidR="00F3310C">
                    <w:rPr>
                      <w:rFonts w:ascii="Calibri" w:hAnsi="Calibri"/>
                      <w:b/>
                      <w:sz w:val="20"/>
                    </w:rPr>
                    <w:t xml:space="preserve"> (</w:t>
                  </w:r>
                  <w:proofErr w:type="spellStart"/>
                  <w:r w:rsidR="005D3405">
                    <w:rPr>
                      <w:rFonts w:ascii="Calibri" w:hAnsi="Calibri"/>
                      <w:b/>
                      <w:sz w:val="20"/>
                    </w:rPr>
                    <w:t>UoM</w:t>
                  </w:r>
                  <w:proofErr w:type="spellEnd"/>
                  <w:r w:rsidR="00F3310C">
                    <w:rPr>
                      <w:rFonts w:ascii="Calibri" w:hAnsi="Calibri"/>
                      <w:b/>
                      <w:sz w:val="20"/>
                    </w:rPr>
                    <w:t>)</w:t>
                  </w:r>
                </w:p>
                <w:p w:rsidR="00B07269" w:rsidRPr="00F75D2D" w:rsidRDefault="008E671D" w:rsidP="00F3310C">
                  <w:pPr>
                    <w:jc w:val="center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sz w:val="20"/>
                    </w:rPr>
                    <w:t xml:space="preserve">The Chadwick </w:t>
                  </w:r>
                  <w:r w:rsidR="00B07269" w:rsidRPr="00F75D2D">
                    <w:rPr>
                      <w:rFonts w:ascii="Calibri" w:hAnsi="Calibri"/>
                      <w:i/>
                      <w:sz w:val="20"/>
                    </w:rPr>
                    <w:t>Room</w:t>
                  </w:r>
                </w:p>
                <w:p w:rsidR="001B7417" w:rsidRDefault="001B7417" w:rsidP="00F3310C">
                  <w:pPr>
                    <w:rPr>
                      <w:rFonts w:ascii="Calibri" w:hAnsi="Calibri"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>Dr. Kai Uus</w:t>
                  </w:r>
                  <w:r w:rsidR="00F3310C">
                    <w:rPr>
                      <w:rFonts w:ascii="Calibri" w:hAnsi="Calibri"/>
                      <w:b/>
                      <w:sz w:val="20"/>
                    </w:rPr>
                    <w:t>, (</w:t>
                  </w:r>
                  <w:r w:rsidRPr="00B46099">
                    <w:rPr>
                      <w:rFonts w:ascii="Calibri" w:hAnsi="Calibri"/>
                      <w:sz w:val="20"/>
                    </w:rPr>
                    <w:t>Programme Director for Audiology and DClinSci assessment lead</w:t>
                  </w:r>
                </w:p>
                <w:p w:rsidR="00B07269" w:rsidRPr="00F071F2" w:rsidRDefault="00B07269" w:rsidP="00265126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823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E2187" w:rsidRDefault="005E2187" w:rsidP="00F3310C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color w:val="FF0000"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>Physiological Sciences</w:t>
                  </w:r>
                  <w:r w:rsidR="00F3310C"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 w:rsidR="00F3310C" w:rsidRPr="00B46099">
                    <w:rPr>
                      <w:rFonts w:ascii="Calibri" w:hAnsi="Calibri"/>
                      <w:b/>
                      <w:sz w:val="20"/>
                    </w:rPr>
                    <w:t>(ManMet</w:t>
                  </w:r>
                  <w:r w:rsidR="00F3310C">
                    <w:rPr>
                      <w:rFonts w:ascii="Calibri" w:hAnsi="Calibri"/>
                      <w:b/>
                      <w:sz w:val="20"/>
                    </w:rPr>
                    <w:t>)</w:t>
                  </w:r>
                  <w:r w:rsidR="00B07269" w:rsidRPr="00B07269">
                    <w:rPr>
                      <w:rFonts w:ascii="Calibri" w:hAnsi="Calibri"/>
                      <w:color w:val="FF0000"/>
                      <w:sz w:val="20"/>
                    </w:rPr>
                    <w:t xml:space="preserve"> </w:t>
                  </w:r>
                </w:p>
                <w:p w:rsidR="00B07269" w:rsidRPr="00F75D2D" w:rsidRDefault="00947B66" w:rsidP="00F3310C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sz w:val="20"/>
                    </w:rPr>
                    <w:t>Joule Suite 2</w:t>
                  </w:r>
                </w:p>
                <w:p w:rsidR="005E2187" w:rsidRPr="00B46099" w:rsidRDefault="005E2187" w:rsidP="005E2187">
                  <w:pPr>
                    <w:pStyle w:val="ListParagraph"/>
                    <w:ind w:left="0"/>
                    <w:rPr>
                      <w:rFonts w:ascii="Calibri" w:hAnsi="Calibri"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 xml:space="preserve">Dr. Martin Stout, </w:t>
                  </w:r>
                  <w:r w:rsidRPr="00B46099">
                    <w:rPr>
                      <w:rFonts w:ascii="Calibri" w:hAnsi="Calibri"/>
                      <w:sz w:val="20"/>
                    </w:rPr>
                    <w:t xml:space="preserve">Programme Director for Cardiac Science, Respiratory and Sleep Physiology and Vascular Science </w:t>
                  </w:r>
                </w:p>
                <w:p w:rsidR="005E2187" w:rsidRDefault="005E2187" w:rsidP="005E2187">
                  <w:pPr>
                    <w:pStyle w:val="ListParagraph"/>
                    <w:ind w:left="0"/>
                    <w:rPr>
                      <w:rFonts w:ascii="Calibri" w:hAnsi="Calibri"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 xml:space="preserve">Dr. Llwyd Orton, </w:t>
                  </w:r>
                  <w:r>
                    <w:rPr>
                      <w:rFonts w:ascii="Calibri" w:hAnsi="Calibri"/>
                      <w:sz w:val="20"/>
                    </w:rPr>
                    <w:t>Programme Director for Neurophysiology</w:t>
                  </w:r>
                </w:p>
                <w:p w:rsidR="005E2187" w:rsidRPr="00F071F2" w:rsidRDefault="005E2187" w:rsidP="005E2187">
                  <w:pPr>
                    <w:pStyle w:val="ListParagraph"/>
                    <w:ind w:left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Theresa Fail, </w:t>
                  </w:r>
                  <w:r>
                    <w:rPr>
                      <w:rFonts w:ascii="Calibri" w:hAnsi="Calibri"/>
                      <w:sz w:val="20"/>
                    </w:rPr>
                    <w:t>Professional Lead for Cardiac, Vascular, Respiratory and Sleep Sciences</w:t>
                  </w:r>
                  <w:r w:rsidR="00B07269" w:rsidRPr="00B07269">
                    <w:rPr>
                      <w:rFonts w:ascii="Calibri" w:hAnsi="Calibri"/>
                      <w:color w:val="FF0000"/>
                      <w:sz w:val="20"/>
                    </w:rPr>
                    <w:t xml:space="preserve"> </w:t>
                  </w:r>
                </w:p>
              </w:tc>
            </w:tr>
            <w:tr w:rsidR="00F20AF8" w:rsidRPr="00B46099" w:rsidTr="006946FF">
              <w:trPr>
                <w:trHeight w:val="677"/>
              </w:trPr>
              <w:tc>
                <w:tcPr>
                  <w:tcW w:w="7454" w:type="dxa"/>
                  <w:gridSpan w:val="2"/>
                  <w:tcBorders>
                    <w:top w:val="single" w:sz="18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F20AF8" w:rsidRDefault="00F20AF8" w:rsidP="00F20AF8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Life Sciences</w:t>
                  </w:r>
                </w:p>
                <w:p w:rsidR="00F20AF8" w:rsidRPr="00F20AF8" w:rsidRDefault="00F20AF8" w:rsidP="00F20AF8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color w:val="FF0000"/>
                      <w:sz w:val="20"/>
                    </w:rPr>
                  </w:pPr>
                  <w:r w:rsidRPr="00F20AF8">
                    <w:rPr>
                      <w:rFonts w:ascii="Calibri" w:hAnsi="Calibri"/>
                      <w:b/>
                      <w:color w:val="FF0000"/>
                      <w:sz w:val="20"/>
                    </w:rPr>
                    <w:t>Room</w:t>
                  </w:r>
                </w:p>
                <w:p w:rsidR="00F20AF8" w:rsidRDefault="00F20AF8" w:rsidP="00F20AF8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14:40 – 15:10 The Role of the Royal College of Pathologists and FRCPath</w:t>
                  </w:r>
                </w:p>
                <w:p w:rsidR="00F20AF8" w:rsidRPr="00B46099" w:rsidRDefault="00F20AF8" w:rsidP="00F20AF8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Joanne 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Brinklow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 w:rsidRPr="00E55506">
                    <w:rPr>
                      <w:rFonts w:ascii="Calibri" w:hAnsi="Calibri"/>
                      <w:sz w:val="20"/>
                    </w:rPr>
                    <w:t>Head of Educational Standards, RCPath</w:t>
                  </w:r>
                </w:p>
              </w:tc>
            </w:tr>
            <w:tr w:rsidR="00F20AF8" w:rsidRPr="005E2187" w:rsidTr="006946FF">
              <w:trPr>
                <w:trHeight w:val="757"/>
              </w:trPr>
              <w:tc>
                <w:tcPr>
                  <w:tcW w:w="3631" w:type="dxa"/>
                  <w:tcBorders>
                    <w:top w:val="nil"/>
                    <w:left w:val="single" w:sz="24" w:space="0" w:color="auto"/>
                    <w:bottom w:val="nil"/>
                    <w:right w:val="single" w:sz="12" w:space="0" w:color="auto"/>
                  </w:tcBorders>
                </w:tcPr>
                <w:p w:rsidR="00F20AF8" w:rsidRDefault="00F20AF8" w:rsidP="00F20AF8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>Life Sciences (</w:t>
                  </w:r>
                  <w:proofErr w:type="spellStart"/>
                  <w:r w:rsidRPr="00B46099">
                    <w:rPr>
                      <w:rFonts w:ascii="Calibri" w:hAnsi="Calibri"/>
                      <w:b/>
                      <w:sz w:val="20"/>
                    </w:rPr>
                    <w:t>UoM</w:t>
                  </w:r>
                  <w:proofErr w:type="spellEnd"/>
                  <w:r>
                    <w:rPr>
                      <w:rFonts w:ascii="Calibri" w:hAnsi="Calibri"/>
                      <w:sz w:val="20"/>
                    </w:rPr>
                    <w:t>)</w:t>
                  </w:r>
                </w:p>
                <w:p w:rsidR="00F20AF8" w:rsidRPr="00947B66" w:rsidRDefault="00F20AF8" w:rsidP="00F20AF8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sz w:val="20"/>
                    </w:rPr>
                    <w:t>The Whitworth Room</w:t>
                  </w:r>
                </w:p>
                <w:p w:rsidR="00F20AF8" w:rsidRPr="00F20AF8" w:rsidRDefault="00F20AF8" w:rsidP="00F20AF8">
                  <w:pPr>
                    <w:rPr>
                      <w:rFonts w:ascii="Calibri" w:hAnsi="Calibri"/>
                      <w:color w:val="FF0000"/>
                      <w:sz w:val="2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20"/>
                    </w:rPr>
                    <w:t>Dr.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</w:rPr>
                    <w:t xml:space="preserve"> Rebecca </w:t>
                  </w:r>
                  <w:proofErr w:type="spellStart"/>
                  <w:r w:rsidRPr="00B46099">
                    <w:rPr>
                      <w:rFonts w:ascii="Calibri" w:hAnsi="Calibri"/>
                      <w:b/>
                      <w:sz w:val="20"/>
                    </w:rPr>
                    <w:t>Dearman</w:t>
                  </w:r>
                  <w:proofErr w:type="spellEnd"/>
                  <w:r w:rsidRPr="00B46099">
                    <w:rPr>
                      <w:rFonts w:ascii="Calibri" w:hAnsi="Calibri"/>
                      <w:b/>
                      <w:sz w:val="20"/>
                    </w:rPr>
                    <w:t xml:space="preserve">, </w:t>
                  </w:r>
                  <w:r w:rsidRPr="00B46099">
                    <w:rPr>
                      <w:rFonts w:ascii="Calibri" w:hAnsi="Calibri"/>
                      <w:sz w:val="20"/>
                    </w:rPr>
                    <w:t>Programme Director for Life Sciences</w:t>
                  </w:r>
                  <w:r w:rsidRPr="00B07269">
                    <w:rPr>
                      <w:rFonts w:ascii="Calibri" w:hAnsi="Calibri"/>
                      <w:color w:val="FF0000"/>
                      <w:sz w:val="20"/>
                    </w:rPr>
                    <w:t xml:space="preserve"> </w:t>
                  </w:r>
                </w:p>
              </w:tc>
              <w:tc>
                <w:tcPr>
                  <w:tcW w:w="3823" w:type="dxa"/>
                  <w:tcBorders>
                    <w:top w:val="nil"/>
                    <w:left w:val="single" w:sz="12" w:space="0" w:color="auto"/>
                    <w:bottom w:val="nil"/>
                    <w:right w:val="single" w:sz="24" w:space="0" w:color="auto"/>
                  </w:tcBorders>
                </w:tcPr>
                <w:p w:rsidR="00F20AF8" w:rsidRDefault="00F20AF8" w:rsidP="00F20AF8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>Life Sciences (</w:t>
                  </w:r>
                  <w:proofErr w:type="spellStart"/>
                  <w:r w:rsidRPr="00B46099">
                    <w:rPr>
                      <w:rFonts w:ascii="Calibri" w:hAnsi="Calibri"/>
                      <w:b/>
                      <w:sz w:val="20"/>
                    </w:rPr>
                    <w:t>ManMet</w:t>
                  </w:r>
                  <w:proofErr w:type="spellEnd"/>
                  <w:r w:rsidRPr="00B46099">
                    <w:rPr>
                      <w:rFonts w:ascii="Calibri" w:hAnsi="Calibri"/>
                      <w:b/>
                      <w:sz w:val="20"/>
                    </w:rPr>
                    <w:t>)</w:t>
                  </w:r>
                </w:p>
                <w:p w:rsidR="00F20AF8" w:rsidRPr="00947B66" w:rsidRDefault="00F20AF8" w:rsidP="00F20AF8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i/>
                      <w:sz w:val="20"/>
                    </w:rPr>
                  </w:pPr>
                  <w:r w:rsidRPr="00947B66">
                    <w:rPr>
                      <w:rFonts w:ascii="Calibri" w:hAnsi="Calibri"/>
                      <w:i/>
                      <w:sz w:val="20"/>
                    </w:rPr>
                    <w:t>The Williams Room</w:t>
                  </w:r>
                </w:p>
                <w:p w:rsidR="00F20AF8" w:rsidRPr="00F20AF8" w:rsidRDefault="00F20AF8" w:rsidP="00F20AF8">
                  <w:pPr>
                    <w:pStyle w:val="ListParagraph"/>
                    <w:ind w:left="0"/>
                    <w:rPr>
                      <w:rFonts w:ascii="Calibri" w:hAnsi="Calibri"/>
                      <w:color w:val="FF0000"/>
                      <w:sz w:val="20"/>
                    </w:rPr>
                  </w:pPr>
                  <w:proofErr w:type="spellStart"/>
                  <w:r w:rsidRPr="00B46099">
                    <w:rPr>
                      <w:rFonts w:ascii="Calibri" w:hAnsi="Calibri"/>
                      <w:b/>
                      <w:sz w:val="20"/>
                    </w:rPr>
                    <w:t>Dr.</w:t>
                  </w:r>
                  <w:proofErr w:type="spellEnd"/>
                  <w:r w:rsidRPr="00B46099">
                    <w:rPr>
                      <w:rFonts w:ascii="Calibri" w:hAnsi="Calibri"/>
                      <w:b/>
                      <w:sz w:val="20"/>
                    </w:rPr>
                    <w:t xml:space="preserve"> Garry McDowell,</w:t>
                  </w:r>
                  <w:r w:rsidRPr="00B46099">
                    <w:rPr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DClinSci academic lead, MMU</w:t>
                  </w:r>
                  <w:r w:rsidRPr="00B07269">
                    <w:rPr>
                      <w:rFonts w:ascii="Calibri" w:hAnsi="Calibri"/>
                      <w:color w:val="FF0000"/>
                      <w:sz w:val="20"/>
                    </w:rPr>
                    <w:t xml:space="preserve"> </w:t>
                  </w:r>
                </w:p>
              </w:tc>
            </w:tr>
            <w:tr w:rsidR="005E2187" w:rsidTr="00F3310C">
              <w:trPr>
                <w:trHeight w:val="271"/>
              </w:trPr>
              <w:tc>
                <w:tcPr>
                  <w:tcW w:w="7454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5E2187" w:rsidRPr="00B46099" w:rsidRDefault="005E2187" w:rsidP="005E2187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Dr Mike Thomas, </w:t>
                  </w:r>
                  <w:r w:rsidRPr="00B23C2F">
                    <w:rPr>
                      <w:rFonts w:ascii="Calibri" w:hAnsi="Calibri"/>
                      <w:sz w:val="18"/>
                      <w:szCs w:val="18"/>
                    </w:rPr>
                    <w:t>Professional Le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ad </w:t>
                  </w:r>
                  <w:r w:rsidR="00F3310C">
                    <w:rPr>
                      <w:rFonts w:ascii="Calibri" w:hAnsi="Calibri"/>
                      <w:sz w:val="18"/>
                      <w:szCs w:val="18"/>
                    </w:rPr>
                    <w:t xml:space="preserve">for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Blood &amp; Infection Sciences</w:t>
                  </w:r>
                </w:p>
              </w:tc>
            </w:tr>
            <w:tr w:rsidR="001B7417" w:rsidTr="00F3310C">
              <w:trPr>
                <w:trHeight w:val="677"/>
              </w:trPr>
              <w:tc>
                <w:tcPr>
                  <w:tcW w:w="3631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12" w:space="0" w:color="auto"/>
                  </w:tcBorders>
                </w:tcPr>
                <w:p w:rsidR="001B7417" w:rsidRDefault="001B7417" w:rsidP="00F3310C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>Physical Sciences</w:t>
                  </w:r>
                  <w:r w:rsidR="00F3310C">
                    <w:rPr>
                      <w:rFonts w:ascii="Calibri" w:hAnsi="Calibri"/>
                      <w:b/>
                      <w:sz w:val="20"/>
                    </w:rPr>
                    <w:t xml:space="preserve"> (UoM)</w:t>
                  </w:r>
                  <w:r w:rsidR="00B07269"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</w:p>
                <w:p w:rsidR="00B07269" w:rsidRPr="00947B66" w:rsidRDefault="00947B66" w:rsidP="00F3310C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947B66">
                    <w:rPr>
                      <w:rFonts w:ascii="Calibri" w:hAnsi="Calibri"/>
                      <w:i/>
                      <w:sz w:val="20"/>
                    </w:rPr>
                    <w:t>Joule Suite 1</w:t>
                  </w:r>
                </w:p>
                <w:p w:rsidR="001B7417" w:rsidRDefault="001B7417" w:rsidP="008A4DD4">
                  <w:pPr>
                    <w:rPr>
                      <w:rFonts w:ascii="Calibri" w:hAnsi="Calibri"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>Prof. Karen Kirkby and Dr. Julia Handley,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 w:rsidRPr="00B46099">
                    <w:rPr>
                      <w:rFonts w:ascii="Calibri" w:hAnsi="Calibri"/>
                      <w:sz w:val="20"/>
                    </w:rPr>
                    <w:t>Co-Programme Directors for Physical Sciences</w:t>
                  </w:r>
                </w:p>
                <w:p w:rsidR="001B7417" w:rsidRPr="00B46099" w:rsidRDefault="001B7417" w:rsidP="008A4DD4">
                  <w:pPr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Dr R</w:t>
                  </w:r>
                  <w:r w:rsidR="00837B05">
                    <w:rPr>
                      <w:rFonts w:ascii="Calibri" w:hAnsi="Calibri"/>
                      <w:b/>
                      <w:sz w:val="20"/>
                    </w:rPr>
                    <w:t>ichard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Scott</w:t>
                  </w:r>
                  <w:r w:rsidR="00F071F2">
                    <w:rPr>
                      <w:rFonts w:ascii="Calibri" w:hAnsi="Calibri"/>
                      <w:b/>
                      <w:sz w:val="20"/>
                    </w:rPr>
                    <w:t xml:space="preserve">, </w:t>
                  </w:r>
                  <w:r w:rsidR="00773F51" w:rsidRPr="00773F51">
                    <w:rPr>
                      <w:rFonts w:ascii="Calibri" w:hAnsi="Calibri"/>
                      <w:sz w:val="20"/>
                    </w:rPr>
                    <w:t>Head of Clinical Engineering</w:t>
                  </w:r>
                  <w:r w:rsidR="00773F51">
                    <w:rPr>
                      <w:rFonts w:ascii="Calibri" w:hAnsi="Calibri"/>
                      <w:sz w:val="20"/>
                    </w:rPr>
                    <w:t xml:space="preserve">, </w:t>
                  </w:r>
                  <w:r w:rsidR="00773F51" w:rsidRPr="00773F51">
                    <w:rPr>
                      <w:rFonts w:ascii="Calibri" w:hAnsi="Calibri"/>
                      <w:sz w:val="20"/>
                    </w:rPr>
                    <w:t>Sheffield Teaching Hospitals NHS FT </w:t>
                  </w:r>
                </w:p>
              </w:tc>
              <w:tc>
                <w:tcPr>
                  <w:tcW w:w="3823" w:type="dxa"/>
                  <w:tcBorders>
                    <w:top w:val="single" w:sz="24" w:space="0" w:color="auto"/>
                    <w:left w:val="single" w:sz="12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F3310C" w:rsidRDefault="00F3310C" w:rsidP="00F3310C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Clinical Bioinformatics</w:t>
                  </w:r>
                </w:p>
                <w:p w:rsidR="00B07269" w:rsidRPr="00F75D2D" w:rsidRDefault="00F75D2D" w:rsidP="00F3310C">
                  <w:pPr>
                    <w:pStyle w:val="ListParagraph"/>
                    <w:ind w:left="0"/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F75D2D">
                    <w:rPr>
                      <w:rFonts w:ascii="Calibri" w:hAnsi="Calibri"/>
                      <w:i/>
                      <w:sz w:val="20"/>
                    </w:rPr>
                    <w:t xml:space="preserve">The Kilburn </w:t>
                  </w:r>
                  <w:r w:rsidR="00B07269" w:rsidRPr="00F75D2D">
                    <w:rPr>
                      <w:rFonts w:ascii="Calibri" w:hAnsi="Calibri"/>
                      <w:i/>
                      <w:sz w:val="20"/>
                    </w:rPr>
                    <w:t>Room</w:t>
                  </w:r>
                </w:p>
                <w:p w:rsidR="005E2187" w:rsidRDefault="005E2187" w:rsidP="005E2187">
                  <w:pPr>
                    <w:pStyle w:val="ListParagraph"/>
                    <w:ind w:left="0"/>
                    <w:rPr>
                      <w:rFonts w:ascii="Calibri" w:hAnsi="Calibri"/>
                      <w:sz w:val="20"/>
                    </w:rPr>
                  </w:pPr>
                  <w:r w:rsidRPr="00B46099">
                    <w:rPr>
                      <w:rFonts w:ascii="Calibri" w:hAnsi="Calibri"/>
                      <w:b/>
                      <w:sz w:val="20"/>
                    </w:rPr>
                    <w:t xml:space="preserve">Prof. Andy Brass, </w:t>
                  </w:r>
                  <w:r w:rsidRPr="00B46099">
                    <w:rPr>
                      <w:rFonts w:ascii="Calibri" w:hAnsi="Calibri"/>
                      <w:sz w:val="20"/>
                    </w:rPr>
                    <w:t>Programme Director for Clinical Bioinformatics</w:t>
                  </w:r>
                </w:p>
                <w:p w:rsidR="001B7417" w:rsidRPr="00B46099" w:rsidRDefault="005E2187" w:rsidP="00B07269">
                  <w:pPr>
                    <w:pStyle w:val="ListParagraph"/>
                    <w:ind w:left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Dr Paul Ganney, </w:t>
                  </w:r>
                  <w:r>
                    <w:rPr>
                      <w:rFonts w:ascii="Calibri" w:hAnsi="Calibri"/>
                      <w:sz w:val="20"/>
                    </w:rPr>
                    <w:t>Professional Lead for Clinical Bioinformatics</w:t>
                  </w:r>
                </w:p>
              </w:tc>
            </w:tr>
          </w:tbl>
          <w:p w:rsidR="001B7417" w:rsidRPr="00C94DF6" w:rsidRDefault="001B7417" w:rsidP="00E675BB">
            <w:pPr>
              <w:rPr>
                <w:rFonts w:ascii="Calibri" w:hAnsi="Calibri"/>
                <w:b/>
              </w:rPr>
            </w:pPr>
          </w:p>
        </w:tc>
      </w:tr>
      <w:tr w:rsidR="00947B66" w:rsidRPr="00517B13" w:rsidTr="00947B66">
        <w:tc>
          <w:tcPr>
            <w:tcW w:w="1526" w:type="dxa"/>
            <w:shd w:val="clear" w:color="auto" w:fill="95B3D7" w:themeFill="accent1" w:themeFillTint="99"/>
            <w:vAlign w:val="center"/>
          </w:tcPr>
          <w:p w:rsidR="00947B66" w:rsidRPr="00517B13" w:rsidRDefault="00947B66" w:rsidP="00773F51">
            <w:pPr>
              <w:rPr>
                <w:rFonts w:ascii="Calibri" w:hAnsi="Calibri"/>
                <w:color w:val="FFFFFF" w:themeColor="background1"/>
              </w:rPr>
            </w:pPr>
            <w:r w:rsidRPr="00517B13">
              <w:rPr>
                <w:rFonts w:ascii="Calibri" w:hAnsi="Calibri"/>
                <w:color w:val="FFFFFF" w:themeColor="background1"/>
              </w:rPr>
              <w:t>15:40 – 16:00</w:t>
            </w:r>
          </w:p>
        </w:tc>
        <w:tc>
          <w:tcPr>
            <w:tcW w:w="5386" w:type="dxa"/>
            <w:shd w:val="clear" w:color="auto" w:fill="95B3D7" w:themeFill="accent1" w:themeFillTint="99"/>
            <w:vAlign w:val="center"/>
          </w:tcPr>
          <w:p w:rsidR="00947B66" w:rsidRPr="00517B13" w:rsidRDefault="00947B66" w:rsidP="00773F51">
            <w:pPr>
              <w:rPr>
                <w:rFonts w:ascii="Calibri" w:hAnsi="Calibri"/>
                <w:b/>
                <w:color w:val="FFFFFF" w:themeColor="background1"/>
              </w:rPr>
            </w:pPr>
            <w:r w:rsidRPr="00517B13">
              <w:rPr>
                <w:rFonts w:ascii="Calibri" w:hAnsi="Calibri"/>
                <w:b/>
                <w:color w:val="FFFFFF" w:themeColor="background1"/>
              </w:rPr>
              <w:t>Refreshment Break</w:t>
            </w:r>
          </w:p>
        </w:tc>
        <w:tc>
          <w:tcPr>
            <w:tcW w:w="2330" w:type="dxa"/>
            <w:gridSpan w:val="2"/>
            <w:shd w:val="clear" w:color="auto" w:fill="95B3D7" w:themeFill="accent1" w:themeFillTint="99"/>
            <w:vAlign w:val="center"/>
          </w:tcPr>
          <w:p w:rsidR="00F20AF8" w:rsidRDefault="00F20AF8" w:rsidP="00947B66">
            <w:pPr>
              <w:jc w:val="center"/>
              <w:rPr>
                <w:rFonts w:ascii="Calibri" w:hAnsi="Calibri"/>
                <w:i/>
                <w:color w:val="FFFFFF" w:themeColor="background1"/>
              </w:rPr>
            </w:pPr>
          </w:p>
          <w:p w:rsidR="00947B66" w:rsidRDefault="00947B66" w:rsidP="00947B66">
            <w:pPr>
              <w:jc w:val="center"/>
              <w:rPr>
                <w:rFonts w:ascii="Calibri" w:hAnsi="Calibri"/>
                <w:i/>
                <w:color w:val="FFFFFF" w:themeColor="background1"/>
              </w:rPr>
            </w:pPr>
            <w:r w:rsidRPr="00947B66">
              <w:rPr>
                <w:rFonts w:ascii="Calibri" w:hAnsi="Calibri"/>
                <w:i/>
                <w:color w:val="FFFFFF" w:themeColor="background1"/>
              </w:rPr>
              <w:t>The Street</w:t>
            </w:r>
          </w:p>
          <w:p w:rsidR="00F20AF8" w:rsidRPr="00947B66" w:rsidRDefault="00F20AF8" w:rsidP="00947B66">
            <w:pPr>
              <w:jc w:val="center"/>
              <w:rPr>
                <w:rFonts w:ascii="Calibri" w:hAnsi="Calibri"/>
                <w:color w:val="FFFFFF" w:themeColor="background1"/>
              </w:rPr>
            </w:pPr>
            <w:bookmarkStart w:id="0" w:name="_GoBack"/>
            <w:bookmarkEnd w:id="0"/>
          </w:p>
        </w:tc>
      </w:tr>
      <w:tr w:rsidR="008E671D" w:rsidTr="008E671D">
        <w:trPr>
          <w:trHeight w:val="1107"/>
        </w:trPr>
        <w:tc>
          <w:tcPr>
            <w:tcW w:w="1526" w:type="dxa"/>
            <w:vAlign w:val="center"/>
          </w:tcPr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16:00 – 16:30 </w:t>
            </w:r>
          </w:p>
        </w:tc>
        <w:tc>
          <w:tcPr>
            <w:tcW w:w="5386" w:type="dxa"/>
            <w:vAlign w:val="center"/>
          </w:tcPr>
          <w:p w:rsidR="008E671D" w:rsidRPr="005B76DA" w:rsidRDefault="008E671D" w:rsidP="00773F51">
            <w:pPr>
              <w:rPr>
                <w:rFonts w:ascii="Calibri" w:hAnsi="Calibri"/>
                <w:b/>
                <w:bCs/>
              </w:rPr>
            </w:pPr>
            <w:r w:rsidRPr="005B76DA">
              <w:rPr>
                <w:rFonts w:ascii="Calibri" w:hAnsi="Calibri"/>
                <w:b/>
              </w:rPr>
              <w:t>Panel Questions and Answer with use of SLIDO</w:t>
            </w:r>
          </w:p>
          <w:p w:rsidR="008E671D" w:rsidRPr="005B76DA" w:rsidRDefault="008E671D" w:rsidP="00773F51">
            <w:pPr>
              <w:rPr>
                <w:rFonts w:ascii="Calibri" w:hAnsi="Calibri"/>
              </w:rPr>
            </w:pPr>
            <w:r w:rsidRPr="005B76DA">
              <w:rPr>
                <w:rFonts w:ascii="Calibri" w:hAnsi="Calibri"/>
                <w:bCs/>
              </w:rPr>
              <w:t>Question &amp; Answer Session</w:t>
            </w:r>
            <w:r>
              <w:rPr>
                <w:rFonts w:ascii="Calibri" w:hAnsi="Calibri"/>
              </w:rPr>
              <w:t xml:space="preserve"> Chaired by HSST Trainees</w:t>
            </w:r>
            <w:r w:rsidRPr="005B76DA">
              <w:rPr>
                <w:rFonts w:ascii="Calibri" w:hAnsi="Calibri"/>
              </w:rPr>
              <w:t>.</w:t>
            </w:r>
          </w:p>
          <w:p w:rsidR="008E671D" w:rsidRPr="00E73658" w:rsidRDefault="008E671D" w:rsidP="00773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Panel to comprise all Speakers and Programme Directors</w:t>
            </w:r>
          </w:p>
        </w:tc>
        <w:tc>
          <w:tcPr>
            <w:tcW w:w="1276" w:type="dxa"/>
            <w:vAlign w:val="center"/>
          </w:tcPr>
          <w:p w:rsidR="008E671D" w:rsidRDefault="008E671D" w:rsidP="00773F51">
            <w:pPr>
              <w:rPr>
                <w:rFonts w:ascii="Calibri" w:hAnsi="Calibri"/>
                <w:b/>
              </w:rPr>
            </w:pPr>
            <w:r w:rsidRPr="00E675BB">
              <w:rPr>
                <w:rFonts w:ascii="Calibri" w:hAnsi="Calibri"/>
                <w:b/>
              </w:rPr>
              <w:t>Dr George Burghel</w:t>
            </w:r>
            <w:r>
              <w:rPr>
                <w:rFonts w:ascii="Calibri" w:hAnsi="Calibri"/>
                <w:b/>
              </w:rPr>
              <w:t xml:space="preserve"> </w:t>
            </w:r>
            <w:r w:rsidRPr="008E671D">
              <w:rPr>
                <w:rFonts w:ascii="Calibri" w:hAnsi="Calibri"/>
                <w:b/>
              </w:rPr>
              <w:t>and Panel</w:t>
            </w:r>
          </w:p>
        </w:tc>
        <w:tc>
          <w:tcPr>
            <w:tcW w:w="1054" w:type="dxa"/>
            <w:vAlign w:val="center"/>
          </w:tcPr>
          <w:p w:rsidR="008E671D" w:rsidRPr="005B76DA" w:rsidRDefault="008E671D" w:rsidP="00773F51">
            <w:pPr>
              <w:rPr>
                <w:rFonts w:ascii="Calibri" w:hAnsi="Calibri"/>
                <w:b/>
              </w:rPr>
            </w:pPr>
            <w:r w:rsidRPr="008E671D">
              <w:rPr>
                <w:rFonts w:ascii="Calibri" w:hAnsi="Calibri"/>
                <w:i/>
              </w:rPr>
              <w:t>The Dalton Room</w:t>
            </w:r>
          </w:p>
        </w:tc>
      </w:tr>
      <w:tr w:rsidR="008E671D" w:rsidRPr="00517B13" w:rsidTr="008E671D">
        <w:trPr>
          <w:trHeight w:val="864"/>
        </w:trPr>
        <w:tc>
          <w:tcPr>
            <w:tcW w:w="1526" w:type="dxa"/>
            <w:shd w:val="clear" w:color="auto" w:fill="95B3D7" w:themeFill="accent1" w:themeFillTint="99"/>
            <w:vAlign w:val="center"/>
          </w:tcPr>
          <w:p w:rsidR="008E671D" w:rsidRPr="00517B13" w:rsidRDefault="008E671D" w:rsidP="008E671D">
            <w:pPr>
              <w:rPr>
                <w:rFonts w:ascii="Calibri" w:hAnsi="Calibri"/>
                <w:color w:val="FFFFFF" w:themeColor="background1"/>
              </w:rPr>
            </w:pPr>
            <w:r w:rsidRPr="00517B13">
              <w:rPr>
                <w:rFonts w:ascii="Calibri" w:hAnsi="Calibri"/>
                <w:color w:val="FFFFFF" w:themeColor="background1"/>
              </w:rPr>
              <w:t>16:30 – 17:00</w:t>
            </w:r>
          </w:p>
        </w:tc>
        <w:tc>
          <w:tcPr>
            <w:tcW w:w="5386" w:type="dxa"/>
            <w:shd w:val="clear" w:color="auto" w:fill="95B3D7" w:themeFill="accent1" w:themeFillTint="99"/>
            <w:vAlign w:val="center"/>
          </w:tcPr>
          <w:p w:rsidR="008E671D" w:rsidRPr="00517B13" w:rsidRDefault="008E671D" w:rsidP="00773F51">
            <w:pPr>
              <w:rPr>
                <w:rFonts w:ascii="Calibri" w:eastAsia="Calibri" w:hAnsi="Calibri" w:cs="Arial"/>
                <w:b/>
                <w:color w:val="FFFFFF" w:themeColor="background1"/>
                <w:szCs w:val="20"/>
              </w:rPr>
            </w:pPr>
            <w:r w:rsidRPr="00517B13">
              <w:rPr>
                <w:rFonts w:ascii="Calibri" w:hAnsi="Calibri"/>
                <w:b/>
                <w:color w:val="FFFFFF" w:themeColor="background1"/>
              </w:rPr>
              <w:t>Drinks and canapés reception</w:t>
            </w:r>
          </w:p>
        </w:tc>
        <w:tc>
          <w:tcPr>
            <w:tcW w:w="2330" w:type="dxa"/>
            <w:gridSpan w:val="2"/>
            <w:shd w:val="clear" w:color="auto" w:fill="95B3D7" w:themeFill="accent1" w:themeFillTint="99"/>
            <w:vAlign w:val="center"/>
          </w:tcPr>
          <w:p w:rsidR="008E671D" w:rsidRPr="008E671D" w:rsidRDefault="008E671D" w:rsidP="00947B66">
            <w:pPr>
              <w:jc w:val="center"/>
              <w:rPr>
                <w:rFonts w:ascii="Calibri" w:eastAsia="Calibri" w:hAnsi="Calibri" w:cs="Arial"/>
                <w:i/>
                <w:color w:val="FFFFFF" w:themeColor="background1"/>
                <w:szCs w:val="20"/>
              </w:rPr>
            </w:pPr>
            <w:r w:rsidRPr="008E671D">
              <w:rPr>
                <w:rFonts w:ascii="Calibri" w:eastAsia="Calibri" w:hAnsi="Calibri" w:cs="Arial"/>
                <w:i/>
                <w:color w:val="FFFFFF" w:themeColor="background1"/>
                <w:szCs w:val="20"/>
              </w:rPr>
              <w:t>The Street</w:t>
            </w:r>
          </w:p>
        </w:tc>
      </w:tr>
    </w:tbl>
    <w:p w:rsidR="00B23C2F" w:rsidRDefault="00B23C2F"/>
    <w:sectPr w:rsidR="00B23C2F" w:rsidSect="0095514F">
      <w:headerReference w:type="default" r:id="rId7"/>
      <w:footerReference w:type="default" r:id="rId8"/>
      <w:pgSz w:w="11906" w:h="16838"/>
      <w:pgMar w:top="1247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51" w:rsidRDefault="00773F51" w:rsidP="00B23C2F">
      <w:pPr>
        <w:spacing w:after="0" w:line="240" w:lineRule="auto"/>
      </w:pPr>
      <w:r>
        <w:separator/>
      </w:r>
    </w:p>
  </w:endnote>
  <w:endnote w:type="continuationSeparator" w:id="0">
    <w:p w:rsidR="00773F51" w:rsidRDefault="00773F51" w:rsidP="00B2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51" w:rsidRDefault="00773F51" w:rsidP="00E675BB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59AB68F3" wp14:editId="1FE627FE">
          <wp:simplePos x="0" y="0"/>
          <wp:positionH relativeFrom="column">
            <wp:posOffset>4528820</wp:posOffset>
          </wp:positionH>
          <wp:positionV relativeFrom="paragraph">
            <wp:posOffset>-363855</wp:posOffset>
          </wp:positionV>
          <wp:extent cx="728980" cy="902970"/>
          <wp:effectExtent l="0" t="0" r="7620" b="11430"/>
          <wp:wrapTight wrapText="bothSides">
            <wp:wrapPolygon edited="0">
              <wp:start x="0" y="0"/>
              <wp:lineTo x="0" y="21266"/>
              <wp:lineTo x="21073" y="21266"/>
              <wp:lineTo x="2107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U-logo-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0686A476" wp14:editId="765FF0F2">
          <wp:simplePos x="0" y="0"/>
          <wp:positionH relativeFrom="page">
            <wp:posOffset>3306445</wp:posOffset>
          </wp:positionH>
          <wp:positionV relativeFrom="line">
            <wp:posOffset>-249555</wp:posOffset>
          </wp:positionV>
          <wp:extent cx="1685290" cy="4667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3FC7C28B" wp14:editId="6D7F3179">
          <wp:simplePos x="0" y="0"/>
          <wp:positionH relativeFrom="column">
            <wp:posOffset>299720</wp:posOffset>
          </wp:positionH>
          <wp:positionV relativeFrom="paragraph">
            <wp:posOffset>-249555</wp:posOffset>
          </wp:positionV>
          <wp:extent cx="1714500" cy="725170"/>
          <wp:effectExtent l="0" t="0" r="12700" b="11430"/>
          <wp:wrapTight wrapText="bothSides">
            <wp:wrapPolygon edited="0">
              <wp:start x="0" y="0"/>
              <wp:lineTo x="0" y="21184"/>
              <wp:lineTo x="8960" y="21184"/>
              <wp:lineTo x="10560" y="21184"/>
              <wp:lineTo x="21440" y="21184"/>
              <wp:lineTo x="2144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51" w:rsidRDefault="00773F51" w:rsidP="00B23C2F">
      <w:pPr>
        <w:spacing w:after="0" w:line="240" w:lineRule="auto"/>
      </w:pPr>
      <w:r>
        <w:separator/>
      </w:r>
    </w:p>
  </w:footnote>
  <w:footnote w:type="continuationSeparator" w:id="0">
    <w:p w:rsidR="00773F51" w:rsidRDefault="00773F51" w:rsidP="00B2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51" w:rsidRDefault="00773F51" w:rsidP="00B73051">
    <w:pPr>
      <w:pStyle w:val="Header"/>
      <w:tabs>
        <w:tab w:val="clear" w:pos="4513"/>
        <w:tab w:val="clear" w:pos="9026"/>
        <w:tab w:val="center" w:pos="4706"/>
      </w:tabs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115F7175" wp14:editId="15904EC1">
          <wp:simplePos x="0" y="0"/>
          <wp:positionH relativeFrom="column">
            <wp:posOffset>85725</wp:posOffset>
          </wp:positionH>
          <wp:positionV relativeFrom="paragraph">
            <wp:posOffset>-354965</wp:posOffset>
          </wp:positionV>
          <wp:extent cx="1857375" cy="575945"/>
          <wp:effectExtent l="0" t="0" r="0" b="8255"/>
          <wp:wrapTight wrapText="bothSides">
            <wp:wrapPolygon edited="0">
              <wp:start x="886" y="0"/>
              <wp:lineTo x="0" y="10479"/>
              <wp:lineTo x="886" y="20957"/>
              <wp:lineTo x="1182" y="20957"/>
              <wp:lineTo x="2363" y="20957"/>
              <wp:lineTo x="21268" y="20004"/>
              <wp:lineTo x="21268" y="2858"/>
              <wp:lineTo x="20086" y="1905"/>
              <wp:lineTo x="2954" y="0"/>
              <wp:lineTo x="886" y="0"/>
            </wp:wrapPolygon>
          </wp:wrapTight>
          <wp:docPr id="4" name="Picture 4" descr="NSHCS-logo-new-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HCS-logo-new-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C9EAD1C" wp14:editId="3E63AFE3">
          <wp:simplePos x="0" y="0"/>
          <wp:positionH relativeFrom="column">
            <wp:posOffset>3940175</wp:posOffset>
          </wp:positionH>
          <wp:positionV relativeFrom="paragraph">
            <wp:posOffset>-431165</wp:posOffset>
          </wp:positionV>
          <wp:extent cx="2003425" cy="737870"/>
          <wp:effectExtent l="0" t="0" r="3175" b="0"/>
          <wp:wrapTight wrapText="bothSides">
            <wp:wrapPolygon edited="0">
              <wp:start x="4929" y="0"/>
              <wp:lineTo x="0" y="5205"/>
              <wp:lineTo x="0" y="11897"/>
              <wp:lineTo x="2465" y="20819"/>
              <wp:lineTo x="2739" y="20819"/>
              <wp:lineTo x="5203" y="20819"/>
              <wp:lineTo x="21360" y="18589"/>
              <wp:lineTo x="21360" y="14871"/>
              <wp:lineTo x="16157" y="11897"/>
              <wp:lineTo x="16705" y="7435"/>
              <wp:lineTo x="14788" y="5205"/>
              <wp:lineTo x="7120" y="0"/>
              <wp:lineTo x="4929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HSE_logo_Main - dark blue - tex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7C472C9F" wp14:editId="5187C62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593215" cy="733425"/>
          <wp:effectExtent l="0" t="0" r="6985" b="3175"/>
          <wp:wrapTight wrapText="bothSides">
            <wp:wrapPolygon edited="0">
              <wp:start x="0" y="0"/>
              <wp:lineTo x="0" y="20945"/>
              <wp:lineTo x="21350" y="20945"/>
              <wp:lineTo x="21350" y="0"/>
              <wp:lineTo x="0" y="0"/>
            </wp:wrapPolygon>
          </wp:wrapTight>
          <wp:docPr id="3" name="Picture 3" descr="HealthEducation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EducationEnglan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2F"/>
    <w:rsid w:val="0001015D"/>
    <w:rsid w:val="00055547"/>
    <w:rsid w:val="001B7417"/>
    <w:rsid w:val="00265126"/>
    <w:rsid w:val="002E39ED"/>
    <w:rsid w:val="003578CF"/>
    <w:rsid w:val="003F724A"/>
    <w:rsid w:val="004B58E3"/>
    <w:rsid w:val="00517B13"/>
    <w:rsid w:val="005D3405"/>
    <w:rsid w:val="005E2187"/>
    <w:rsid w:val="00602EAC"/>
    <w:rsid w:val="006D07E6"/>
    <w:rsid w:val="007039B7"/>
    <w:rsid w:val="00733428"/>
    <w:rsid w:val="00754E73"/>
    <w:rsid w:val="00773F51"/>
    <w:rsid w:val="007B2687"/>
    <w:rsid w:val="007C5CF2"/>
    <w:rsid w:val="007E07A1"/>
    <w:rsid w:val="00837B05"/>
    <w:rsid w:val="008A4DD4"/>
    <w:rsid w:val="008E671D"/>
    <w:rsid w:val="00947B66"/>
    <w:rsid w:val="0095514F"/>
    <w:rsid w:val="009C226B"/>
    <w:rsid w:val="00AD1BCE"/>
    <w:rsid w:val="00B07269"/>
    <w:rsid w:val="00B23C2F"/>
    <w:rsid w:val="00B73051"/>
    <w:rsid w:val="00BB52F7"/>
    <w:rsid w:val="00BD615A"/>
    <w:rsid w:val="00C969B4"/>
    <w:rsid w:val="00CA565A"/>
    <w:rsid w:val="00D00D0C"/>
    <w:rsid w:val="00D41742"/>
    <w:rsid w:val="00DE25A5"/>
    <w:rsid w:val="00E00E08"/>
    <w:rsid w:val="00E55506"/>
    <w:rsid w:val="00E675BB"/>
    <w:rsid w:val="00EB689B"/>
    <w:rsid w:val="00F071F2"/>
    <w:rsid w:val="00F20AF8"/>
    <w:rsid w:val="00F3310C"/>
    <w:rsid w:val="00F7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2F"/>
  </w:style>
  <w:style w:type="paragraph" w:styleId="Footer">
    <w:name w:val="footer"/>
    <w:basedOn w:val="Normal"/>
    <w:link w:val="FooterChar"/>
    <w:uiPriority w:val="99"/>
    <w:unhideWhenUsed/>
    <w:rsid w:val="00B2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2F"/>
  </w:style>
  <w:style w:type="paragraph" w:styleId="Title">
    <w:name w:val="Title"/>
    <w:basedOn w:val="Normal"/>
    <w:next w:val="Normal"/>
    <w:link w:val="TitleChar"/>
    <w:uiPriority w:val="10"/>
    <w:qFormat/>
    <w:rsid w:val="00B23C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3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2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B23C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3C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2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2F"/>
  </w:style>
  <w:style w:type="paragraph" w:styleId="Footer">
    <w:name w:val="footer"/>
    <w:basedOn w:val="Normal"/>
    <w:link w:val="FooterChar"/>
    <w:uiPriority w:val="99"/>
    <w:unhideWhenUsed/>
    <w:rsid w:val="00B23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2F"/>
  </w:style>
  <w:style w:type="paragraph" w:styleId="Title">
    <w:name w:val="Title"/>
    <w:basedOn w:val="Normal"/>
    <w:next w:val="Normal"/>
    <w:link w:val="TitleChar"/>
    <w:uiPriority w:val="10"/>
    <w:qFormat/>
    <w:rsid w:val="00B23C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3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2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B23C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3C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2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HSST Network and Induction Day Agenda</vt:lpstr>
    </vt:vector>
  </TitlesOfParts>
  <Company>Health Education England - West Midlands</Company>
  <LinksUpToDate>false</LinksUpToDate>
  <CharactersWithSpaces>3089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HSST Network and Induction Day Agenda</dc:title>
  <dc:subject>Agenda for 2018</dc:subject>
  <dc:creator>Michael Thomas</dc:creator>
  <cp:lastModifiedBy>Michael Thomas</cp:lastModifiedBy>
  <cp:revision>2</cp:revision>
  <dcterms:created xsi:type="dcterms:W3CDTF">2018-08-01T11:16:00Z</dcterms:created>
  <dcterms:modified xsi:type="dcterms:W3CDTF">2018-08-01T11:16:00Z</dcterms:modified>
</cp:coreProperties>
</file>