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3892C" w14:textId="07007CC6" w:rsidR="000C0C6F" w:rsidRDefault="00890F99">
      <w:r w:rsidRPr="00AD53ED">
        <w:rPr>
          <w:noProof/>
          <w:lang w:eastAsia="en-GB"/>
        </w:rPr>
        <w:drawing>
          <wp:anchor distT="0" distB="0" distL="114300" distR="114300" simplePos="0" relativeHeight="251664896" behindDoc="1" locked="0" layoutInCell="1" allowOverlap="1" wp14:anchorId="52BB79CC" wp14:editId="2D273323">
            <wp:simplePos x="0" y="0"/>
            <wp:positionH relativeFrom="column">
              <wp:posOffset>-295275</wp:posOffset>
            </wp:positionH>
            <wp:positionV relativeFrom="paragraph">
              <wp:posOffset>-254635</wp:posOffset>
            </wp:positionV>
            <wp:extent cx="2733675" cy="1597603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59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70F">
        <w:rPr>
          <w:noProof/>
          <w:lang w:eastAsia="en-GB"/>
        </w:rPr>
        <w:drawing>
          <wp:anchor distT="0" distB="0" distL="114300" distR="114300" simplePos="0" relativeHeight="251652608" behindDoc="0" locked="0" layoutInCell="1" allowOverlap="1" wp14:anchorId="1C24BD9A" wp14:editId="332515F6">
            <wp:simplePos x="0" y="0"/>
            <wp:positionH relativeFrom="margin">
              <wp:posOffset>5448300</wp:posOffset>
            </wp:positionH>
            <wp:positionV relativeFrom="margin">
              <wp:posOffset>-400050</wp:posOffset>
            </wp:positionV>
            <wp:extent cx="1576705" cy="827405"/>
            <wp:effectExtent l="0" t="0" r="0" b="0"/>
            <wp:wrapNone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778" t="3065" r="22262" b="89173"/>
                    <a:stretch/>
                  </pic:blipFill>
                  <pic:spPr bwMode="auto">
                    <a:xfrm>
                      <a:off x="0" y="0"/>
                      <a:ext cx="1576705" cy="827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 w:rsidRPr="0089593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01DF72B9" wp14:editId="5459D400">
                <wp:simplePos x="0" y="0"/>
                <wp:positionH relativeFrom="column">
                  <wp:posOffset>-514350</wp:posOffset>
                </wp:positionH>
                <wp:positionV relativeFrom="page">
                  <wp:posOffset>9525</wp:posOffset>
                </wp:positionV>
                <wp:extent cx="7597775" cy="2095500"/>
                <wp:effectExtent l="0" t="0" r="317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7775" cy="2095500"/>
                        </a:xfrm>
                        <a:prstGeom prst="rect">
                          <a:avLst/>
                        </a:prstGeom>
                        <a:solidFill>
                          <a:srgbClr val="59875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75F55" w14:textId="49B3CE0F" w:rsidR="000C0C6F" w:rsidRDefault="000C0C6F" w:rsidP="000C0C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F72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.75pt;width:598.25pt;height:16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" fillcolor="#598752" stroked="f">
                <v:textbox>
                  <w:txbxContent>
                    <w:p w14:paraId="71B75F55" w14:textId="49B3CE0F" w:rsidR="000C0C6F" w:rsidRDefault="000C0C6F" w:rsidP="000C0C6F"/>
                  </w:txbxContent>
                </v:textbox>
                <w10:wrap anchory="page"/>
              </v:shape>
            </w:pict>
          </mc:Fallback>
        </mc:AlternateContent>
      </w:r>
    </w:p>
    <w:p w14:paraId="708223CA" w14:textId="692336F6" w:rsidR="000C0C6F" w:rsidRPr="000C0C6F" w:rsidRDefault="0023770F" w:rsidP="000C0C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38D6ADF" wp14:editId="6A202595">
                <wp:simplePos x="0" y="0"/>
                <wp:positionH relativeFrom="margin">
                  <wp:posOffset>2457450</wp:posOffset>
                </wp:positionH>
                <wp:positionV relativeFrom="page">
                  <wp:posOffset>990600</wp:posOffset>
                </wp:positionV>
                <wp:extent cx="4114800" cy="895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3B83" w14:textId="77777777" w:rsidR="001B284F" w:rsidRPr="00A744C5" w:rsidRDefault="00F95448" w:rsidP="000F2C22">
                            <w:pPr>
                              <w:pStyle w:val="FlyerHeading1"/>
                            </w:pPr>
                            <w:r>
                              <w:t>Study d</w:t>
                            </w:r>
                            <w:r w:rsidR="00D5334D">
                              <w:t>ay</w:t>
                            </w:r>
                            <w:r>
                              <w:t>s</w:t>
                            </w:r>
                            <w:r w:rsidR="00D5334D">
                              <w:t xml:space="preserve"> at                                  </w:t>
                            </w:r>
                            <w:r w:rsidR="00284FBD">
                              <w:t xml:space="preserve">Health and Applied Sciences </w:t>
                            </w:r>
                            <w:r w:rsidR="001B284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6ADF" id="_x0000_s1027" type="#_x0000_t202" style="position:absolute;margin-left:193.5pt;margin-top:78pt;width:324pt;height:70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" filled="f" stroked="f">
                <v:textbox inset="2mm,,0">
                  <w:txbxContent>
                    <w:p w14:paraId="50383B83" w14:textId="77777777" w:rsidR="001B284F" w:rsidRPr="00A744C5" w:rsidRDefault="00F95448" w:rsidP="000F2C22">
                      <w:pPr>
                        <w:pStyle w:val="FlyerHeading1"/>
                      </w:pPr>
                      <w:r>
                        <w:t>Study d</w:t>
                      </w:r>
                      <w:r w:rsidR="00D5334D">
                        <w:t>ay</w:t>
                      </w:r>
                      <w:r>
                        <w:t>s</w:t>
                      </w:r>
                      <w:r w:rsidR="00D5334D">
                        <w:t xml:space="preserve"> at                                  </w:t>
                      </w:r>
                      <w:r w:rsidR="00284FBD">
                        <w:t xml:space="preserve">Health and Applied Sciences </w:t>
                      </w:r>
                      <w:r w:rsidR="001B284F"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BA3EF2C" w14:textId="77777777" w:rsidR="000C0C6F" w:rsidRPr="00E375A9" w:rsidRDefault="000C0C6F" w:rsidP="000C0C6F">
      <w:pPr>
        <w:pStyle w:val="Heading1"/>
        <w:ind w:right="-165"/>
        <w:rPr>
          <w:b w:val="0"/>
          <w:sz w:val="28"/>
        </w:rPr>
      </w:pPr>
    </w:p>
    <w:p w14:paraId="6B1B4F50" w14:textId="77777777" w:rsidR="0033699A" w:rsidRPr="000C0C6F" w:rsidRDefault="00CA791D" w:rsidP="000C0C6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5E41E6E" wp14:editId="7B705559">
                <wp:simplePos x="0" y="0"/>
                <wp:positionH relativeFrom="column">
                  <wp:posOffset>4895850</wp:posOffset>
                </wp:positionH>
                <wp:positionV relativeFrom="page">
                  <wp:posOffset>2752725</wp:posOffset>
                </wp:positionV>
                <wp:extent cx="2009775" cy="558165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558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4769" w14:textId="77777777" w:rsidR="000C0C6F" w:rsidRPr="000C0C6F" w:rsidRDefault="000C0C6F" w:rsidP="004247A8">
                            <w:pPr>
                              <w:pStyle w:val="FlyerHeading2"/>
                              <w:spacing w:after="0"/>
                            </w:pPr>
                            <w:r w:rsidRPr="000C0C6F">
                              <w:t>Date</w:t>
                            </w:r>
                          </w:p>
                          <w:p w14:paraId="7243773C" w14:textId="3CB2875C" w:rsidR="000C0C6F" w:rsidRPr="00832178" w:rsidRDefault="00F142D8" w:rsidP="000E0DEF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Tuesday</w:t>
                            </w:r>
                            <w:r w:rsidR="0023770F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DA1C23">
                              <w:rPr>
                                <w:rFonts w:ascii="Tahoma" w:hAnsi="Tahoma" w:cs="Tahoma"/>
                              </w:rPr>
                              <w:t>26</w:t>
                            </w:r>
                            <w:r w:rsidR="00F65061" w:rsidRPr="00F65061">
                              <w:rPr>
                                <w:rFonts w:ascii="Tahoma" w:hAnsi="Tahoma" w:cs="Tahoma"/>
                                <w:vertAlign w:val="superscript"/>
                              </w:rPr>
                              <w:t>th</w:t>
                            </w:r>
                            <w:r w:rsidR="00F6506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890F99">
                              <w:rPr>
                                <w:rFonts w:ascii="Tahoma" w:hAnsi="Tahoma" w:cs="Tahoma"/>
                              </w:rPr>
                              <w:t xml:space="preserve">February </w:t>
                            </w:r>
                            <w:r w:rsidR="00DA1C23">
                              <w:rPr>
                                <w:rFonts w:ascii="Tahoma" w:hAnsi="Tahoma" w:cs="Tahoma"/>
                              </w:rPr>
                              <w:t>2019</w:t>
                            </w:r>
                            <w:bookmarkStart w:id="0" w:name="_GoBack"/>
                            <w:bookmarkEnd w:id="0"/>
                            <w:r w:rsidR="0043245B">
                              <w:rPr>
                                <w:rFonts w:ascii="Tahoma" w:hAnsi="Tahoma" w:cs="Tahoma"/>
                              </w:rPr>
                              <w:br/>
                              <w:t>9:30</w:t>
                            </w:r>
                            <w:r w:rsidR="00610D1F">
                              <w:rPr>
                                <w:rFonts w:ascii="Tahoma" w:hAnsi="Tahoma" w:cs="Tahoma"/>
                              </w:rPr>
                              <w:t xml:space="preserve"> – 16.3</w:t>
                            </w:r>
                            <w:r w:rsidR="0076342C">
                              <w:rPr>
                                <w:rFonts w:ascii="Tahoma" w:hAnsi="Tahoma" w:cs="Tahoma"/>
                              </w:rPr>
                              <w:t>0</w:t>
                            </w:r>
                          </w:p>
                          <w:p w14:paraId="21422ED0" w14:textId="77777777" w:rsidR="000C0C6F" w:rsidRPr="000C0C6F" w:rsidRDefault="000C0C6F" w:rsidP="007804FE">
                            <w:pPr>
                              <w:pStyle w:val="Paragraph"/>
                            </w:pPr>
                          </w:p>
                          <w:p w14:paraId="030A9857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4882EC9D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Location</w:t>
                            </w:r>
                          </w:p>
                          <w:p w14:paraId="61BC26EA" w14:textId="77777777" w:rsidR="000C0C6F" w:rsidRPr="00832178" w:rsidRDefault="000C0C6F" w:rsidP="000E0DEF">
                            <w:pPr>
                              <w:pStyle w:val="Paragraph"/>
                              <w:spacing w:line="276" w:lineRule="auto"/>
                            </w:pPr>
                            <w:r w:rsidRPr="00832178">
                              <w:t>UWE Bristol</w:t>
                            </w:r>
                          </w:p>
                          <w:p w14:paraId="0A2DD4B9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 xml:space="preserve">Glenside Campus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Blackberry Hill </w:t>
                            </w: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br/>
                              <w:t xml:space="preserve">Bristol </w:t>
                            </w:r>
                          </w:p>
                          <w:p w14:paraId="1B467E66" w14:textId="77777777" w:rsidR="00832178" w:rsidRPr="00832178" w:rsidRDefault="00832178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MS Mincho" w:hAnsi="Tahoma" w:cs="Tahoma"/>
                                <w:b/>
                                <w:lang w:val="en-US"/>
                              </w:rPr>
                            </w:pPr>
                            <w:r w:rsidRPr="00832178">
                              <w:rPr>
                                <w:rFonts w:ascii="Tahoma" w:eastAsia="MS Mincho" w:hAnsi="Tahoma" w:cs="Tahoma"/>
                                <w:lang w:val="en-US"/>
                              </w:rPr>
                              <w:t>BS16 1DD</w:t>
                            </w:r>
                          </w:p>
                          <w:p w14:paraId="7A6BC394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133AEB45" w14:textId="77777777" w:rsidR="00F95448" w:rsidRPr="007804FE" w:rsidRDefault="00F95448" w:rsidP="007804FE">
                            <w:pPr>
                              <w:pStyle w:val="Paragraph"/>
                            </w:pPr>
                          </w:p>
                          <w:p w14:paraId="56607C20" w14:textId="77777777" w:rsidR="000C0C6F" w:rsidRPr="000C0C6F" w:rsidRDefault="000C0C6F" w:rsidP="000C0C6F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Cost</w:t>
                            </w:r>
                          </w:p>
                          <w:p w14:paraId="4E86AB18" w14:textId="77777777" w:rsidR="000C0C6F" w:rsidRPr="006976D0" w:rsidRDefault="000C0C6F" w:rsidP="000E0D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Tahoma" w:eastAsia="Calibri" w:hAnsi="Tahoma" w:cs="Tahoma"/>
                              </w:rPr>
                            </w:pP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t>£</w:t>
                            </w:r>
                            <w:r w:rsidR="0023770F">
                              <w:rPr>
                                <w:rFonts w:ascii="Tahoma" w:eastAsia="Calibri" w:hAnsi="Tahoma" w:cs="Tahoma"/>
                              </w:rPr>
                              <w:t>150</w:t>
                            </w:r>
                            <w:r w:rsidRPr="006976D0">
                              <w:rPr>
                                <w:rFonts w:ascii="Tahoma" w:eastAsia="Calibri" w:hAnsi="Tahoma" w:cs="Tahoma"/>
                              </w:rPr>
                              <w:br/>
                            </w:r>
                          </w:p>
                          <w:p w14:paraId="1F5E9EE6" w14:textId="77777777" w:rsidR="00F95448" w:rsidRDefault="00F95448" w:rsidP="007804FE">
                            <w:pPr>
                              <w:pStyle w:val="Paragraph"/>
                            </w:pPr>
                          </w:p>
                          <w:p w14:paraId="0C02959B" w14:textId="77777777" w:rsidR="009100ED" w:rsidRPr="000C0C6F" w:rsidRDefault="009100ED" w:rsidP="009100ED">
                            <w:pPr>
                              <w:spacing w:after="0" w:line="320" w:lineRule="exact"/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 w:val="28"/>
                                <w:szCs w:val="20"/>
                              </w:rPr>
                              <w:t>Contact</w:t>
                            </w:r>
                          </w:p>
                          <w:p w14:paraId="5A3209B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Tel: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+44 (0)117 32 8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1158</w:t>
                            </w:r>
                          </w:p>
                          <w:p w14:paraId="4CAA8F7C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Email: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has.studydays@uwe.ac.</w:t>
                              </w:r>
                              <w:r w:rsidRPr="0059641F">
                                <w:rPr>
                                  <w:rStyle w:val="Hyperlink"/>
                                  <w:rFonts w:ascii="Tahoma" w:eastAsia="Calibri" w:hAnsi="Tahoma" w:cs="Arial"/>
                                  <w:szCs w:val="20"/>
                                </w:rPr>
                                <w:t>uk</w:t>
                              </w:r>
                            </w:hyperlink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</w:t>
                            </w:r>
                          </w:p>
                          <w:p w14:paraId="464F6D20" w14:textId="77777777" w:rsidR="009100ED" w:rsidRPr="000C0C6F" w:rsidRDefault="009100ED" w:rsidP="009100ED">
                            <w:pPr>
                              <w:spacing w:after="0" w:line="276" w:lineRule="auto"/>
                              <w:rPr>
                                <w:rFonts w:ascii="Tahoma" w:eastAsia="Calibri" w:hAnsi="Tahoma" w:cs="Arial"/>
                                <w:szCs w:val="20"/>
                              </w:rPr>
                            </w:pPr>
                            <w:r w:rsidRPr="000C0C6F">
                              <w:rPr>
                                <w:rFonts w:ascii="Tahoma" w:eastAsia="Calibri" w:hAnsi="Tahoma" w:cs="Arial"/>
                                <w:b/>
                                <w:szCs w:val="20"/>
                              </w:rPr>
                              <w:t>Twitter: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 @UWE</w:t>
                            </w:r>
                            <w:r>
                              <w:rPr>
                                <w:rFonts w:ascii="Tahoma" w:eastAsia="Calibri" w:hAnsi="Tahoma" w:cs="Arial"/>
                                <w:szCs w:val="20"/>
                              </w:rPr>
                              <w:t>has</w:t>
                            </w:r>
                            <w:r w:rsidRPr="000C0C6F">
                              <w:rPr>
                                <w:rFonts w:ascii="Tahoma" w:eastAsia="Calibri" w:hAnsi="Tahoma" w:cs="Arial"/>
                                <w:szCs w:val="20"/>
                              </w:rPr>
                              <w:t xml:space="preserve">CPD </w:t>
                            </w:r>
                          </w:p>
                          <w:p w14:paraId="701A3FBC" w14:textId="77777777" w:rsidR="000C0C6F" w:rsidRDefault="000C0C6F" w:rsidP="007804FE">
                            <w:pPr>
                              <w:pStyle w:val="Paragraph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1E6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85.5pt;margin-top:216.75pt;width:158.25pt;height:439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" filled="f" stroked="f">
                <v:textbox inset="2mm,,0">
                  <w:txbxContent>
                    <w:p w14:paraId="505F4769" w14:textId="77777777" w:rsidR="000C0C6F" w:rsidRPr="000C0C6F" w:rsidRDefault="000C0C6F" w:rsidP="004247A8">
                      <w:pPr>
                        <w:pStyle w:val="FlyerHeading2"/>
                        <w:spacing w:after="0"/>
                      </w:pPr>
                      <w:r w:rsidRPr="000C0C6F">
                        <w:t>Date</w:t>
                      </w:r>
                    </w:p>
                    <w:p w14:paraId="7243773C" w14:textId="3CB2875C" w:rsidR="000C0C6F" w:rsidRPr="00832178" w:rsidRDefault="00F142D8" w:rsidP="000E0DEF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</w:rPr>
                        <w:t>Tuesday</w:t>
                      </w:r>
                      <w:r w:rsidR="0023770F">
                        <w:rPr>
                          <w:rFonts w:ascii="Tahoma" w:hAnsi="Tahoma" w:cs="Tahoma"/>
                        </w:rPr>
                        <w:t xml:space="preserve"> </w:t>
                      </w:r>
                      <w:r w:rsidR="00DA1C23">
                        <w:rPr>
                          <w:rFonts w:ascii="Tahoma" w:hAnsi="Tahoma" w:cs="Tahoma"/>
                        </w:rPr>
                        <w:t>26</w:t>
                      </w:r>
                      <w:r w:rsidR="00F65061" w:rsidRPr="00F65061">
                        <w:rPr>
                          <w:rFonts w:ascii="Tahoma" w:hAnsi="Tahoma" w:cs="Tahoma"/>
                          <w:vertAlign w:val="superscript"/>
                        </w:rPr>
                        <w:t>th</w:t>
                      </w:r>
                      <w:r w:rsidR="00F65061">
                        <w:rPr>
                          <w:rFonts w:ascii="Tahoma" w:hAnsi="Tahoma" w:cs="Tahoma"/>
                        </w:rPr>
                        <w:t xml:space="preserve"> </w:t>
                      </w:r>
                      <w:r w:rsidR="00890F99">
                        <w:rPr>
                          <w:rFonts w:ascii="Tahoma" w:hAnsi="Tahoma" w:cs="Tahoma"/>
                        </w:rPr>
                        <w:t xml:space="preserve">February </w:t>
                      </w:r>
                      <w:r w:rsidR="00DA1C23">
                        <w:rPr>
                          <w:rFonts w:ascii="Tahoma" w:hAnsi="Tahoma" w:cs="Tahoma"/>
                        </w:rPr>
                        <w:t>2019</w:t>
                      </w:r>
                      <w:bookmarkStart w:id="1" w:name="_GoBack"/>
                      <w:bookmarkEnd w:id="1"/>
                      <w:r w:rsidR="0043245B">
                        <w:rPr>
                          <w:rFonts w:ascii="Tahoma" w:hAnsi="Tahoma" w:cs="Tahoma"/>
                        </w:rPr>
                        <w:br/>
                        <w:t>9:30</w:t>
                      </w:r>
                      <w:r w:rsidR="00610D1F">
                        <w:rPr>
                          <w:rFonts w:ascii="Tahoma" w:hAnsi="Tahoma" w:cs="Tahoma"/>
                        </w:rPr>
                        <w:t xml:space="preserve"> – 16.3</w:t>
                      </w:r>
                      <w:r w:rsidR="0076342C">
                        <w:rPr>
                          <w:rFonts w:ascii="Tahoma" w:hAnsi="Tahoma" w:cs="Tahoma"/>
                        </w:rPr>
                        <w:t>0</w:t>
                      </w:r>
                    </w:p>
                    <w:p w14:paraId="21422ED0" w14:textId="77777777" w:rsidR="000C0C6F" w:rsidRPr="000C0C6F" w:rsidRDefault="000C0C6F" w:rsidP="007804FE">
                      <w:pPr>
                        <w:pStyle w:val="Paragraph"/>
                      </w:pPr>
                    </w:p>
                    <w:p w14:paraId="030A9857" w14:textId="77777777" w:rsidR="00F95448" w:rsidRDefault="00F95448" w:rsidP="007804FE">
                      <w:pPr>
                        <w:pStyle w:val="Paragraph"/>
                      </w:pPr>
                    </w:p>
                    <w:p w14:paraId="4882EC9D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Location</w:t>
                      </w:r>
                    </w:p>
                    <w:p w14:paraId="61BC26EA" w14:textId="77777777" w:rsidR="000C0C6F" w:rsidRPr="00832178" w:rsidRDefault="000C0C6F" w:rsidP="000E0DEF">
                      <w:pPr>
                        <w:pStyle w:val="Paragraph"/>
                        <w:spacing w:line="276" w:lineRule="auto"/>
                      </w:pPr>
                      <w:r w:rsidRPr="00832178">
                        <w:t>UWE Bristol</w:t>
                      </w:r>
                    </w:p>
                    <w:p w14:paraId="0A2DD4B9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 xml:space="preserve">Glenside Campus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Blackberry Hill </w:t>
                      </w: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br/>
                        <w:t xml:space="preserve">Bristol </w:t>
                      </w:r>
                    </w:p>
                    <w:p w14:paraId="1B467E66" w14:textId="77777777" w:rsidR="00832178" w:rsidRPr="00832178" w:rsidRDefault="00832178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MS Mincho" w:hAnsi="Tahoma" w:cs="Tahoma"/>
                          <w:b/>
                          <w:lang w:val="en-US"/>
                        </w:rPr>
                      </w:pPr>
                      <w:r w:rsidRPr="00832178">
                        <w:rPr>
                          <w:rFonts w:ascii="Tahoma" w:eastAsia="MS Mincho" w:hAnsi="Tahoma" w:cs="Tahoma"/>
                          <w:lang w:val="en-US"/>
                        </w:rPr>
                        <w:t>BS16 1DD</w:t>
                      </w:r>
                    </w:p>
                    <w:p w14:paraId="7A6BC394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133AEB45" w14:textId="77777777" w:rsidR="00F95448" w:rsidRPr="007804FE" w:rsidRDefault="00F95448" w:rsidP="007804FE">
                      <w:pPr>
                        <w:pStyle w:val="Paragraph"/>
                      </w:pPr>
                    </w:p>
                    <w:p w14:paraId="56607C20" w14:textId="77777777" w:rsidR="000C0C6F" w:rsidRPr="000C0C6F" w:rsidRDefault="000C0C6F" w:rsidP="000C0C6F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Cost</w:t>
                      </w:r>
                    </w:p>
                    <w:p w14:paraId="4E86AB18" w14:textId="77777777" w:rsidR="000C0C6F" w:rsidRPr="006976D0" w:rsidRDefault="000C0C6F" w:rsidP="000E0D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Tahoma" w:eastAsia="Calibri" w:hAnsi="Tahoma" w:cs="Tahoma"/>
                        </w:rPr>
                      </w:pPr>
                      <w:r w:rsidRPr="006976D0">
                        <w:rPr>
                          <w:rFonts w:ascii="Tahoma" w:eastAsia="Calibri" w:hAnsi="Tahoma" w:cs="Tahoma"/>
                        </w:rPr>
                        <w:t>£</w:t>
                      </w:r>
                      <w:r w:rsidR="0023770F">
                        <w:rPr>
                          <w:rFonts w:ascii="Tahoma" w:eastAsia="Calibri" w:hAnsi="Tahoma" w:cs="Tahoma"/>
                        </w:rPr>
                        <w:t>150</w:t>
                      </w:r>
                      <w:r w:rsidRPr="006976D0">
                        <w:rPr>
                          <w:rFonts w:ascii="Tahoma" w:eastAsia="Calibri" w:hAnsi="Tahoma" w:cs="Tahoma"/>
                        </w:rPr>
                        <w:br/>
                      </w:r>
                    </w:p>
                    <w:p w14:paraId="1F5E9EE6" w14:textId="77777777" w:rsidR="00F95448" w:rsidRDefault="00F95448" w:rsidP="007804FE">
                      <w:pPr>
                        <w:pStyle w:val="Paragraph"/>
                      </w:pPr>
                    </w:p>
                    <w:p w14:paraId="0C02959B" w14:textId="77777777" w:rsidR="009100ED" w:rsidRPr="000C0C6F" w:rsidRDefault="009100ED" w:rsidP="009100ED">
                      <w:pPr>
                        <w:spacing w:after="0" w:line="320" w:lineRule="exact"/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 w:val="28"/>
                          <w:szCs w:val="20"/>
                        </w:rPr>
                        <w:t>Contact</w:t>
                      </w:r>
                    </w:p>
                    <w:p w14:paraId="5A3209B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Tel: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+44 (0)117 32 8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1158</w:t>
                      </w:r>
                    </w:p>
                    <w:p w14:paraId="4CAA8F7C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Email: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has.studydays@uwe.ac.</w:t>
                        </w:r>
                        <w:r w:rsidRPr="0059641F">
                          <w:rPr>
                            <w:rStyle w:val="Hyperlink"/>
                            <w:rFonts w:ascii="Tahoma" w:eastAsia="Calibri" w:hAnsi="Tahoma" w:cs="Arial"/>
                            <w:szCs w:val="20"/>
                          </w:rPr>
                          <w:t>uk</w:t>
                        </w:r>
                      </w:hyperlink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</w:t>
                      </w:r>
                    </w:p>
                    <w:p w14:paraId="464F6D20" w14:textId="77777777" w:rsidR="009100ED" w:rsidRPr="000C0C6F" w:rsidRDefault="009100ED" w:rsidP="009100ED">
                      <w:pPr>
                        <w:spacing w:after="0" w:line="276" w:lineRule="auto"/>
                        <w:rPr>
                          <w:rFonts w:ascii="Tahoma" w:eastAsia="Calibri" w:hAnsi="Tahoma" w:cs="Arial"/>
                          <w:szCs w:val="20"/>
                        </w:rPr>
                      </w:pPr>
                      <w:r w:rsidRPr="000C0C6F">
                        <w:rPr>
                          <w:rFonts w:ascii="Tahoma" w:eastAsia="Calibri" w:hAnsi="Tahoma" w:cs="Arial"/>
                          <w:b/>
                          <w:szCs w:val="20"/>
                        </w:rPr>
                        <w:t>Twitter: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 @UWE</w:t>
                      </w:r>
                      <w:r>
                        <w:rPr>
                          <w:rFonts w:ascii="Tahoma" w:eastAsia="Calibri" w:hAnsi="Tahoma" w:cs="Arial"/>
                          <w:szCs w:val="20"/>
                        </w:rPr>
                        <w:t>has</w:t>
                      </w:r>
                      <w:r w:rsidRPr="000C0C6F">
                        <w:rPr>
                          <w:rFonts w:ascii="Tahoma" w:eastAsia="Calibri" w:hAnsi="Tahoma" w:cs="Arial"/>
                          <w:szCs w:val="20"/>
                        </w:rPr>
                        <w:t xml:space="preserve">CPD </w:t>
                      </w:r>
                    </w:p>
                    <w:p w14:paraId="701A3FBC" w14:textId="77777777" w:rsidR="000C0C6F" w:rsidRDefault="000C0C6F" w:rsidP="007804FE">
                      <w:pPr>
                        <w:pStyle w:val="Paragrap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3770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CD8C933" wp14:editId="03AB8398">
                <wp:simplePos x="0" y="0"/>
                <wp:positionH relativeFrom="margin">
                  <wp:align>left</wp:align>
                </wp:positionH>
                <wp:positionV relativeFrom="page">
                  <wp:posOffset>2466340</wp:posOffset>
                </wp:positionV>
                <wp:extent cx="4724400" cy="72866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7286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7B85" w14:textId="4C426CAD" w:rsidR="001C425A" w:rsidRDefault="00AD53ED" w:rsidP="00523F04">
                            <w:pPr>
                              <w:pStyle w:val="Paragraph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Vascular Ultrasound</w:t>
                            </w:r>
                          </w:p>
                          <w:p w14:paraId="4FA69F3E" w14:textId="3B168187" w:rsidR="0023770F" w:rsidRDefault="00F65061" w:rsidP="00523F04">
                            <w:pPr>
                              <w:pStyle w:val="Paragraph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Examination </w:t>
                            </w:r>
                            <w:r w:rsidR="00AD53ED">
                              <w:rPr>
                                <w:b/>
                                <w:bCs/>
                                <w:sz w:val="28"/>
                              </w:rPr>
                              <w:t>and Assessment of the Extracranial (Carotid) Arteries</w:t>
                            </w:r>
                          </w:p>
                          <w:p w14:paraId="4637E62A" w14:textId="77777777" w:rsidR="005D68C1" w:rsidRDefault="005D68C1" w:rsidP="00523F04">
                            <w:pPr>
                              <w:pStyle w:val="Paragraph"/>
                            </w:pPr>
                          </w:p>
                          <w:p w14:paraId="6985AE86" w14:textId="6C8DB1D8" w:rsidR="00F861AE" w:rsidRPr="00DA1C23" w:rsidRDefault="0023770F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You are invited to attend a day of lectures and practical hands-on demonstration learning how to use diagnostic ultra</w:t>
                            </w:r>
                            <w:r w:rsidR="00F65061" w:rsidRPr="00DA1C23">
                              <w:rPr>
                                <w:sz w:val="24"/>
                                <w:szCs w:val="24"/>
                              </w:rPr>
                              <w:t xml:space="preserve">sound to scan the </w:t>
                            </w:r>
                            <w:r w:rsidR="00AD53ED" w:rsidRPr="00DA1C23">
                              <w:rPr>
                                <w:sz w:val="24"/>
                                <w:szCs w:val="24"/>
                              </w:rPr>
                              <w:t xml:space="preserve">extracranial arteries. </w:t>
                            </w:r>
                          </w:p>
                          <w:p w14:paraId="48853FA4" w14:textId="77777777" w:rsidR="0023770F" w:rsidRPr="00DA1C23" w:rsidRDefault="0023770F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E7652C" w14:textId="25ABC5C5" w:rsidR="00F861AE" w:rsidRPr="00DA1C23" w:rsidRDefault="00F861AE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Delivered by UWE lecturers</w:t>
                            </w:r>
                            <w:r w:rsidR="00CA791D" w:rsidRPr="00DA1C23"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AD53ED" w:rsidRPr="00DA1C23">
                              <w:rPr>
                                <w:sz w:val="24"/>
                                <w:szCs w:val="24"/>
                              </w:rPr>
                              <w:t xml:space="preserve">experienced Accredited Clinical Vascular Scientists. </w:t>
                            </w:r>
                            <w:r w:rsidR="00CA791D" w:rsidRPr="00DA1C23">
                              <w:rPr>
                                <w:sz w:val="24"/>
                                <w:szCs w:val="24"/>
                              </w:rPr>
                              <w:t xml:space="preserve">This workshop is aimed at practitioners wishing to </w:t>
                            </w:r>
                            <w:r w:rsidR="00AD53ED" w:rsidRPr="00DA1C23">
                              <w:rPr>
                                <w:sz w:val="24"/>
                                <w:szCs w:val="24"/>
                              </w:rPr>
                              <w:t>learn or improve their skills for scanning the carotid arteries. Enabling you to r</w:t>
                            </w:r>
                            <w:r w:rsidR="00CA791D" w:rsidRPr="00DA1C23">
                              <w:rPr>
                                <w:sz w:val="24"/>
                                <w:szCs w:val="24"/>
                              </w:rPr>
                              <w:t>ecognise normal sonographic appearances and to diagnose pathology.</w:t>
                            </w:r>
                          </w:p>
                          <w:p w14:paraId="5A2126B8" w14:textId="77777777" w:rsidR="00F861AE" w:rsidRPr="00DA1C23" w:rsidRDefault="00F861AE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710C44" w14:textId="77777777" w:rsidR="00F861AE" w:rsidRPr="00DA1C23" w:rsidRDefault="00F861AE" w:rsidP="000E0DEF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 xml:space="preserve">Topics Covered Include: </w:t>
                            </w:r>
                          </w:p>
                          <w:p w14:paraId="527C43B3" w14:textId="79C5BBF4" w:rsidR="00AD53ED" w:rsidRPr="00DA1C23" w:rsidRDefault="0043245B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AD53ED" w:rsidRPr="00DA1C23">
                              <w:rPr>
                                <w:sz w:val="24"/>
                                <w:szCs w:val="24"/>
                              </w:rPr>
                              <w:t xml:space="preserve">oppler </w:t>
                            </w:r>
                            <w:r w:rsidRPr="00DA1C23">
                              <w:rPr>
                                <w:sz w:val="24"/>
                                <w:szCs w:val="24"/>
                              </w:rPr>
                              <w:t>review</w:t>
                            </w:r>
                          </w:p>
                          <w:p w14:paraId="6EF06125" w14:textId="16BF7BED" w:rsidR="000E0DEF" w:rsidRPr="00DA1C23" w:rsidRDefault="00CA791D" w:rsidP="000E0DEF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Anatomy</w:t>
                            </w:r>
                          </w:p>
                          <w:p w14:paraId="16CBBD7B" w14:textId="77777777" w:rsidR="000E0DEF" w:rsidRPr="00DA1C23" w:rsidRDefault="00CA791D" w:rsidP="00CA791D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Normal anatomical appearances</w:t>
                            </w:r>
                            <w:r w:rsidR="00F861AE" w:rsidRPr="00DA1C2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C0B406B" w14:textId="77777777" w:rsidR="005E1816" w:rsidRPr="00DA1C23" w:rsidRDefault="00CA791D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Sonographic appearances of pathology</w:t>
                            </w:r>
                          </w:p>
                          <w:p w14:paraId="4B01ECF1" w14:textId="5DAA81B3" w:rsidR="00AD53ED" w:rsidRPr="00DA1C23" w:rsidRDefault="00AD53ED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Clinical management of carotid artery disease</w:t>
                            </w:r>
                          </w:p>
                          <w:p w14:paraId="27548230" w14:textId="0367E163" w:rsidR="00AD53ED" w:rsidRPr="00DA1C23" w:rsidRDefault="00AD53ED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Protocols and Criteria</w:t>
                            </w:r>
                          </w:p>
                          <w:p w14:paraId="768638E8" w14:textId="701323DB" w:rsidR="00C33E3E" w:rsidRPr="00DA1C23" w:rsidRDefault="005E1816" w:rsidP="00C33E3E">
                            <w:pPr>
                              <w:pStyle w:val="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CA791D" w:rsidRPr="00DA1C23">
                              <w:rPr>
                                <w:sz w:val="24"/>
                                <w:szCs w:val="24"/>
                              </w:rPr>
                              <w:t xml:space="preserve">ractical </w:t>
                            </w:r>
                            <w:r w:rsidR="00C33E3E" w:rsidRPr="00DA1C23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Pr="00DA1C23">
                              <w:rPr>
                                <w:sz w:val="24"/>
                                <w:szCs w:val="24"/>
                              </w:rPr>
                              <w:t>ints and tips</w:t>
                            </w:r>
                          </w:p>
                          <w:p w14:paraId="1ECE0A94" w14:textId="77777777" w:rsidR="00C33E3E" w:rsidRPr="00DA1C23" w:rsidRDefault="00C33E3E" w:rsidP="00C33E3E">
                            <w:pPr>
                              <w:pStyle w:val="Paragraph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0A3465" w14:textId="3360B6FF" w:rsidR="00F861AE" w:rsidRPr="00DA1C23" w:rsidRDefault="00C33E3E" w:rsidP="00C33E3E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Previous experience of ultrasound scanning is desirable but not essential.</w:t>
                            </w:r>
                          </w:p>
                          <w:p w14:paraId="3782E38F" w14:textId="77777777" w:rsidR="00C33E3E" w:rsidRPr="00DA1C23" w:rsidRDefault="00C33E3E" w:rsidP="00C33E3E">
                            <w:pPr>
                              <w:pStyle w:val="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437F4F" w14:textId="7ADB5746" w:rsidR="00F95448" w:rsidRPr="00DA1C23" w:rsidRDefault="00976088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A1C23">
                              <w:rPr>
                                <w:sz w:val="24"/>
                                <w:szCs w:val="24"/>
                              </w:rPr>
                              <w:t>L</w:t>
                            </w:r>
                            <w:r w:rsidR="00F861AE" w:rsidRPr="00DA1C23">
                              <w:rPr>
                                <w:sz w:val="24"/>
                                <w:szCs w:val="24"/>
                              </w:rPr>
                              <w:t>unch, refreshments and delegate packs are included.</w:t>
                            </w:r>
                            <w:r w:rsidR="00F861AE" w:rsidRPr="00DA1C23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E77C90D" w14:textId="77777777" w:rsidR="00CA791D" w:rsidRPr="00DA1C23" w:rsidRDefault="00CA791D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468B8EA" w14:textId="4890F4A4" w:rsidR="00CA791D" w:rsidRPr="00DA1C23" w:rsidRDefault="00CA791D" w:rsidP="000E0DEF">
                            <w:pPr>
                              <w:pStyle w:val="Paragraph"/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A1C23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 xml:space="preserve">Equipment provided by </w:t>
                            </w:r>
                            <w:r w:rsidR="00DA1C23" w:rsidRPr="00DA1C23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t>Canon Medical Systems</w:t>
                            </w:r>
                          </w:p>
                          <w:p w14:paraId="34B03C01" w14:textId="77777777" w:rsidR="00DA1C23" w:rsidRPr="00CA791D" w:rsidRDefault="00DA1C23" w:rsidP="000E0DEF">
                            <w:pPr>
                              <w:pStyle w:val="Paragraph"/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608A9D88" w14:textId="6A616017" w:rsidR="00610D1F" w:rsidRDefault="00DA1C23" w:rsidP="000E0DEF">
                            <w:pPr>
                              <w:pStyle w:val="Paragraph"/>
                              <w:rPr>
                                <w:noProof/>
                                <w:lang w:eastAsia="en-GB"/>
                              </w:rPr>
                            </w:pPr>
                            <w:r w:rsidRPr="00DA1C23">
                              <w:drawing>
                                <wp:inline distT="0" distB="0" distL="0" distR="0" wp14:anchorId="7416A1DB" wp14:editId="1676E5FA">
                                  <wp:extent cx="2838450" cy="10744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8450" cy="1074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CA50E9" w14:textId="77777777" w:rsidR="00F861AE" w:rsidRPr="00F95448" w:rsidRDefault="00F861AE" w:rsidP="00F861AE">
                            <w:pPr>
                              <w:spacing w:after="0" w:line="320" w:lineRule="exact"/>
                              <w:rPr>
                                <w:rFonts w:ascii="Tahoma" w:eastAsia="Calibri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8C933" id="_x0000_s1029" type="#_x0000_t202" style="position:absolute;margin-left:0;margin-top:194.2pt;width:372pt;height:573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" filled="f" stroked="f">
                <v:textbox inset="2mm,,0">
                  <w:txbxContent>
                    <w:p w14:paraId="7B037B85" w14:textId="4C426CAD" w:rsidR="001C425A" w:rsidRDefault="00AD53ED" w:rsidP="00523F04">
                      <w:pPr>
                        <w:pStyle w:val="Paragraph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Vascular Ultrasound</w:t>
                      </w:r>
                    </w:p>
                    <w:p w14:paraId="4FA69F3E" w14:textId="3B168187" w:rsidR="0023770F" w:rsidRDefault="00F65061" w:rsidP="00523F04">
                      <w:pPr>
                        <w:pStyle w:val="Paragraph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Examination </w:t>
                      </w:r>
                      <w:r w:rsidR="00AD53ED">
                        <w:rPr>
                          <w:b/>
                          <w:bCs/>
                          <w:sz w:val="28"/>
                        </w:rPr>
                        <w:t>and Assessment of the Extracranial (Carotid) Arteries</w:t>
                      </w:r>
                    </w:p>
                    <w:p w14:paraId="4637E62A" w14:textId="77777777" w:rsidR="005D68C1" w:rsidRDefault="005D68C1" w:rsidP="00523F04">
                      <w:pPr>
                        <w:pStyle w:val="Paragraph"/>
                      </w:pPr>
                    </w:p>
                    <w:p w14:paraId="6985AE86" w14:textId="6C8DB1D8" w:rsidR="00F861AE" w:rsidRPr="00DA1C23" w:rsidRDefault="0023770F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You are invited to attend a day of lectures and practical hands-on demonstration learning how to use diagnostic ultra</w:t>
                      </w:r>
                      <w:r w:rsidR="00F65061" w:rsidRPr="00DA1C23">
                        <w:rPr>
                          <w:sz w:val="24"/>
                          <w:szCs w:val="24"/>
                        </w:rPr>
                        <w:t xml:space="preserve">sound to scan the </w:t>
                      </w:r>
                      <w:r w:rsidR="00AD53ED" w:rsidRPr="00DA1C23">
                        <w:rPr>
                          <w:sz w:val="24"/>
                          <w:szCs w:val="24"/>
                        </w:rPr>
                        <w:t xml:space="preserve">extracranial arteries. </w:t>
                      </w:r>
                    </w:p>
                    <w:p w14:paraId="48853FA4" w14:textId="77777777" w:rsidR="0023770F" w:rsidRPr="00DA1C23" w:rsidRDefault="0023770F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3AE7652C" w14:textId="25ABC5C5" w:rsidR="00F861AE" w:rsidRPr="00DA1C23" w:rsidRDefault="00F861AE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Delivered by UWE lecturers</w:t>
                      </w:r>
                      <w:r w:rsidR="00CA791D" w:rsidRPr="00DA1C23"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AD53ED" w:rsidRPr="00DA1C23">
                        <w:rPr>
                          <w:sz w:val="24"/>
                          <w:szCs w:val="24"/>
                        </w:rPr>
                        <w:t xml:space="preserve">experienced Accredited Clinical Vascular Scientists. </w:t>
                      </w:r>
                      <w:r w:rsidR="00CA791D" w:rsidRPr="00DA1C23">
                        <w:rPr>
                          <w:sz w:val="24"/>
                          <w:szCs w:val="24"/>
                        </w:rPr>
                        <w:t xml:space="preserve">This workshop is aimed at practitioners wishing to </w:t>
                      </w:r>
                      <w:r w:rsidR="00AD53ED" w:rsidRPr="00DA1C23">
                        <w:rPr>
                          <w:sz w:val="24"/>
                          <w:szCs w:val="24"/>
                        </w:rPr>
                        <w:t>learn or improve their skills for scanning the carotid arteries. Enabling you to r</w:t>
                      </w:r>
                      <w:r w:rsidR="00CA791D" w:rsidRPr="00DA1C23">
                        <w:rPr>
                          <w:sz w:val="24"/>
                          <w:szCs w:val="24"/>
                        </w:rPr>
                        <w:t>ecognise normal sonographic appearances and to diagnose pathology.</w:t>
                      </w:r>
                    </w:p>
                    <w:p w14:paraId="5A2126B8" w14:textId="77777777" w:rsidR="00F861AE" w:rsidRPr="00DA1C23" w:rsidRDefault="00F861AE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3F710C44" w14:textId="77777777" w:rsidR="00F861AE" w:rsidRPr="00DA1C23" w:rsidRDefault="00F861AE" w:rsidP="000E0DEF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 xml:space="preserve">Topics Covered Include: </w:t>
                      </w:r>
                    </w:p>
                    <w:p w14:paraId="527C43B3" w14:textId="79C5BBF4" w:rsidR="00AD53ED" w:rsidRPr="00DA1C23" w:rsidRDefault="0043245B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D</w:t>
                      </w:r>
                      <w:r w:rsidR="00AD53ED" w:rsidRPr="00DA1C23">
                        <w:rPr>
                          <w:sz w:val="24"/>
                          <w:szCs w:val="24"/>
                        </w:rPr>
                        <w:t xml:space="preserve">oppler </w:t>
                      </w:r>
                      <w:r w:rsidRPr="00DA1C23">
                        <w:rPr>
                          <w:sz w:val="24"/>
                          <w:szCs w:val="24"/>
                        </w:rPr>
                        <w:t>review</w:t>
                      </w:r>
                    </w:p>
                    <w:p w14:paraId="6EF06125" w14:textId="16BF7BED" w:rsidR="000E0DEF" w:rsidRPr="00DA1C23" w:rsidRDefault="00CA791D" w:rsidP="000E0DEF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Anatomy</w:t>
                      </w:r>
                    </w:p>
                    <w:p w14:paraId="16CBBD7B" w14:textId="77777777" w:rsidR="000E0DEF" w:rsidRPr="00DA1C23" w:rsidRDefault="00CA791D" w:rsidP="00CA791D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Normal anatomical appearances</w:t>
                      </w:r>
                      <w:r w:rsidR="00F861AE" w:rsidRPr="00DA1C2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C0B406B" w14:textId="77777777" w:rsidR="005E1816" w:rsidRPr="00DA1C23" w:rsidRDefault="00CA791D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Sonographic appearances of pathology</w:t>
                      </w:r>
                    </w:p>
                    <w:p w14:paraId="4B01ECF1" w14:textId="5DAA81B3" w:rsidR="00AD53ED" w:rsidRPr="00DA1C23" w:rsidRDefault="00AD53ED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Clinical management of carotid artery disease</w:t>
                      </w:r>
                    </w:p>
                    <w:p w14:paraId="27548230" w14:textId="0367E163" w:rsidR="00AD53ED" w:rsidRPr="00DA1C23" w:rsidRDefault="00AD53ED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Protocols and Criteria</w:t>
                      </w:r>
                    </w:p>
                    <w:p w14:paraId="768638E8" w14:textId="701323DB" w:rsidR="00C33E3E" w:rsidRPr="00DA1C23" w:rsidRDefault="005E1816" w:rsidP="00C33E3E">
                      <w:pPr>
                        <w:pStyle w:val="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P</w:t>
                      </w:r>
                      <w:r w:rsidR="00CA791D" w:rsidRPr="00DA1C23">
                        <w:rPr>
                          <w:sz w:val="24"/>
                          <w:szCs w:val="24"/>
                        </w:rPr>
                        <w:t xml:space="preserve">ractical </w:t>
                      </w:r>
                      <w:r w:rsidR="00C33E3E" w:rsidRPr="00DA1C23">
                        <w:rPr>
                          <w:sz w:val="24"/>
                          <w:szCs w:val="24"/>
                        </w:rPr>
                        <w:t>h</w:t>
                      </w:r>
                      <w:r w:rsidRPr="00DA1C23">
                        <w:rPr>
                          <w:sz w:val="24"/>
                          <w:szCs w:val="24"/>
                        </w:rPr>
                        <w:t>ints and tips</w:t>
                      </w:r>
                    </w:p>
                    <w:p w14:paraId="1ECE0A94" w14:textId="77777777" w:rsidR="00C33E3E" w:rsidRPr="00DA1C23" w:rsidRDefault="00C33E3E" w:rsidP="00C33E3E">
                      <w:pPr>
                        <w:pStyle w:val="Paragraph"/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0A0A3465" w14:textId="3360B6FF" w:rsidR="00F861AE" w:rsidRPr="00DA1C23" w:rsidRDefault="00C33E3E" w:rsidP="00C33E3E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Previous experience of ultrasound scanning is desirable but not essential.</w:t>
                      </w:r>
                    </w:p>
                    <w:p w14:paraId="3782E38F" w14:textId="77777777" w:rsidR="00C33E3E" w:rsidRPr="00DA1C23" w:rsidRDefault="00C33E3E" w:rsidP="00C33E3E">
                      <w:pPr>
                        <w:pStyle w:val="Paragraph"/>
                        <w:rPr>
                          <w:sz w:val="24"/>
                          <w:szCs w:val="24"/>
                        </w:rPr>
                      </w:pPr>
                    </w:p>
                    <w:p w14:paraId="4E437F4F" w14:textId="7ADB5746" w:rsidR="00F95448" w:rsidRPr="00DA1C23" w:rsidRDefault="00976088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DA1C23">
                        <w:rPr>
                          <w:sz w:val="24"/>
                          <w:szCs w:val="24"/>
                        </w:rPr>
                        <w:t>L</w:t>
                      </w:r>
                      <w:r w:rsidR="00F861AE" w:rsidRPr="00DA1C23">
                        <w:rPr>
                          <w:sz w:val="24"/>
                          <w:szCs w:val="24"/>
                        </w:rPr>
                        <w:t>unch, refreshments and delegate packs are included.</w:t>
                      </w:r>
                      <w:r w:rsidR="00F861AE" w:rsidRPr="00DA1C23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0E77C90D" w14:textId="77777777" w:rsidR="00CA791D" w:rsidRPr="00DA1C23" w:rsidRDefault="00CA791D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</w:p>
                    <w:p w14:paraId="2468B8EA" w14:textId="4890F4A4" w:rsidR="00CA791D" w:rsidRPr="00DA1C23" w:rsidRDefault="00CA791D" w:rsidP="000E0DEF">
                      <w:pPr>
                        <w:pStyle w:val="Paragraph"/>
                        <w:rPr>
                          <w:noProof/>
                          <w:sz w:val="24"/>
                          <w:szCs w:val="24"/>
                          <w:lang w:eastAsia="en-GB"/>
                        </w:rPr>
                      </w:pPr>
                      <w:r w:rsidRPr="00DA1C23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 xml:space="preserve">Equipment provided by </w:t>
                      </w:r>
                      <w:r w:rsidR="00DA1C23" w:rsidRPr="00DA1C23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t>Canon Medical Systems</w:t>
                      </w:r>
                    </w:p>
                    <w:p w14:paraId="34B03C01" w14:textId="77777777" w:rsidR="00DA1C23" w:rsidRPr="00CA791D" w:rsidRDefault="00DA1C23" w:rsidP="000E0DEF">
                      <w:pPr>
                        <w:pStyle w:val="Paragraph"/>
                        <w:rPr>
                          <w:noProof/>
                          <w:sz w:val="28"/>
                          <w:szCs w:val="28"/>
                          <w:lang w:eastAsia="en-GB"/>
                        </w:rPr>
                      </w:pPr>
                    </w:p>
                    <w:p w14:paraId="608A9D88" w14:textId="6A616017" w:rsidR="00610D1F" w:rsidRDefault="00DA1C23" w:rsidP="000E0DEF">
                      <w:pPr>
                        <w:pStyle w:val="Paragraph"/>
                        <w:rPr>
                          <w:noProof/>
                          <w:lang w:eastAsia="en-GB"/>
                        </w:rPr>
                      </w:pPr>
                      <w:r w:rsidRPr="00DA1C23">
                        <w:drawing>
                          <wp:inline distT="0" distB="0" distL="0" distR="0" wp14:anchorId="7416A1DB" wp14:editId="1676E5FA">
                            <wp:extent cx="2838450" cy="107442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8450" cy="1074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CA50E9" w14:textId="77777777" w:rsidR="00F861AE" w:rsidRPr="00F95448" w:rsidRDefault="00F861AE" w:rsidP="00F861AE">
                      <w:pPr>
                        <w:spacing w:after="0" w:line="320" w:lineRule="exact"/>
                        <w:rPr>
                          <w:rFonts w:ascii="Tahoma" w:eastAsia="Calibri" w:hAnsi="Tahoma" w:cs="Tahoma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861AE" w:rsidRPr="00F861AE"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29BF814F" wp14:editId="32D07F87">
            <wp:simplePos x="0" y="0"/>
            <wp:positionH relativeFrom="column">
              <wp:posOffset>257175</wp:posOffset>
            </wp:positionH>
            <wp:positionV relativeFrom="paragraph">
              <wp:posOffset>8331835</wp:posOffset>
            </wp:positionV>
            <wp:extent cx="1866900" cy="621391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3F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F27D98" wp14:editId="0BC90E7B">
                <wp:simplePos x="0" y="0"/>
                <wp:positionH relativeFrom="column">
                  <wp:posOffset>4791075</wp:posOffset>
                </wp:positionH>
                <wp:positionV relativeFrom="paragraph">
                  <wp:posOffset>756920</wp:posOffset>
                </wp:positionV>
                <wp:extent cx="0" cy="7128000"/>
                <wp:effectExtent l="0" t="0" r="19050" b="34925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280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3BED2" id="Straight Connector 208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25pt,59.6pt" to="377.25pt,6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" strokecolor="black [3213]">
                <v:stroke joinstyle="miter"/>
              </v:line>
            </w:pict>
          </mc:Fallback>
        </mc:AlternateContent>
      </w:r>
      <w:r w:rsidR="000C0C6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B3D4B7E" wp14:editId="3985ED33">
                <wp:simplePos x="0" y="0"/>
                <wp:positionH relativeFrom="column">
                  <wp:posOffset>114300</wp:posOffset>
                </wp:positionH>
                <wp:positionV relativeFrom="page">
                  <wp:posOffset>3419475</wp:posOffset>
                </wp:positionV>
                <wp:extent cx="4677019" cy="6244589"/>
                <wp:effectExtent l="0" t="0" r="952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7019" cy="62445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38CDC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  <w:p w14:paraId="00BFBB1A" w14:textId="77777777" w:rsidR="000C0C6F" w:rsidRDefault="000C0C6F" w:rsidP="000C0C6F">
                            <w:pPr>
                              <w:spacing w:line="320" w:lineRule="exact"/>
                            </w:pPr>
                          </w:p>
                        </w:txbxContent>
                      </wps:txbx>
                      <wps:bodyPr rot="0" vert="horz" wrap="square" lIns="72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4B7E" id="_x0000_s1030" type="#_x0000_t202" style="position:absolute;margin-left:9pt;margin-top:269.25pt;width:368.25pt;height:491.7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" filled="f" stroked="f">
                <v:textbox inset="2mm,,0">
                  <w:txbxContent>
                    <w:p w14:paraId="7B838CDC" w14:textId="77777777" w:rsidR="000C0C6F" w:rsidRDefault="000C0C6F" w:rsidP="000C0C6F">
                      <w:pPr>
                        <w:spacing w:line="320" w:lineRule="exact"/>
                      </w:pPr>
                    </w:p>
                    <w:p w14:paraId="00BFBB1A" w14:textId="77777777" w:rsidR="000C0C6F" w:rsidRDefault="000C0C6F" w:rsidP="000C0C6F">
                      <w:pPr>
                        <w:spacing w:line="320" w:lineRule="exac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3699A" w:rsidRPr="000C0C6F" w:rsidSect="004C2771">
      <w:footerReference w:type="defaul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74D17" w14:textId="77777777" w:rsidR="00EE3A66" w:rsidRDefault="00EE3A66" w:rsidP="000C0C6F">
      <w:pPr>
        <w:spacing w:after="0" w:line="240" w:lineRule="auto"/>
      </w:pPr>
      <w:r>
        <w:separator/>
      </w:r>
    </w:p>
  </w:endnote>
  <w:endnote w:type="continuationSeparator" w:id="0">
    <w:p w14:paraId="1C60F1E9" w14:textId="77777777" w:rsidR="00EE3A66" w:rsidRDefault="00EE3A66" w:rsidP="000C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6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7"/>
      <w:gridCol w:w="6379"/>
    </w:tblGrid>
    <w:tr w:rsidR="008D3C90" w14:paraId="40EF3CA5" w14:textId="77777777" w:rsidTr="00B855B9">
      <w:trPr>
        <w:trHeight w:val="997"/>
      </w:trPr>
      <w:tc>
        <w:tcPr>
          <w:tcW w:w="3827" w:type="dxa"/>
        </w:tcPr>
        <w:p w14:paraId="36D34AD0" w14:textId="77777777" w:rsidR="008D3C90" w:rsidRDefault="008D3C90">
          <w:pPr>
            <w:pStyle w:val="Footer"/>
          </w:pPr>
        </w:p>
      </w:tc>
      <w:tc>
        <w:tcPr>
          <w:tcW w:w="6379" w:type="dxa"/>
        </w:tcPr>
        <w:p w14:paraId="62E9DDCF" w14:textId="77777777" w:rsidR="008D3C90" w:rsidRDefault="00DA1C23" w:rsidP="004C2771">
          <w:pPr>
            <w:pStyle w:val="Footer"/>
            <w:jc w:val="center"/>
          </w:pPr>
          <w:hyperlink r:id="rId1" w:history="1">
            <w:r w:rsidR="008D3C90" w:rsidRPr="004C2771">
              <w:rPr>
                <w:rFonts w:ascii="Tahoma" w:eastAsia="Calibri" w:hAnsi="Tahoma" w:cs="Arial"/>
                <w:b/>
                <w:sz w:val="28"/>
                <w:szCs w:val="28"/>
              </w:rPr>
              <w:t>www.uwe.ac.uk/professionaldevelopment</w:t>
            </w:r>
          </w:hyperlink>
        </w:p>
      </w:tc>
    </w:tr>
  </w:tbl>
  <w:p w14:paraId="34F655BE" w14:textId="77777777" w:rsidR="000C0C6F" w:rsidRDefault="000C0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72D0C" w14:textId="77777777" w:rsidR="00EE3A66" w:rsidRDefault="00EE3A66" w:rsidP="000C0C6F">
      <w:pPr>
        <w:spacing w:after="0" w:line="240" w:lineRule="auto"/>
      </w:pPr>
      <w:r>
        <w:separator/>
      </w:r>
    </w:p>
  </w:footnote>
  <w:footnote w:type="continuationSeparator" w:id="0">
    <w:p w14:paraId="38B7439E" w14:textId="77777777" w:rsidR="00EE3A66" w:rsidRDefault="00EE3A66" w:rsidP="000C0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56A0F"/>
    <w:multiLevelType w:val="hybridMultilevel"/>
    <w:tmpl w:val="21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F9D"/>
    <w:multiLevelType w:val="hybridMultilevel"/>
    <w:tmpl w:val="36445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C157D"/>
    <w:multiLevelType w:val="hybridMultilevel"/>
    <w:tmpl w:val="38628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6F"/>
    <w:rsid w:val="0007249D"/>
    <w:rsid w:val="000C0C6F"/>
    <w:rsid w:val="000E0DEF"/>
    <w:rsid w:val="000F2C22"/>
    <w:rsid w:val="001B284F"/>
    <w:rsid w:val="001C425A"/>
    <w:rsid w:val="0023770F"/>
    <w:rsid w:val="00284FBD"/>
    <w:rsid w:val="0033699A"/>
    <w:rsid w:val="003A6A0F"/>
    <w:rsid w:val="004247A8"/>
    <w:rsid w:val="0043245B"/>
    <w:rsid w:val="004C2771"/>
    <w:rsid w:val="005022EC"/>
    <w:rsid w:val="00523F04"/>
    <w:rsid w:val="005333D2"/>
    <w:rsid w:val="00551D12"/>
    <w:rsid w:val="00582707"/>
    <w:rsid w:val="005D68C1"/>
    <w:rsid w:val="005E1816"/>
    <w:rsid w:val="00610D1F"/>
    <w:rsid w:val="0063289F"/>
    <w:rsid w:val="00675D89"/>
    <w:rsid w:val="006976D0"/>
    <w:rsid w:val="0073479C"/>
    <w:rsid w:val="0076342C"/>
    <w:rsid w:val="007804FE"/>
    <w:rsid w:val="007C0CA3"/>
    <w:rsid w:val="00832178"/>
    <w:rsid w:val="00890F99"/>
    <w:rsid w:val="00892D47"/>
    <w:rsid w:val="008D3C90"/>
    <w:rsid w:val="009100ED"/>
    <w:rsid w:val="00913553"/>
    <w:rsid w:val="00976088"/>
    <w:rsid w:val="00985F5C"/>
    <w:rsid w:val="00A70FFA"/>
    <w:rsid w:val="00AD53ED"/>
    <w:rsid w:val="00AF0A73"/>
    <w:rsid w:val="00B37E7C"/>
    <w:rsid w:val="00C33E3E"/>
    <w:rsid w:val="00C44A73"/>
    <w:rsid w:val="00CA791D"/>
    <w:rsid w:val="00D5334D"/>
    <w:rsid w:val="00DA1C23"/>
    <w:rsid w:val="00E144B0"/>
    <w:rsid w:val="00E16AAB"/>
    <w:rsid w:val="00EC4336"/>
    <w:rsid w:val="00EE3A66"/>
    <w:rsid w:val="00F142D8"/>
    <w:rsid w:val="00F65061"/>
    <w:rsid w:val="00F861AE"/>
    <w:rsid w:val="00F95448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8C1C81"/>
  <w15:chartTrackingRefBased/>
  <w15:docId w15:val="{805019C5-7ADD-415C-B357-57C6EA8B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Subtitle"/>
    <w:next w:val="BodyText"/>
    <w:link w:val="Heading1Char"/>
    <w:uiPriority w:val="9"/>
    <w:rsid w:val="000C0C6F"/>
    <w:pPr>
      <w:numPr>
        <w:ilvl w:val="0"/>
      </w:numPr>
      <w:spacing w:before="240" w:after="284" w:line="480" w:lineRule="exact"/>
      <w:outlineLvl w:val="0"/>
    </w:pPr>
    <w:rPr>
      <w:rFonts w:ascii="Tahoma" w:eastAsiaTheme="minorHAnsi" w:hAnsi="Tahoma" w:cs="Tahoma"/>
      <w:b/>
      <w:color w:val="000000" w:themeColor="text1"/>
      <w:spacing w:val="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C6F"/>
    <w:rPr>
      <w:rFonts w:ascii="Tahoma" w:hAnsi="Tahoma" w:cs="Tahoma"/>
      <w:b/>
      <w:color w:val="000000" w:themeColor="text1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0C0C6F"/>
    <w:pPr>
      <w:spacing w:after="120" w:line="240" w:lineRule="auto"/>
    </w:pPr>
    <w:rPr>
      <w:rFonts w:ascii="Tahoma" w:hAnsi="Tahoma" w:cs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0C0C6F"/>
    <w:rPr>
      <w:rFonts w:ascii="Tahoma" w:hAnsi="Tahoma" w:cs="Arial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0C0C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0C6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0C0C6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C6F"/>
  </w:style>
  <w:style w:type="paragraph" w:styleId="Footer">
    <w:name w:val="footer"/>
    <w:basedOn w:val="Normal"/>
    <w:link w:val="FooterChar"/>
    <w:uiPriority w:val="99"/>
    <w:unhideWhenUsed/>
    <w:rsid w:val="000C0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C6F"/>
  </w:style>
  <w:style w:type="table" w:styleId="TableGrid">
    <w:name w:val="Table Grid"/>
    <w:basedOn w:val="TableNormal"/>
    <w:uiPriority w:val="39"/>
    <w:rsid w:val="004C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4C2771"/>
    <w:pPr>
      <w:spacing w:after="0" w:line="240" w:lineRule="auto"/>
    </w:pPr>
    <w:rPr>
      <w:rFonts w:ascii="Tahoma" w:eastAsia="Calibri" w:hAnsi="Tahoma" w:cs="Tahoma"/>
      <w:lang w:val="en"/>
    </w:rPr>
  </w:style>
  <w:style w:type="paragraph" w:customStyle="1" w:styleId="FlyerHeading2">
    <w:name w:val="Flyer Heading 2"/>
    <w:basedOn w:val="Normal"/>
    <w:link w:val="FlyerHeading2Char"/>
    <w:qFormat/>
    <w:rsid w:val="004C2771"/>
    <w:pPr>
      <w:spacing w:line="240" w:lineRule="auto"/>
    </w:pPr>
    <w:rPr>
      <w:rFonts w:ascii="Tahoma" w:eastAsia="Calibri" w:hAnsi="Tahoma" w:cs="Tahoma"/>
      <w:b/>
      <w:bCs/>
      <w:sz w:val="28"/>
      <w:lang w:val="en"/>
    </w:rPr>
  </w:style>
  <w:style w:type="character" w:customStyle="1" w:styleId="ParagraphChar">
    <w:name w:val="Paragraph Char"/>
    <w:basedOn w:val="DefaultParagraphFont"/>
    <w:link w:val="Paragraph"/>
    <w:rsid w:val="004C2771"/>
    <w:rPr>
      <w:rFonts w:ascii="Tahoma" w:eastAsia="Calibri" w:hAnsi="Tahoma" w:cs="Tahoma"/>
      <w:lang w:val="en"/>
    </w:rPr>
  </w:style>
  <w:style w:type="paragraph" w:customStyle="1" w:styleId="FlyerHeading1">
    <w:name w:val="Flyer Heading 1"/>
    <w:basedOn w:val="Heading1"/>
    <w:link w:val="FlyerHeading1Char"/>
    <w:qFormat/>
    <w:rsid w:val="004C2771"/>
    <w:pPr>
      <w:ind w:right="-165"/>
    </w:pPr>
    <w:rPr>
      <w:rFonts w:ascii="Georgia" w:hAnsi="Georgia"/>
    </w:rPr>
  </w:style>
  <w:style w:type="character" w:customStyle="1" w:styleId="FlyerHeading2Char">
    <w:name w:val="Flyer Heading 2 Char"/>
    <w:basedOn w:val="DefaultParagraphFont"/>
    <w:link w:val="FlyerHeading2"/>
    <w:rsid w:val="004C2771"/>
    <w:rPr>
      <w:rFonts w:ascii="Tahoma" w:eastAsia="Calibri" w:hAnsi="Tahoma" w:cs="Tahoma"/>
      <w:b/>
      <w:bCs/>
      <w:sz w:val="28"/>
      <w:lang w:val="en"/>
    </w:rPr>
  </w:style>
  <w:style w:type="character" w:customStyle="1" w:styleId="FlyerHeading1Char">
    <w:name w:val="Flyer Heading 1 Char"/>
    <w:basedOn w:val="Heading1Char"/>
    <w:link w:val="FlyerHeading1"/>
    <w:rsid w:val="004C2771"/>
    <w:rPr>
      <w:rFonts w:ascii="Georgia" w:hAnsi="Georgia" w:cs="Tahoma"/>
      <w:b/>
      <w:color w:val="000000" w:themeColor="text1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rsid w:val="0076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as.studydays@uwe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s.studydays@uwe.ac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we.ac.uk/professional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West of England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Knight</dc:creator>
  <cp:keywords/>
  <dc:description/>
  <cp:lastModifiedBy>Antonio Sassano</cp:lastModifiedBy>
  <cp:revision>6</cp:revision>
  <cp:lastPrinted>2016-12-05T15:11:00Z</cp:lastPrinted>
  <dcterms:created xsi:type="dcterms:W3CDTF">2017-11-14T16:03:00Z</dcterms:created>
  <dcterms:modified xsi:type="dcterms:W3CDTF">2018-09-14T10:55:00Z</dcterms:modified>
</cp:coreProperties>
</file>