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A5" w:rsidRDefault="00283DA5" w:rsidP="00283DA5">
      <w:pPr>
        <w:rPr>
          <w:b/>
          <w:sz w:val="28"/>
          <w:szCs w:val="28"/>
        </w:rPr>
      </w:pPr>
      <w:r w:rsidRPr="00283DA5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1849435" cy="1228299"/>
            <wp:effectExtent l="19050" t="0" r="0" b="0"/>
            <wp:docPr id="1" name="Picture 5" descr="cid:image005.png@01CA7F3A.053EC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CA7F3A.053EC1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F06" w:rsidRPr="00774CBA" w:rsidRDefault="00E20175" w:rsidP="00283DA5">
      <w:pPr>
        <w:jc w:val="center"/>
        <w:rPr>
          <w:b/>
          <w:sz w:val="28"/>
          <w:szCs w:val="28"/>
        </w:rPr>
      </w:pPr>
      <w:r w:rsidRPr="00774CBA">
        <w:rPr>
          <w:b/>
          <w:sz w:val="28"/>
          <w:szCs w:val="28"/>
        </w:rPr>
        <w:t>FACULTY OF HEALTH AND SOCIAL CARE</w:t>
      </w:r>
    </w:p>
    <w:p w:rsidR="00E20175" w:rsidRPr="00774CBA" w:rsidRDefault="00E20175" w:rsidP="00774CBA">
      <w:pPr>
        <w:jc w:val="center"/>
        <w:rPr>
          <w:b/>
          <w:sz w:val="28"/>
          <w:szCs w:val="28"/>
        </w:rPr>
      </w:pPr>
      <w:r w:rsidRPr="00774CBA">
        <w:rPr>
          <w:b/>
          <w:sz w:val="28"/>
          <w:szCs w:val="28"/>
        </w:rPr>
        <w:t>ALLIED HEALTH PROFESSIONALS</w:t>
      </w:r>
    </w:p>
    <w:p w:rsidR="00E20175" w:rsidRPr="00774CBA" w:rsidRDefault="00E20175" w:rsidP="00774CBA">
      <w:pPr>
        <w:jc w:val="center"/>
        <w:rPr>
          <w:b/>
          <w:sz w:val="28"/>
          <w:szCs w:val="28"/>
        </w:rPr>
      </w:pPr>
      <w:r w:rsidRPr="00774CBA">
        <w:rPr>
          <w:b/>
          <w:sz w:val="28"/>
          <w:szCs w:val="28"/>
        </w:rPr>
        <w:t>ULTRASOUND ASSESSMENT OF THE EXTRACANIAL ARTETIES</w:t>
      </w:r>
    </w:p>
    <w:p w:rsidR="0025387A" w:rsidRDefault="00E20175" w:rsidP="00774CBA">
      <w:pPr>
        <w:jc w:val="center"/>
        <w:rPr>
          <w:b/>
          <w:sz w:val="28"/>
          <w:szCs w:val="28"/>
        </w:rPr>
      </w:pPr>
      <w:r w:rsidRPr="00774CBA">
        <w:rPr>
          <w:b/>
          <w:sz w:val="28"/>
          <w:szCs w:val="28"/>
        </w:rPr>
        <w:t xml:space="preserve">Tuesday </w:t>
      </w:r>
      <w:r w:rsidR="00956659">
        <w:rPr>
          <w:b/>
          <w:sz w:val="28"/>
          <w:szCs w:val="28"/>
        </w:rPr>
        <w:t>1st</w:t>
      </w:r>
      <w:r w:rsidR="00ED0CB9">
        <w:rPr>
          <w:b/>
          <w:sz w:val="28"/>
          <w:szCs w:val="28"/>
        </w:rPr>
        <w:t xml:space="preserve"> March 2016</w:t>
      </w:r>
    </w:p>
    <w:p w:rsidR="00C13AF2" w:rsidRDefault="00A700BE" w:rsidP="0077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programme</w:t>
      </w:r>
    </w:p>
    <w:p w:rsidR="009C4153" w:rsidRDefault="00ED0CB9" w:rsidP="0077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2D14</w:t>
      </w:r>
    </w:p>
    <w:p w:rsidR="00356800" w:rsidRPr="00ED58B4" w:rsidRDefault="00356800" w:rsidP="00356800">
      <w:pPr>
        <w:ind w:left="720" w:hanging="720"/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09:30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  <w:t>Registration and Introduction</w:t>
      </w:r>
    </w:p>
    <w:p w:rsidR="00356800" w:rsidRPr="00ED58B4" w:rsidRDefault="00356800" w:rsidP="00ED0CB9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  <w:r w:rsidRPr="00ED58B4">
        <w:rPr>
          <w:rFonts w:ascii="Arial" w:hAnsi="Arial" w:cs="Arial"/>
        </w:rPr>
        <w:t>10:00</w:t>
      </w:r>
      <w:r w:rsidRPr="00ED58B4">
        <w:rPr>
          <w:rFonts w:ascii="Arial" w:hAnsi="Arial" w:cs="Arial"/>
        </w:rPr>
        <w:tab/>
      </w:r>
      <w:r w:rsidRPr="00ED58B4">
        <w:rPr>
          <w:rFonts w:ascii="Arial" w:hAnsi="Arial" w:cs="Arial"/>
        </w:rPr>
        <w:tab/>
      </w:r>
      <w:r w:rsidRPr="00ED58B4">
        <w:rPr>
          <w:rFonts w:ascii="Arial" w:hAnsi="Arial" w:cs="Arial"/>
          <w:color w:val="000000"/>
        </w:rPr>
        <w:t>Doppler Techniques Review</w:t>
      </w:r>
      <w:r w:rsidRPr="00ED58B4">
        <w:rPr>
          <w:rFonts w:ascii="Arial" w:hAnsi="Arial" w:cs="Arial"/>
        </w:rPr>
        <w:tab/>
      </w:r>
      <w:r w:rsidR="00ED0CB9" w:rsidRPr="00ED58B4">
        <w:rPr>
          <w:rFonts w:ascii="Arial" w:hAnsi="Arial" w:cs="Arial"/>
        </w:rPr>
        <w:tab/>
      </w:r>
      <w:r w:rsidR="00ED0CB9" w:rsidRPr="00ED58B4">
        <w:rPr>
          <w:rFonts w:ascii="Arial" w:hAnsi="Arial" w:cs="Arial"/>
        </w:rPr>
        <w:tab/>
      </w:r>
      <w:r w:rsidR="00ED0CB9" w:rsidRPr="00ED58B4">
        <w:rPr>
          <w:rFonts w:ascii="Arial" w:hAnsi="Arial" w:cs="Arial"/>
        </w:rPr>
        <w:tab/>
      </w:r>
      <w:r w:rsidRPr="00ED58B4">
        <w:rPr>
          <w:rFonts w:ascii="Arial" w:hAnsi="Arial" w:cs="Arial"/>
        </w:rPr>
        <w:t>Antonio Sassano</w:t>
      </w:r>
    </w:p>
    <w:p w:rsidR="00ED58B4" w:rsidRDefault="00ED58B4" w:rsidP="00ED58B4">
      <w:pPr>
        <w:ind w:left="720" w:hanging="720"/>
        <w:rPr>
          <w:rFonts w:ascii="Arial" w:hAnsi="Arial" w:cs="Arial"/>
          <w:sz w:val="24"/>
          <w:szCs w:val="24"/>
        </w:rPr>
      </w:pPr>
    </w:p>
    <w:p w:rsidR="00356800" w:rsidRPr="00ED58B4" w:rsidRDefault="00356800" w:rsidP="00ED58B4">
      <w:pPr>
        <w:ind w:left="720" w:hanging="720"/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10:30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  <w:t>Head and neck arterial circulation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  <w:t>Antonio Sassano</w:t>
      </w:r>
    </w:p>
    <w:p w:rsidR="00356800" w:rsidRPr="00ED58B4" w:rsidRDefault="00ED58B4" w:rsidP="0035680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11:15</w:t>
      </w:r>
      <w:r w:rsidR="00356800" w:rsidRPr="00ED58B4">
        <w:rPr>
          <w:rFonts w:ascii="Arial" w:hAnsi="Arial" w:cs="Arial"/>
          <w:sz w:val="24"/>
          <w:szCs w:val="24"/>
        </w:rPr>
        <w:tab/>
      </w:r>
      <w:r w:rsidR="00356800" w:rsidRPr="00ED58B4">
        <w:rPr>
          <w:rFonts w:ascii="Arial" w:hAnsi="Arial" w:cs="Arial"/>
          <w:sz w:val="24"/>
          <w:szCs w:val="24"/>
        </w:rPr>
        <w:tab/>
        <w:t xml:space="preserve">Ultrasound assessment of carotid artery disease </w:t>
      </w:r>
      <w:r w:rsidR="00356800" w:rsidRPr="00ED58B4">
        <w:rPr>
          <w:rFonts w:ascii="Arial" w:hAnsi="Arial" w:cs="Arial"/>
          <w:sz w:val="24"/>
          <w:szCs w:val="24"/>
        </w:rPr>
        <w:tab/>
      </w:r>
    </w:p>
    <w:p w:rsidR="00356800" w:rsidRPr="00ED58B4" w:rsidRDefault="00ED58B4" w:rsidP="00356800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11:45</w:t>
      </w:r>
      <w:r w:rsidR="00356800" w:rsidRPr="00ED58B4">
        <w:rPr>
          <w:rFonts w:ascii="Arial" w:hAnsi="Arial" w:cs="Arial"/>
        </w:rPr>
        <w:tab/>
      </w:r>
      <w:r w:rsidR="00356800" w:rsidRPr="00ED58B4">
        <w:rPr>
          <w:rFonts w:ascii="Arial" w:hAnsi="Arial" w:cs="Arial"/>
        </w:rPr>
        <w:tab/>
      </w:r>
      <w:r w:rsidRPr="00ED58B4">
        <w:rPr>
          <w:rFonts w:ascii="Arial" w:hAnsi="Arial" w:cs="Arial"/>
        </w:rPr>
        <w:t>Coffee</w:t>
      </w:r>
    </w:p>
    <w:p w:rsidR="00ED58B4" w:rsidRDefault="00ED58B4" w:rsidP="00356800">
      <w:pPr>
        <w:ind w:left="720" w:hanging="720"/>
        <w:rPr>
          <w:rFonts w:ascii="Arial" w:hAnsi="Arial" w:cs="Arial"/>
          <w:sz w:val="24"/>
          <w:szCs w:val="24"/>
        </w:rPr>
      </w:pPr>
    </w:p>
    <w:p w:rsidR="00356800" w:rsidRPr="00ED58B4" w:rsidRDefault="00ED58B4" w:rsidP="00356800">
      <w:pPr>
        <w:ind w:left="720" w:hanging="7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D58B4">
        <w:rPr>
          <w:rFonts w:ascii="Arial" w:hAnsi="Arial" w:cs="Arial"/>
          <w:sz w:val="24"/>
          <w:szCs w:val="24"/>
        </w:rPr>
        <w:t>12:00</w:t>
      </w:r>
      <w:r w:rsidR="00356800" w:rsidRPr="00ED58B4">
        <w:rPr>
          <w:rFonts w:ascii="Arial" w:hAnsi="Arial" w:cs="Arial"/>
          <w:sz w:val="24"/>
          <w:szCs w:val="24"/>
        </w:rPr>
        <w:tab/>
      </w:r>
      <w:r w:rsidR="00356800"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>Reviewing protocols and diagnostic criteria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  <w:t>Antonio Sassano</w:t>
      </w:r>
      <w:r w:rsidRPr="00ED58B4">
        <w:rPr>
          <w:rFonts w:ascii="Arial" w:hAnsi="Arial" w:cs="Arial"/>
          <w:sz w:val="24"/>
          <w:szCs w:val="24"/>
        </w:rPr>
        <w:t xml:space="preserve"> </w:t>
      </w:r>
    </w:p>
    <w:p w:rsidR="00356800" w:rsidRPr="00ED58B4" w:rsidRDefault="00ED58B4" w:rsidP="00356800">
      <w:pPr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="00356800" w:rsidRPr="00ED58B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30</w:t>
      </w:r>
      <w:r w:rsidR="00356800" w:rsidRPr="00ED58B4">
        <w:rPr>
          <w:rFonts w:ascii="Arial" w:hAnsi="Arial" w:cs="Arial"/>
          <w:sz w:val="24"/>
          <w:szCs w:val="24"/>
        </w:rPr>
        <w:t xml:space="preserve"> </w:t>
      </w:r>
      <w:r w:rsidR="00356800" w:rsidRPr="00ED58B4">
        <w:rPr>
          <w:rFonts w:ascii="Arial" w:hAnsi="Arial" w:cs="Arial"/>
          <w:sz w:val="24"/>
          <w:szCs w:val="24"/>
        </w:rPr>
        <w:tab/>
      </w:r>
      <w:r w:rsidR="00356800"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>Lunch</w:t>
      </w:r>
    </w:p>
    <w:p w:rsidR="00356800" w:rsidRPr="00ED58B4" w:rsidRDefault="00ED58B4" w:rsidP="00356800">
      <w:pPr>
        <w:ind w:left="720" w:hanging="720"/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13</w:t>
      </w:r>
      <w:r w:rsidR="00356800" w:rsidRPr="00ED58B4">
        <w:rPr>
          <w:rFonts w:ascii="Arial" w:hAnsi="Arial" w:cs="Arial"/>
          <w:sz w:val="24"/>
          <w:szCs w:val="24"/>
        </w:rPr>
        <w:t>:30</w:t>
      </w:r>
      <w:r w:rsidR="00356800" w:rsidRPr="00ED58B4">
        <w:rPr>
          <w:rFonts w:ascii="Arial" w:hAnsi="Arial" w:cs="Arial"/>
          <w:sz w:val="24"/>
          <w:szCs w:val="24"/>
        </w:rPr>
        <w:tab/>
      </w:r>
      <w:r w:rsidR="00356800"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>Clinical Management of carotid artery disease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  <w:t>Ella Clements</w:t>
      </w:r>
    </w:p>
    <w:p w:rsidR="00356800" w:rsidRPr="00ED58B4" w:rsidRDefault="00ED58B4" w:rsidP="00356800">
      <w:pPr>
        <w:ind w:left="720" w:hanging="720"/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14:0</w:t>
      </w:r>
      <w:r w:rsidR="00356800" w:rsidRPr="00ED58B4">
        <w:rPr>
          <w:rFonts w:ascii="Arial" w:hAnsi="Arial" w:cs="Arial"/>
          <w:sz w:val="24"/>
          <w:szCs w:val="24"/>
        </w:rPr>
        <w:t>0</w:t>
      </w:r>
      <w:r w:rsidR="00356800" w:rsidRPr="00ED58B4">
        <w:rPr>
          <w:rFonts w:ascii="Arial" w:hAnsi="Arial" w:cs="Arial"/>
          <w:sz w:val="24"/>
          <w:szCs w:val="24"/>
        </w:rPr>
        <w:tab/>
      </w:r>
      <w:r w:rsidR="00356800" w:rsidRPr="00ED58B4">
        <w:rPr>
          <w:rFonts w:ascii="Arial" w:hAnsi="Arial" w:cs="Arial"/>
          <w:sz w:val="24"/>
          <w:szCs w:val="24"/>
        </w:rPr>
        <w:tab/>
        <w:t xml:space="preserve">Supervised hands-on scanning workshops </w:t>
      </w:r>
      <w:r w:rsidR="00356800" w:rsidRPr="00ED58B4">
        <w:rPr>
          <w:rFonts w:ascii="Arial" w:hAnsi="Arial" w:cs="Arial"/>
          <w:sz w:val="24"/>
          <w:szCs w:val="24"/>
        </w:rPr>
        <w:tab/>
      </w:r>
      <w:r w:rsidR="00356800" w:rsidRPr="00ED58B4">
        <w:rPr>
          <w:rFonts w:ascii="Arial" w:hAnsi="Arial" w:cs="Arial"/>
          <w:sz w:val="24"/>
          <w:szCs w:val="24"/>
        </w:rPr>
        <w:tab/>
        <w:t>Antonio Sassano</w:t>
      </w:r>
    </w:p>
    <w:p w:rsidR="00356800" w:rsidRPr="00ED58B4" w:rsidRDefault="00356800" w:rsidP="00356800">
      <w:pPr>
        <w:ind w:left="720" w:hanging="720"/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16:30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  <w:t>Discussion and feedback</w:t>
      </w:r>
    </w:p>
    <w:p w:rsidR="00356800" w:rsidRPr="00ED58B4" w:rsidRDefault="00356800" w:rsidP="00356800">
      <w:pPr>
        <w:ind w:left="720" w:hanging="720"/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17.00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  <w:t>Close</w:t>
      </w:r>
    </w:p>
    <w:p w:rsidR="00356800" w:rsidRPr="00377087" w:rsidRDefault="00356800" w:rsidP="00356800">
      <w:pPr>
        <w:ind w:left="720" w:hanging="720"/>
        <w:rPr>
          <w:sz w:val="24"/>
          <w:szCs w:val="24"/>
        </w:rPr>
      </w:pPr>
    </w:p>
    <w:p w:rsidR="00A700BE" w:rsidRPr="00774CBA" w:rsidRDefault="00A700BE" w:rsidP="00774CBA">
      <w:pPr>
        <w:jc w:val="center"/>
        <w:rPr>
          <w:b/>
          <w:sz w:val="28"/>
          <w:szCs w:val="28"/>
        </w:rPr>
      </w:pPr>
    </w:p>
    <w:sectPr w:rsidR="00A700BE" w:rsidRPr="00774CBA" w:rsidSect="009A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75"/>
    <w:rsid w:val="0002063E"/>
    <w:rsid w:val="00073852"/>
    <w:rsid w:val="001B42A8"/>
    <w:rsid w:val="001F2244"/>
    <w:rsid w:val="0025387A"/>
    <w:rsid w:val="00283DA5"/>
    <w:rsid w:val="00356800"/>
    <w:rsid w:val="003F01B1"/>
    <w:rsid w:val="004607AF"/>
    <w:rsid w:val="00774CBA"/>
    <w:rsid w:val="007B0470"/>
    <w:rsid w:val="009145E1"/>
    <w:rsid w:val="0092317B"/>
    <w:rsid w:val="00956659"/>
    <w:rsid w:val="009A1F06"/>
    <w:rsid w:val="009C4153"/>
    <w:rsid w:val="00A700BE"/>
    <w:rsid w:val="00AE2055"/>
    <w:rsid w:val="00B35B82"/>
    <w:rsid w:val="00BB5BF4"/>
    <w:rsid w:val="00C13AF2"/>
    <w:rsid w:val="00CB5180"/>
    <w:rsid w:val="00E20175"/>
    <w:rsid w:val="00E22FA1"/>
    <w:rsid w:val="00E33EA0"/>
    <w:rsid w:val="00E473EE"/>
    <w:rsid w:val="00EB26C1"/>
    <w:rsid w:val="00ED0CB9"/>
    <w:rsid w:val="00ED58B4"/>
    <w:rsid w:val="00F2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F7FBB-728C-4D8A-807D-0C98EB05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A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35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png@01CF42AB.0C4876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Sassano</dc:creator>
  <cp:lastModifiedBy>Antonio Sassano</cp:lastModifiedBy>
  <cp:revision>4</cp:revision>
  <cp:lastPrinted>2013-03-18T11:33:00Z</cp:lastPrinted>
  <dcterms:created xsi:type="dcterms:W3CDTF">2016-02-16T13:33:00Z</dcterms:created>
  <dcterms:modified xsi:type="dcterms:W3CDTF">2016-02-23T13:29:00Z</dcterms:modified>
</cp:coreProperties>
</file>