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BB9A" w14:textId="3DF4F4A8" w:rsidR="004420C1" w:rsidRDefault="000826A2">
      <w:pPr>
        <w:rPr>
          <w:b/>
          <w:bCs/>
          <w:sz w:val="28"/>
          <w:szCs w:val="28"/>
        </w:rPr>
      </w:pPr>
      <w:r w:rsidRPr="000826A2">
        <w:rPr>
          <w:b/>
          <w:bCs/>
          <w:sz w:val="28"/>
          <w:szCs w:val="28"/>
          <w:u w:val="single"/>
        </w:rPr>
        <w:t>CST Course</w:t>
      </w:r>
      <w:r w:rsidRPr="000826A2">
        <w:rPr>
          <w:b/>
          <w:bCs/>
          <w:sz w:val="28"/>
          <w:szCs w:val="28"/>
        </w:rPr>
        <w:t xml:space="preserve"> – online 15 9 2022</w:t>
      </w:r>
    </w:p>
    <w:p w14:paraId="795AB834" w14:textId="2859A7AA" w:rsidR="000826A2" w:rsidRDefault="000826A2">
      <w:pPr>
        <w:rPr>
          <w:b/>
          <w:bCs/>
          <w:sz w:val="28"/>
          <w:szCs w:val="28"/>
        </w:rPr>
      </w:pPr>
    </w:p>
    <w:p w14:paraId="1281F981" w14:textId="3BEF7FA3" w:rsidR="000826A2" w:rsidRDefault="00216559" w:rsidP="00216559">
      <w:pPr>
        <w:spacing w:after="0"/>
        <w:rPr>
          <w:sz w:val="28"/>
          <w:szCs w:val="28"/>
        </w:rPr>
      </w:pPr>
      <w:r w:rsidRPr="00216559">
        <w:rPr>
          <w:sz w:val="28"/>
          <w:szCs w:val="28"/>
        </w:rPr>
        <w:t>This year’s course</w:t>
      </w:r>
      <w:r>
        <w:rPr>
          <w:sz w:val="28"/>
          <w:szCs w:val="28"/>
        </w:rPr>
        <w:t xml:space="preserve"> was held online and covered several subjects relating to the aneurysm screening programme.  </w:t>
      </w:r>
    </w:p>
    <w:p w14:paraId="6E006F12" w14:textId="77777777" w:rsidR="00216559" w:rsidRDefault="00216559" w:rsidP="00216559">
      <w:pPr>
        <w:spacing w:after="0"/>
        <w:rPr>
          <w:sz w:val="28"/>
          <w:szCs w:val="28"/>
        </w:rPr>
      </w:pPr>
    </w:p>
    <w:p w14:paraId="3E5DE555" w14:textId="33052488" w:rsidR="00216559" w:rsidRDefault="00216559" w:rsidP="00216559">
      <w:pPr>
        <w:spacing w:after="0"/>
        <w:rPr>
          <w:sz w:val="28"/>
          <w:szCs w:val="28"/>
        </w:rPr>
      </w:pPr>
      <w:r>
        <w:rPr>
          <w:sz w:val="28"/>
          <w:szCs w:val="28"/>
        </w:rPr>
        <w:t>Some of the topics covered were interesting to me as they covered incidental findings and equipment quality assurance.</w:t>
      </w:r>
    </w:p>
    <w:p w14:paraId="620C2BD6" w14:textId="77777777" w:rsidR="00216559" w:rsidRDefault="00216559" w:rsidP="00216559">
      <w:pPr>
        <w:spacing w:after="0"/>
        <w:rPr>
          <w:sz w:val="28"/>
          <w:szCs w:val="28"/>
        </w:rPr>
      </w:pPr>
    </w:p>
    <w:p w14:paraId="48C29141" w14:textId="2C497A63" w:rsidR="00216559" w:rsidRDefault="00216559" w:rsidP="00216559">
      <w:pPr>
        <w:spacing w:after="0"/>
        <w:rPr>
          <w:sz w:val="28"/>
          <w:szCs w:val="28"/>
        </w:rPr>
      </w:pPr>
      <w:r>
        <w:rPr>
          <w:sz w:val="28"/>
          <w:szCs w:val="28"/>
        </w:rPr>
        <w:t>With the incidental finding session, the different people on the course were able to discuss what they do in their programme and some of the things that have been found.  Each programme has a protocol in place for referring onwards, usually the GP, following the scan.</w:t>
      </w:r>
      <w:r w:rsidR="00393FE5">
        <w:rPr>
          <w:sz w:val="28"/>
          <w:szCs w:val="28"/>
        </w:rPr>
        <w:t xml:space="preserve">  Some people attending were able to describe what had been found and the outcome which was interesting as this is something I have not had with previous referrals made by our programme. </w:t>
      </w:r>
    </w:p>
    <w:p w14:paraId="1A48E3EB" w14:textId="795C5E79" w:rsidR="00216559" w:rsidRDefault="00216559" w:rsidP="00216559">
      <w:pPr>
        <w:spacing w:after="0"/>
        <w:rPr>
          <w:sz w:val="28"/>
          <w:szCs w:val="28"/>
        </w:rPr>
      </w:pPr>
    </w:p>
    <w:p w14:paraId="67A13952" w14:textId="639BA62A" w:rsidR="00216559" w:rsidRDefault="00216559" w:rsidP="00216559">
      <w:pPr>
        <w:spacing w:after="0"/>
        <w:rPr>
          <w:sz w:val="28"/>
          <w:szCs w:val="28"/>
        </w:rPr>
      </w:pPr>
      <w:r>
        <w:rPr>
          <w:sz w:val="28"/>
          <w:szCs w:val="28"/>
        </w:rPr>
        <w:t>The ultrasound equipment quality assurance was relevant to the aneurysm programme but also to vascular scanning.  Although a lot of it I kn</w:t>
      </w:r>
      <w:r w:rsidR="00526451">
        <w:rPr>
          <w:sz w:val="28"/>
          <w:szCs w:val="28"/>
        </w:rPr>
        <w:t>e</w:t>
      </w:r>
      <w:r>
        <w:rPr>
          <w:sz w:val="28"/>
          <w:szCs w:val="28"/>
        </w:rPr>
        <w:t>w it is always good to have a recap</w:t>
      </w:r>
      <w:r w:rsidR="00393FE5">
        <w:rPr>
          <w:sz w:val="28"/>
          <w:szCs w:val="28"/>
        </w:rPr>
        <w:t>.  Several images were shown of damage picked up on the machines and the weak points on the machines currently being used.</w:t>
      </w:r>
      <w:r w:rsidR="00526451">
        <w:rPr>
          <w:sz w:val="28"/>
          <w:szCs w:val="28"/>
        </w:rPr>
        <w:t xml:space="preserve">  </w:t>
      </w:r>
    </w:p>
    <w:p w14:paraId="65428E98" w14:textId="4565484B" w:rsidR="00526451" w:rsidRDefault="00526451" w:rsidP="00216559">
      <w:pPr>
        <w:spacing w:after="0"/>
        <w:rPr>
          <w:sz w:val="28"/>
          <w:szCs w:val="28"/>
        </w:rPr>
      </w:pPr>
    </w:p>
    <w:p w14:paraId="59932E60" w14:textId="16903EB8" w:rsidR="00526451" w:rsidRDefault="00526451" w:rsidP="00216559">
      <w:pPr>
        <w:spacing w:after="0"/>
        <w:rPr>
          <w:sz w:val="28"/>
          <w:szCs w:val="28"/>
        </w:rPr>
      </w:pPr>
      <w:r>
        <w:rPr>
          <w:sz w:val="28"/>
          <w:szCs w:val="28"/>
        </w:rPr>
        <w:t>Suzanne Hargreaves</w:t>
      </w:r>
    </w:p>
    <w:p w14:paraId="36C2CC2C" w14:textId="3EAECF1B" w:rsidR="00526451" w:rsidRPr="00216559" w:rsidRDefault="00526451" w:rsidP="00216559">
      <w:pPr>
        <w:spacing w:after="0"/>
        <w:rPr>
          <w:sz w:val="28"/>
          <w:szCs w:val="28"/>
        </w:rPr>
      </w:pPr>
      <w:r>
        <w:rPr>
          <w:sz w:val="28"/>
          <w:szCs w:val="28"/>
        </w:rPr>
        <w:t>No 99</w:t>
      </w:r>
    </w:p>
    <w:sectPr w:rsidR="00526451" w:rsidRPr="00216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A2"/>
    <w:rsid w:val="000826A2"/>
    <w:rsid w:val="00216559"/>
    <w:rsid w:val="00346B4B"/>
    <w:rsid w:val="00393FE5"/>
    <w:rsid w:val="004B1BD4"/>
    <w:rsid w:val="00526451"/>
    <w:rsid w:val="005D0B2F"/>
    <w:rsid w:val="009A399E"/>
    <w:rsid w:val="00DF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9320"/>
  <w15:chartTrackingRefBased/>
  <w15:docId w15:val="{1520A24C-6538-4392-A662-F462F599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1</cp:revision>
  <dcterms:created xsi:type="dcterms:W3CDTF">2022-12-02T09:21:00Z</dcterms:created>
  <dcterms:modified xsi:type="dcterms:W3CDTF">2022-12-02T11:25:00Z</dcterms:modified>
</cp:coreProperties>
</file>