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CD7C" w14:textId="2F00AF49" w:rsidR="00A73277" w:rsidRPr="0002209F" w:rsidRDefault="0002209F">
      <w:pPr>
        <w:rPr>
          <w:u w:val="single"/>
        </w:rPr>
      </w:pPr>
      <w:r w:rsidRPr="0002209F">
        <w:rPr>
          <w:u w:val="single"/>
        </w:rPr>
        <w:t xml:space="preserve">Standardisation exercise 2 2023 – reflection </w:t>
      </w:r>
    </w:p>
    <w:p w14:paraId="3AD52584" w14:textId="1D6FFC97" w:rsidR="0002209F" w:rsidRDefault="0002209F">
      <w:r>
        <w:t xml:space="preserve">I haven’t had a learner for a while and found this exercise useful to recap on the assessment cycle as a whole. It also gave me the opportunity to find the resources in the new system quals. </w:t>
      </w:r>
    </w:p>
    <w:p w14:paraId="6C3A0139" w14:textId="14F050BE" w:rsidR="0002209F" w:rsidRDefault="0002209F">
      <w:r>
        <w:t xml:space="preserve">Reviewing my answers to the standard response, they were pretty well aligned and I was satisfied with the responses that I had given.  I had kept in mind the VARCS principles when answering the questions and the requirements of level 3 knowledge. </w:t>
      </w:r>
    </w:p>
    <w:p w14:paraId="625646D6" w14:textId="68DA1A37" w:rsidR="0002209F" w:rsidRDefault="0002209F">
      <w:r>
        <w:t xml:space="preserve">The exercise has highlighted the importance of regular assessment planning meetings during training which focuses the learning and benefit all those involved in the process. </w:t>
      </w:r>
    </w:p>
    <w:p w14:paraId="122CB07C" w14:textId="577B4C3A" w:rsidR="0002209F" w:rsidRDefault="0002209F"/>
    <w:p w14:paraId="30283C57" w14:textId="624E2A65" w:rsidR="0002209F" w:rsidRDefault="0002209F">
      <w:r>
        <w:t>Louise Fearnside</w:t>
      </w:r>
    </w:p>
    <w:p w14:paraId="6BBD5109" w14:textId="34EE9132" w:rsidR="0002209F" w:rsidRDefault="0002209F">
      <w:r>
        <w:rPr>
          <w:rFonts w:ascii="Times New Roman" w:hAnsi="Times New Roman" w:cs="Times New Roman"/>
          <w:noProof/>
          <w:color w:val="548DD4"/>
          <w:sz w:val="24"/>
          <w:szCs w:val="24"/>
          <w:lang w:eastAsia="en-GB"/>
        </w:rPr>
        <w:drawing>
          <wp:inline distT="0" distB="0" distL="0" distR="0" wp14:anchorId="7B197F59" wp14:editId="24C2009A">
            <wp:extent cx="12763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08/08/2023</w:t>
      </w:r>
    </w:p>
    <w:sectPr w:rsidR="00022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209F"/>
    <w:rsid w:val="0002209F"/>
    <w:rsid w:val="0004205D"/>
    <w:rsid w:val="000C4876"/>
    <w:rsid w:val="0090734B"/>
    <w:rsid w:val="00F6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1C4C"/>
  <w15:chartTrackingRefBased/>
  <w15:docId w15:val="{477D3E9C-01F7-4FF8-816D-F1A5E802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C531.57D338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Fearnside</dc:creator>
  <cp:keywords/>
  <dc:description/>
  <cp:lastModifiedBy>Louise Fearnside</cp:lastModifiedBy>
  <cp:revision>1</cp:revision>
  <dcterms:created xsi:type="dcterms:W3CDTF">2023-08-08T08:31:00Z</dcterms:created>
  <dcterms:modified xsi:type="dcterms:W3CDTF">2023-08-08T08:43:00Z</dcterms:modified>
</cp:coreProperties>
</file>