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0" w:type="dxa"/>
        <w:shd w:val="clear" w:color="auto" w:fill="FCFCFC"/>
        <w:tblCellMar>
          <w:left w:w="0" w:type="dxa"/>
          <w:right w:w="0" w:type="dxa"/>
        </w:tblCellMar>
        <w:tblLook w:val="04A0" w:firstRow="1" w:lastRow="0" w:firstColumn="1" w:lastColumn="0" w:noHBand="0" w:noVBand="1"/>
      </w:tblPr>
      <w:tblGrid>
        <w:gridCol w:w="9600"/>
      </w:tblGrid>
      <w:tr w:rsidR="004F1BBB" w:rsidRPr="004F1BBB" w14:paraId="77813036" w14:textId="77777777" w:rsidTr="004F1BBB">
        <w:tc>
          <w:tcPr>
            <w:tcW w:w="0" w:type="auto"/>
            <w:shd w:val="clear" w:color="auto" w:fill="FCFCFC"/>
            <w:tcMar>
              <w:top w:w="0" w:type="dxa"/>
              <w:left w:w="150" w:type="dxa"/>
              <w:bottom w:w="0" w:type="dxa"/>
              <w:right w:w="150" w:type="dxa"/>
            </w:tcMar>
            <w:vAlign w:val="center"/>
            <w:hideMark/>
          </w:tcPr>
          <w:p w14:paraId="2049CA47"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Calibri" w:eastAsia="Times New Roman" w:hAnsi="Calibri" w:cs="Calibri"/>
                <w:color w:val="1F487D"/>
                <w:bdr w:val="none" w:sz="0" w:space="0" w:color="auto" w:frame="1"/>
                <w:lang w:eastAsia="en-GB"/>
              </w:rPr>
              <w:t>Dear Amy Lowe,</w:t>
            </w:r>
            <w:r w:rsidRPr="004F1BBB">
              <w:rPr>
                <w:rFonts w:ascii="Calibri" w:eastAsia="Times New Roman" w:hAnsi="Calibri" w:cs="Calibri"/>
                <w:color w:val="1F487D"/>
                <w:bdr w:val="none" w:sz="0" w:space="0" w:color="auto" w:frame="1"/>
                <w:lang w:eastAsia="en-GB"/>
              </w:rPr>
              <w:br/>
            </w:r>
            <w:r w:rsidRPr="004F1BBB">
              <w:rPr>
                <w:rFonts w:ascii="Calibri" w:eastAsia="Times New Roman" w:hAnsi="Calibri" w:cs="Calibri"/>
                <w:color w:val="1F487D"/>
                <w:bdr w:val="none" w:sz="0" w:space="0" w:color="auto" w:frame="1"/>
                <w:lang w:eastAsia="en-GB"/>
              </w:rPr>
              <w:br/>
              <w:t>Thank you for registering to attend the Virtual Vascular Societies' Annual Scientific Meeting being held between from 24th - 27th November 2020. </w:t>
            </w:r>
            <w:r w:rsidRPr="004F1BBB">
              <w:rPr>
                <w:rFonts w:ascii="Calibri" w:eastAsia="Times New Roman" w:hAnsi="Calibri" w:cs="Calibri"/>
                <w:color w:val="1F487D"/>
                <w:bdr w:val="none" w:sz="0" w:space="0" w:color="auto" w:frame="1"/>
                <w:lang w:eastAsia="en-GB"/>
              </w:rPr>
              <w:br/>
            </w:r>
            <w:r w:rsidRPr="004F1BBB">
              <w:rPr>
                <w:rFonts w:ascii="Calibri" w:eastAsia="Times New Roman" w:hAnsi="Calibri" w:cs="Calibri"/>
                <w:color w:val="1F487D"/>
                <w:bdr w:val="none" w:sz="0" w:space="0" w:color="auto" w:frame="1"/>
                <w:lang w:eastAsia="en-GB"/>
              </w:rPr>
              <w:br/>
              <w:t>All of the most up to date information about the event, including accommodation recommendations and programme can be found on the event website at </w:t>
            </w:r>
            <w:hyperlink r:id="rId4" w:tgtFrame="_blank" w:history="1">
              <w:r w:rsidRPr="004F1BBB">
                <w:rPr>
                  <w:rFonts w:ascii="inherit" w:eastAsia="Times New Roman" w:hAnsi="inherit" w:cs="Calibri"/>
                  <w:color w:val="C63636"/>
                  <w:u w:val="single"/>
                  <w:bdr w:val="none" w:sz="0" w:space="0" w:color="auto" w:frame="1"/>
                  <w:lang w:eastAsia="en-GB"/>
                </w:rPr>
                <w:t>www.vascularsociety.org.uk</w:t>
              </w:r>
            </w:hyperlink>
            <w:r w:rsidRPr="004F1BBB">
              <w:rPr>
                <w:rFonts w:ascii="Calibri" w:eastAsia="Times New Roman" w:hAnsi="Calibri" w:cs="Calibri"/>
                <w:color w:val="444444"/>
                <w:bdr w:val="none" w:sz="0" w:space="0" w:color="auto" w:frame="1"/>
                <w:lang w:eastAsia="en-GB"/>
              </w:rPr>
              <w:br/>
            </w:r>
            <w:r w:rsidRPr="004F1BBB">
              <w:rPr>
                <w:rFonts w:ascii="Calibri" w:eastAsia="Times New Roman" w:hAnsi="Calibri" w:cs="Calibri"/>
                <w:color w:val="1F487D"/>
                <w:bdr w:val="none" w:sz="0" w:space="0" w:color="auto" w:frame="1"/>
                <w:lang w:eastAsia="en-GB"/>
              </w:rPr>
              <w:br/>
              <w:t>Please check below for a summary of your registration:</w:t>
            </w:r>
            <w:r w:rsidRPr="004F1BBB">
              <w:rPr>
                <w:rFonts w:ascii="Calibri" w:eastAsia="Times New Roman" w:hAnsi="Calibri" w:cs="Calibri"/>
                <w:color w:val="444444"/>
                <w:bdr w:val="none" w:sz="0" w:space="0" w:color="auto" w:frame="1"/>
                <w:lang w:eastAsia="en-GB"/>
              </w:rPr>
              <w:br/>
            </w:r>
            <w:r w:rsidRPr="004F1BBB">
              <w:rPr>
                <w:rFonts w:ascii="Calibri" w:eastAsia="Times New Roman" w:hAnsi="Calibri" w:cs="Calibri"/>
                <w:color w:val="444444"/>
                <w:bdr w:val="none" w:sz="0" w:space="0" w:color="auto" w:frame="1"/>
                <w:lang w:eastAsia="en-GB"/>
              </w:rPr>
              <w:br/>
            </w:r>
          </w:p>
          <w:p w14:paraId="49E1D3A5" w14:textId="77777777" w:rsidR="004F1BBB" w:rsidRPr="004F1BBB" w:rsidRDefault="004F1BBB" w:rsidP="004F1BBB">
            <w:pPr>
              <w:spacing w:after="0" w:line="264" w:lineRule="atLeast"/>
              <w:textAlignment w:val="baseline"/>
              <w:rPr>
                <w:rFonts w:ascii="Arial" w:eastAsia="Times New Roman" w:hAnsi="Arial" w:cs="Arial"/>
                <w:color w:val="444444"/>
                <w:lang w:eastAsia="en-GB"/>
              </w:rPr>
            </w:pPr>
            <w:r w:rsidRPr="004F1BBB">
              <w:rPr>
                <w:rFonts w:ascii="Arial" w:eastAsia="Times New Roman" w:hAnsi="Arial" w:cs="Arial"/>
                <w:color w:val="444444"/>
                <w:lang w:eastAsia="en-GB"/>
              </w:rPr>
              <w:pict w14:anchorId="19893660">
                <v:rect id="_x0000_i1025" style="width:0;height:1.5pt" o:hralign="center" o:hrstd="t" o:hr="t" fillcolor="#a0a0a0" stroked="f"/>
              </w:pict>
            </w:r>
          </w:p>
        </w:tc>
      </w:tr>
      <w:tr w:rsidR="004F1BBB" w:rsidRPr="004F1BBB" w14:paraId="19210966" w14:textId="77777777" w:rsidTr="004F1BBB">
        <w:tc>
          <w:tcPr>
            <w:tcW w:w="0" w:type="auto"/>
            <w:shd w:val="clear" w:color="auto" w:fill="FCFCFC"/>
            <w:tcMar>
              <w:top w:w="0" w:type="dxa"/>
              <w:left w:w="150" w:type="dxa"/>
              <w:bottom w:w="0" w:type="dxa"/>
              <w:right w:w="150" w:type="dxa"/>
            </w:tcMar>
            <w:vAlign w:val="center"/>
            <w:hideMark/>
          </w:tcPr>
          <w:p w14:paraId="32238E90" w14:textId="77777777" w:rsidR="004F1BBB" w:rsidRPr="004F1BBB" w:rsidRDefault="004F1BBB" w:rsidP="004F1BBB">
            <w:pPr>
              <w:spacing w:before="150" w:after="150" w:line="320" w:lineRule="atLeast"/>
              <w:outlineLvl w:val="0"/>
              <w:rPr>
                <w:rFonts w:ascii="Arial" w:eastAsia="Times New Roman" w:hAnsi="Arial" w:cs="Arial"/>
                <w:b/>
                <w:bCs/>
                <w:color w:val="858585"/>
                <w:kern w:val="36"/>
                <w:sz w:val="32"/>
                <w:szCs w:val="32"/>
                <w:lang w:eastAsia="en-GB"/>
              </w:rPr>
            </w:pPr>
            <w:r w:rsidRPr="004F1BBB">
              <w:rPr>
                <w:rFonts w:ascii="Arial" w:eastAsia="Times New Roman" w:hAnsi="Arial" w:cs="Arial"/>
                <w:b/>
                <w:bCs/>
                <w:color w:val="858585"/>
                <w:kern w:val="36"/>
                <w:sz w:val="32"/>
                <w:szCs w:val="32"/>
                <w:lang w:eastAsia="en-GB"/>
              </w:rPr>
              <w:t>Registration</w:t>
            </w:r>
          </w:p>
        </w:tc>
      </w:tr>
      <w:tr w:rsidR="004F1BBB" w:rsidRPr="004F1BBB" w14:paraId="01163CFF" w14:textId="77777777" w:rsidTr="004F1BBB">
        <w:tc>
          <w:tcPr>
            <w:tcW w:w="0" w:type="auto"/>
            <w:shd w:val="clear" w:color="auto" w:fill="FCFCFC"/>
            <w:vAlign w:val="center"/>
            <w:hideMark/>
          </w:tcPr>
          <w:tbl>
            <w:tblPr>
              <w:tblW w:w="5000" w:type="pct"/>
              <w:tblBorders>
                <w:top w:val="single" w:sz="6" w:space="0" w:color="DC8484"/>
              </w:tblBorders>
              <w:shd w:val="clear" w:color="auto" w:fill="FCFCFC"/>
              <w:tblCellMar>
                <w:top w:w="150" w:type="dxa"/>
                <w:left w:w="150" w:type="dxa"/>
                <w:bottom w:w="150" w:type="dxa"/>
                <w:right w:w="150" w:type="dxa"/>
              </w:tblCellMar>
              <w:tblLook w:val="04A0" w:firstRow="1" w:lastRow="0" w:firstColumn="1" w:lastColumn="0" w:noHBand="0" w:noVBand="1"/>
            </w:tblPr>
            <w:tblGrid>
              <w:gridCol w:w="3045"/>
              <w:gridCol w:w="6547"/>
            </w:tblGrid>
            <w:tr w:rsidR="004F1BBB" w:rsidRPr="004F1BBB" w14:paraId="4613B68E" w14:textId="77777777">
              <w:tc>
                <w:tcPr>
                  <w:tcW w:w="3045" w:type="dxa"/>
                  <w:tcBorders>
                    <w:bottom w:val="single" w:sz="6" w:space="0" w:color="DC8484"/>
                  </w:tcBorders>
                  <w:shd w:val="clear" w:color="auto" w:fill="DC8484"/>
                  <w:tcMar>
                    <w:top w:w="75" w:type="dxa"/>
                    <w:left w:w="150" w:type="dxa"/>
                    <w:bottom w:w="75" w:type="dxa"/>
                    <w:right w:w="150" w:type="dxa"/>
                  </w:tcMar>
                  <w:hideMark/>
                </w:tcPr>
                <w:p w14:paraId="237254CA" w14:textId="77777777" w:rsidR="004F1BBB" w:rsidRPr="004F1BBB" w:rsidRDefault="004F1BBB" w:rsidP="004F1BBB">
                  <w:pPr>
                    <w:spacing w:after="0" w:line="240" w:lineRule="atLeast"/>
                    <w:rPr>
                      <w:rFonts w:ascii="Arial" w:eastAsia="Times New Roman" w:hAnsi="Arial" w:cs="Arial"/>
                      <w:b/>
                      <w:bCs/>
                      <w:color w:val="666666"/>
                      <w:sz w:val="20"/>
                      <w:szCs w:val="20"/>
                      <w:lang w:eastAsia="en-GB"/>
                    </w:rPr>
                  </w:pPr>
                  <w:r w:rsidRPr="004F1BBB">
                    <w:rPr>
                      <w:rFonts w:ascii="Arial" w:eastAsia="Times New Roman" w:hAnsi="Arial" w:cs="Arial"/>
                      <w:b/>
                      <w:bCs/>
                      <w:color w:val="666666"/>
                      <w:sz w:val="20"/>
                      <w:szCs w:val="20"/>
                      <w:lang w:eastAsia="en-GB"/>
                    </w:rPr>
                    <w:t>Registration Group</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14:paraId="742B8ED7" w14:textId="77777777" w:rsidR="004F1BBB" w:rsidRPr="004F1BBB" w:rsidRDefault="004F1BBB" w:rsidP="004F1BBB">
                  <w:pPr>
                    <w:spacing w:after="0" w:line="264" w:lineRule="atLeast"/>
                    <w:rPr>
                      <w:rFonts w:ascii="Arial" w:eastAsia="Times New Roman" w:hAnsi="Arial" w:cs="Arial"/>
                      <w:color w:val="444444"/>
                      <w:lang w:eastAsia="en-GB"/>
                    </w:rPr>
                  </w:pPr>
                  <w:r w:rsidRPr="004F1BBB">
                    <w:rPr>
                      <w:rFonts w:ascii="Arial" w:eastAsia="Times New Roman" w:hAnsi="Arial" w:cs="Arial"/>
                      <w:color w:val="444444"/>
                      <w:lang w:eastAsia="en-GB"/>
                    </w:rPr>
                    <w:t>Registrations</w:t>
                  </w:r>
                </w:p>
              </w:tc>
            </w:tr>
            <w:tr w:rsidR="004F1BBB" w:rsidRPr="004F1BBB" w14:paraId="33E87ECC" w14:textId="77777777">
              <w:tc>
                <w:tcPr>
                  <w:tcW w:w="3045" w:type="dxa"/>
                  <w:tcBorders>
                    <w:bottom w:val="single" w:sz="6" w:space="0" w:color="DC8484"/>
                  </w:tcBorders>
                  <w:shd w:val="clear" w:color="auto" w:fill="DC8484"/>
                  <w:tcMar>
                    <w:top w:w="75" w:type="dxa"/>
                    <w:left w:w="150" w:type="dxa"/>
                    <w:bottom w:w="75" w:type="dxa"/>
                    <w:right w:w="150" w:type="dxa"/>
                  </w:tcMar>
                  <w:hideMark/>
                </w:tcPr>
                <w:p w14:paraId="7D4F4784" w14:textId="77777777" w:rsidR="004F1BBB" w:rsidRPr="004F1BBB" w:rsidRDefault="004F1BBB" w:rsidP="004F1BBB">
                  <w:pPr>
                    <w:spacing w:after="0" w:line="240" w:lineRule="atLeast"/>
                    <w:rPr>
                      <w:rFonts w:ascii="Arial" w:eastAsia="Times New Roman" w:hAnsi="Arial" w:cs="Arial"/>
                      <w:b/>
                      <w:bCs/>
                      <w:color w:val="666666"/>
                      <w:sz w:val="20"/>
                      <w:szCs w:val="20"/>
                      <w:lang w:eastAsia="en-GB"/>
                    </w:rPr>
                  </w:pPr>
                  <w:r w:rsidRPr="004F1BBB">
                    <w:rPr>
                      <w:rFonts w:ascii="Arial" w:eastAsia="Times New Roman" w:hAnsi="Arial" w:cs="Arial"/>
                      <w:b/>
                      <w:bCs/>
                      <w:color w:val="666666"/>
                      <w:sz w:val="20"/>
                      <w:szCs w:val="20"/>
                      <w:lang w:eastAsia="en-GB"/>
                    </w:rPr>
                    <w:t>Details</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14:paraId="65777C4D" w14:textId="77777777" w:rsidR="004F1BBB" w:rsidRPr="004F1BBB" w:rsidRDefault="004F1BBB" w:rsidP="004F1BBB">
                  <w:pPr>
                    <w:spacing w:after="0" w:line="264" w:lineRule="atLeast"/>
                    <w:rPr>
                      <w:rFonts w:ascii="Arial" w:eastAsia="Times New Roman" w:hAnsi="Arial" w:cs="Arial"/>
                      <w:color w:val="444444"/>
                      <w:lang w:eastAsia="en-GB"/>
                    </w:rPr>
                  </w:pPr>
                  <w:r w:rsidRPr="004F1BBB">
                    <w:rPr>
                      <w:rFonts w:ascii="Arial" w:eastAsia="Times New Roman" w:hAnsi="Arial" w:cs="Arial"/>
                      <w:color w:val="444444"/>
                      <w:lang w:eastAsia="en-GB"/>
                    </w:rPr>
                    <w:t>VIRTUAL Attendance - Nurse / Physiotherapist / Technologist / Student</w:t>
                  </w:r>
                </w:p>
              </w:tc>
            </w:tr>
            <w:tr w:rsidR="004F1BBB" w:rsidRPr="004F1BBB" w14:paraId="6D20934A" w14:textId="77777777">
              <w:tc>
                <w:tcPr>
                  <w:tcW w:w="3045" w:type="dxa"/>
                  <w:tcBorders>
                    <w:bottom w:val="single" w:sz="6" w:space="0" w:color="DC8484"/>
                  </w:tcBorders>
                  <w:shd w:val="clear" w:color="auto" w:fill="DC8484"/>
                  <w:tcMar>
                    <w:top w:w="75" w:type="dxa"/>
                    <w:left w:w="150" w:type="dxa"/>
                    <w:bottom w:w="75" w:type="dxa"/>
                    <w:right w:w="150" w:type="dxa"/>
                  </w:tcMar>
                  <w:hideMark/>
                </w:tcPr>
                <w:p w14:paraId="7955365E" w14:textId="77777777" w:rsidR="004F1BBB" w:rsidRPr="004F1BBB" w:rsidRDefault="004F1BBB" w:rsidP="004F1BBB">
                  <w:pPr>
                    <w:spacing w:after="0" w:line="240" w:lineRule="atLeast"/>
                    <w:rPr>
                      <w:rFonts w:ascii="Arial" w:eastAsia="Times New Roman" w:hAnsi="Arial" w:cs="Arial"/>
                      <w:b/>
                      <w:bCs/>
                      <w:color w:val="666666"/>
                      <w:sz w:val="20"/>
                      <w:szCs w:val="20"/>
                      <w:lang w:eastAsia="en-GB"/>
                    </w:rPr>
                  </w:pPr>
                  <w:r w:rsidRPr="004F1BBB">
                    <w:rPr>
                      <w:rFonts w:ascii="Arial" w:eastAsia="Times New Roman" w:hAnsi="Arial" w:cs="Arial"/>
                      <w:b/>
                      <w:bCs/>
                      <w:color w:val="666666"/>
                      <w:sz w:val="20"/>
                      <w:szCs w:val="20"/>
                      <w:lang w:eastAsia="en-GB"/>
                    </w:rPr>
                    <w:t>Name Badge</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14:paraId="5513A151" w14:textId="77777777" w:rsidR="004F1BBB" w:rsidRPr="004F1BBB" w:rsidRDefault="004F1BBB" w:rsidP="004F1BBB">
                  <w:pPr>
                    <w:spacing w:after="0" w:line="264" w:lineRule="atLeast"/>
                    <w:rPr>
                      <w:rFonts w:ascii="Arial" w:eastAsia="Times New Roman" w:hAnsi="Arial" w:cs="Arial"/>
                      <w:color w:val="444444"/>
                      <w:lang w:eastAsia="en-GB"/>
                    </w:rPr>
                  </w:pPr>
                  <w:r w:rsidRPr="004F1BBB">
                    <w:rPr>
                      <w:rFonts w:ascii="Arial" w:eastAsia="Times New Roman" w:hAnsi="Arial" w:cs="Arial"/>
                      <w:color w:val="444444"/>
                      <w:lang w:eastAsia="en-GB"/>
                    </w:rPr>
                    <w:t>Mrs Amy Lowe</w:t>
                  </w:r>
                </w:p>
              </w:tc>
            </w:tr>
            <w:tr w:rsidR="004F1BBB" w:rsidRPr="004F1BBB" w14:paraId="1AF162A8" w14:textId="77777777">
              <w:tc>
                <w:tcPr>
                  <w:tcW w:w="3045" w:type="dxa"/>
                  <w:tcBorders>
                    <w:bottom w:val="single" w:sz="6" w:space="0" w:color="DC8484"/>
                  </w:tcBorders>
                  <w:shd w:val="clear" w:color="auto" w:fill="DC8484"/>
                  <w:tcMar>
                    <w:top w:w="75" w:type="dxa"/>
                    <w:left w:w="150" w:type="dxa"/>
                    <w:bottom w:w="75" w:type="dxa"/>
                    <w:right w:w="150" w:type="dxa"/>
                  </w:tcMar>
                  <w:hideMark/>
                </w:tcPr>
                <w:p w14:paraId="15BF692F" w14:textId="77777777" w:rsidR="004F1BBB" w:rsidRPr="004F1BBB" w:rsidRDefault="004F1BBB" w:rsidP="004F1BBB">
                  <w:pPr>
                    <w:spacing w:after="0" w:line="240" w:lineRule="atLeast"/>
                    <w:rPr>
                      <w:rFonts w:ascii="Arial" w:eastAsia="Times New Roman" w:hAnsi="Arial" w:cs="Arial"/>
                      <w:b/>
                      <w:bCs/>
                      <w:color w:val="666666"/>
                      <w:sz w:val="20"/>
                      <w:szCs w:val="20"/>
                      <w:lang w:eastAsia="en-GB"/>
                    </w:rPr>
                  </w:pPr>
                  <w:r w:rsidRPr="004F1BBB">
                    <w:rPr>
                      <w:rFonts w:ascii="Arial" w:eastAsia="Times New Roman" w:hAnsi="Arial" w:cs="Arial"/>
                      <w:b/>
                      <w:bCs/>
                      <w:color w:val="666666"/>
                      <w:sz w:val="20"/>
                      <w:szCs w:val="20"/>
                      <w:lang w:eastAsia="en-GB"/>
                    </w:rPr>
                    <w:t>Amount Required</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14:paraId="6B32E7BE" w14:textId="77777777" w:rsidR="004F1BBB" w:rsidRPr="004F1BBB" w:rsidRDefault="004F1BBB" w:rsidP="004F1BBB">
                  <w:pPr>
                    <w:spacing w:after="0" w:line="264" w:lineRule="atLeast"/>
                    <w:rPr>
                      <w:rFonts w:ascii="Arial" w:eastAsia="Times New Roman" w:hAnsi="Arial" w:cs="Arial"/>
                      <w:color w:val="444444"/>
                      <w:lang w:eastAsia="en-GB"/>
                    </w:rPr>
                  </w:pPr>
                  <w:r w:rsidRPr="004F1BBB">
                    <w:rPr>
                      <w:rFonts w:ascii="Arial" w:eastAsia="Times New Roman" w:hAnsi="Arial" w:cs="Arial"/>
                      <w:color w:val="444444"/>
                      <w:lang w:eastAsia="en-GB"/>
                    </w:rPr>
                    <w:t>25.00</w:t>
                  </w:r>
                </w:p>
              </w:tc>
            </w:tr>
            <w:tr w:rsidR="004F1BBB" w:rsidRPr="004F1BBB" w14:paraId="5E49C041" w14:textId="77777777">
              <w:tc>
                <w:tcPr>
                  <w:tcW w:w="3045" w:type="dxa"/>
                  <w:tcBorders>
                    <w:bottom w:val="single" w:sz="6" w:space="0" w:color="DC8484"/>
                  </w:tcBorders>
                  <w:shd w:val="clear" w:color="auto" w:fill="DC8484"/>
                  <w:tcMar>
                    <w:top w:w="75" w:type="dxa"/>
                    <w:left w:w="150" w:type="dxa"/>
                    <w:bottom w:w="75" w:type="dxa"/>
                    <w:right w:w="150" w:type="dxa"/>
                  </w:tcMar>
                  <w:hideMark/>
                </w:tcPr>
                <w:p w14:paraId="3962799C" w14:textId="77777777" w:rsidR="004F1BBB" w:rsidRPr="004F1BBB" w:rsidRDefault="004F1BBB" w:rsidP="004F1BBB">
                  <w:pPr>
                    <w:spacing w:after="0" w:line="240" w:lineRule="atLeast"/>
                    <w:rPr>
                      <w:rFonts w:ascii="Arial" w:eastAsia="Times New Roman" w:hAnsi="Arial" w:cs="Arial"/>
                      <w:b/>
                      <w:bCs/>
                      <w:color w:val="666666"/>
                      <w:sz w:val="20"/>
                      <w:szCs w:val="20"/>
                      <w:lang w:eastAsia="en-GB"/>
                    </w:rPr>
                  </w:pPr>
                  <w:r w:rsidRPr="004F1BBB">
                    <w:rPr>
                      <w:rFonts w:ascii="Arial" w:eastAsia="Times New Roman" w:hAnsi="Arial" w:cs="Arial"/>
                      <w:b/>
                      <w:bCs/>
                      <w:color w:val="666666"/>
                      <w:sz w:val="20"/>
                      <w:szCs w:val="20"/>
                      <w:lang w:eastAsia="en-GB"/>
                    </w:rPr>
                    <w:t>Amount Outstanding</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14:paraId="11E02074" w14:textId="77777777" w:rsidR="004F1BBB" w:rsidRPr="004F1BBB" w:rsidRDefault="004F1BBB" w:rsidP="004F1BBB">
                  <w:pPr>
                    <w:spacing w:after="0" w:line="264" w:lineRule="atLeast"/>
                    <w:rPr>
                      <w:rFonts w:ascii="Arial" w:eastAsia="Times New Roman" w:hAnsi="Arial" w:cs="Arial"/>
                      <w:color w:val="444444"/>
                      <w:lang w:eastAsia="en-GB"/>
                    </w:rPr>
                  </w:pPr>
                  <w:r w:rsidRPr="004F1BBB">
                    <w:rPr>
                      <w:rFonts w:ascii="Arial" w:eastAsia="Times New Roman" w:hAnsi="Arial" w:cs="Arial"/>
                      <w:color w:val="444444"/>
                      <w:lang w:eastAsia="en-GB"/>
                    </w:rPr>
                    <w:t>0.00</w:t>
                  </w:r>
                </w:p>
              </w:tc>
            </w:tr>
            <w:tr w:rsidR="004F1BBB" w:rsidRPr="004F1BBB" w14:paraId="310FB47B" w14:textId="77777777">
              <w:tc>
                <w:tcPr>
                  <w:tcW w:w="3045" w:type="dxa"/>
                  <w:tcBorders>
                    <w:bottom w:val="single" w:sz="6" w:space="0" w:color="DC8484"/>
                  </w:tcBorders>
                  <w:shd w:val="clear" w:color="auto" w:fill="DC8484"/>
                  <w:tcMar>
                    <w:top w:w="75" w:type="dxa"/>
                    <w:left w:w="150" w:type="dxa"/>
                    <w:bottom w:w="75" w:type="dxa"/>
                    <w:right w:w="150" w:type="dxa"/>
                  </w:tcMar>
                  <w:hideMark/>
                </w:tcPr>
                <w:p w14:paraId="4E616DB5" w14:textId="77777777" w:rsidR="004F1BBB" w:rsidRPr="004F1BBB" w:rsidRDefault="004F1BBB" w:rsidP="004F1BBB">
                  <w:pPr>
                    <w:spacing w:after="0" w:line="240" w:lineRule="atLeast"/>
                    <w:rPr>
                      <w:rFonts w:ascii="Arial" w:eastAsia="Times New Roman" w:hAnsi="Arial" w:cs="Arial"/>
                      <w:b/>
                      <w:bCs/>
                      <w:color w:val="666666"/>
                      <w:sz w:val="20"/>
                      <w:szCs w:val="20"/>
                      <w:lang w:eastAsia="en-GB"/>
                    </w:rPr>
                  </w:pPr>
                  <w:r w:rsidRPr="004F1BBB">
                    <w:rPr>
                      <w:rFonts w:ascii="Arial" w:eastAsia="Times New Roman" w:hAnsi="Arial" w:cs="Arial"/>
                      <w:b/>
                      <w:bCs/>
                      <w:color w:val="666666"/>
                      <w:sz w:val="20"/>
                      <w:szCs w:val="20"/>
                      <w:lang w:eastAsia="en-GB"/>
                    </w:rPr>
                    <w:t>Payment Status</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14:paraId="0ABA8868" w14:textId="77777777" w:rsidR="004F1BBB" w:rsidRPr="004F1BBB" w:rsidRDefault="004F1BBB" w:rsidP="004F1BBB">
                  <w:pPr>
                    <w:spacing w:after="0" w:line="264" w:lineRule="atLeast"/>
                    <w:rPr>
                      <w:rFonts w:ascii="Arial" w:eastAsia="Times New Roman" w:hAnsi="Arial" w:cs="Arial"/>
                      <w:color w:val="444444"/>
                      <w:lang w:eastAsia="en-GB"/>
                    </w:rPr>
                  </w:pPr>
                  <w:r w:rsidRPr="004F1BBB">
                    <w:rPr>
                      <w:rFonts w:ascii="Arial" w:eastAsia="Times New Roman" w:hAnsi="Arial" w:cs="Arial"/>
                      <w:color w:val="444444"/>
                      <w:lang w:eastAsia="en-GB"/>
                    </w:rPr>
                    <w:t>Purchase</w:t>
                  </w:r>
                </w:p>
              </w:tc>
            </w:tr>
          </w:tbl>
          <w:p w14:paraId="428B9D16" w14:textId="77777777" w:rsidR="004F1BBB" w:rsidRPr="004F1BBB" w:rsidRDefault="004F1BBB" w:rsidP="004F1BBB">
            <w:pPr>
              <w:spacing w:after="0" w:line="240" w:lineRule="auto"/>
              <w:rPr>
                <w:rFonts w:ascii="Arial" w:eastAsia="Times New Roman" w:hAnsi="Arial" w:cs="Arial"/>
                <w:color w:val="201F1E"/>
                <w:lang w:eastAsia="en-GB"/>
              </w:rPr>
            </w:pPr>
          </w:p>
        </w:tc>
      </w:tr>
      <w:tr w:rsidR="004F1BBB" w:rsidRPr="004F1BBB" w14:paraId="5C390339" w14:textId="77777777" w:rsidTr="004F1BBB">
        <w:tc>
          <w:tcPr>
            <w:tcW w:w="0" w:type="auto"/>
            <w:shd w:val="clear" w:color="auto" w:fill="FCFCFC"/>
            <w:tcMar>
              <w:top w:w="0" w:type="dxa"/>
              <w:left w:w="150" w:type="dxa"/>
              <w:bottom w:w="0" w:type="dxa"/>
              <w:right w:w="150" w:type="dxa"/>
            </w:tcMar>
            <w:vAlign w:val="center"/>
            <w:hideMark/>
          </w:tcPr>
          <w:p w14:paraId="4D2EBA9C" w14:textId="77777777" w:rsidR="004F1BBB" w:rsidRPr="004F1BBB" w:rsidRDefault="004F1BBB" w:rsidP="004F1BBB">
            <w:pPr>
              <w:spacing w:after="0" w:line="264" w:lineRule="atLeast"/>
              <w:textAlignment w:val="baseline"/>
              <w:rPr>
                <w:rFonts w:ascii="Arial" w:eastAsia="Times New Roman" w:hAnsi="Arial" w:cs="Arial"/>
                <w:color w:val="444444"/>
                <w:lang w:eastAsia="en-GB"/>
              </w:rPr>
            </w:pPr>
            <w:r w:rsidRPr="004F1BBB">
              <w:rPr>
                <w:rFonts w:ascii="Arial" w:eastAsia="Times New Roman" w:hAnsi="Arial" w:cs="Arial"/>
                <w:color w:val="444444"/>
                <w:lang w:eastAsia="en-GB"/>
              </w:rPr>
              <w:pict w14:anchorId="3FF7CB94">
                <v:rect id="_x0000_i1026" style="width:0;height:1.5pt" o:hralign="center" o:hrstd="t" o:hr="t" fillcolor="#a0a0a0" stroked="f"/>
              </w:pict>
            </w:r>
          </w:p>
          <w:p w14:paraId="14B9C074"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Calibri" w:eastAsia="Times New Roman" w:hAnsi="Calibri" w:cs="Calibri"/>
                <w:color w:val="444444"/>
                <w:bdr w:val="none" w:sz="0" w:space="0" w:color="auto" w:frame="1"/>
                <w:lang w:eastAsia="en-GB"/>
              </w:rPr>
              <w:br/>
            </w:r>
            <w:r w:rsidRPr="004F1BBB">
              <w:rPr>
                <w:rFonts w:ascii="Calibri" w:eastAsia="Times New Roman" w:hAnsi="Calibri" w:cs="Calibri"/>
                <w:color w:val="1F487D"/>
                <w:bdr w:val="none" w:sz="0" w:space="0" w:color="auto" w:frame="1"/>
                <w:lang w:eastAsia="en-GB"/>
              </w:rPr>
              <w:t>If you have any questions about the event, please email </w:t>
            </w:r>
            <w:hyperlink r:id="rId5" w:tgtFrame="_blank" w:history="1">
              <w:r w:rsidRPr="004F1BBB">
                <w:rPr>
                  <w:rFonts w:ascii="inherit" w:eastAsia="Times New Roman" w:hAnsi="inherit" w:cs="Calibri"/>
                  <w:color w:val="C63636"/>
                  <w:u w:val="single"/>
                  <w:bdr w:val="none" w:sz="0" w:space="0" w:color="auto" w:frame="1"/>
                  <w:lang w:eastAsia="en-GB"/>
                </w:rPr>
                <w:t>ASM@Vascularsociety.org.uk</w:t>
              </w:r>
            </w:hyperlink>
            <w:r w:rsidRPr="004F1BBB">
              <w:rPr>
                <w:rFonts w:ascii="Calibri" w:eastAsia="Times New Roman" w:hAnsi="Calibri" w:cs="Calibri"/>
                <w:color w:val="1F487D"/>
                <w:bdr w:val="none" w:sz="0" w:space="0" w:color="auto" w:frame="1"/>
                <w:lang w:eastAsia="en-GB"/>
              </w:rPr>
              <w:t> or call.</w:t>
            </w:r>
            <w:r w:rsidRPr="004F1BBB">
              <w:rPr>
                <w:rFonts w:ascii="Calibri" w:eastAsia="Times New Roman" w:hAnsi="Calibri" w:cs="Calibri"/>
                <w:color w:val="1F487D"/>
                <w:bdr w:val="none" w:sz="0" w:space="0" w:color="auto" w:frame="1"/>
                <w:lang w:eastAsia="en-GB"/>
              </w:rPr>
              <w:br/>
            </w:r>
            <w:r w:rsidRPr="004F1BBB">
              <w:rPr>
                <w:rFonts w:ascii="Calibri" w:eastAsia="Times New Roman" w:hAnsi="Calibri" w:cs="Calibri"/>
                <w:color w:val="1F487D"/>
                <w:bdr w:val="none" w:sz="0" w:space="0" w:color="auto" w:frame="1"/>
                <w:lang w:eastAsia="en-GB"/>
              </w:rPr>
              <w:br/>
              <w:t>We look forward to seeing you in November.</w:t>
            </w:r>
            <w:r w:rsidRPr="004F1BBB">
              <w:rPr>
                <w:rFonts w:ascii="Calibri" w:eastAsia="Times New Roman" w:hAnsi="Calibri" w:cs="Calibri"/>
                <w:color w:val="1F487D"/>
                <w:bdr w:val="none" w:sz="0" w:space="0" w:color="auto" w:frame="1"/>
                <w:lang w:eastAsia="en-GB"/>
              </w:rPr>
              <w:br/>
            </w:r>
            <w:r w:rsidRPr="004F1BBB">
              <w:rPr>
                <w:rFonts w:ascii="Calibri" w:eastAsia="Times New Roman" w:hAnsi="Calibri" w:cs="Calibri"/>
                <w:color w:val="1F487D"/>
                <w:bdr w:val="none" w:sz="0" w:space="0" w:color="auto" w:frame="1"/>
                <w:lang w:eastAsia="en-GB"/>
              </w:rPr>
              <w:br/>
              <w:t>Regards,</w:t>
            </w:r>
            <w:r w:rsidRPr="004F1BBB">
              <w:rPr>
                <w:rFonts w:ascii="Calibri" w:eastAsia="Times New Roman" w:hAnsi="Calibri" w:cs="Calibri"/>
                <w:color w:val="1F487D"/>
                <w:bdr w:val="none" w:sz="0" w:space="0" w:color="auto" w:frame="1"/>
                <w:lang w:eastAsia="en-GB"/>
              </w:rPr>
              <w:br/>
            </w:r>
            <w:r w:rsidRPr="004F1BBB">
              <w:rPr>
                <w:rFonts w:ascii="Calibri" w:eastAsia="Times New Roman" w:hAnsi="Calibri" w:cs="Calibri"/>
                <w:color w:val="1F487D"/>
                <w:bdr w:val="none" w:sz="0" w:space="0" w:color="auto" w:frame="1"/>
                <w:lang w:eastAsia="en-GB"/>
              </w:rPr>
              <w:br/>
            </w:r>
            <w:r w:rsidRPr="004F1BBB">
              <w:rPr>
                <w:rFonts w:ascii="Calibri" w:eastAsia="Times New Roman" w:hAnsi="Calibri" w:cs="Calibri"/>
                <w:color w:val="1F487D"/>
                <w:bdr w:val="none" w:sz="0" w:space="0" w:color="auto" w:frame="1"/>
                <w:lang w:eastAsia="en-GB"/>
              </w:rPr>
              <w:br/>
            </w:r>
          </w:p>
          <w:p w14:paraId="3518CF8C"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000000"/>
                <w:bdr w:val="none" w:sz="0" w:space="0" w:color="auto" w:frame="1"/>
                <w:lang w:eastAsia="en-GB"/>
              </w:rPr>
              <w:t>Vascular Societies' Event Manager</w:t>
            </w:r>
          </w:p>
          <w:p w14:paraId="13DF0A8C"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000000"/>
                <w:bdr w:val="none" w:sz="0" w:space="0" w:color="auto" w:frame="1"/>
                <w:lang w:eastAsia="en-GB"/>
              </w:rPr>
              <w:t>Vascular Society | C/o Executive Business Support | Davidson Road | Lichfield | Staffordshire | WS14 9DZ</w:t>
            </w:r>
          </w:p>
          <w:p w14:paraId="6EA46AC8"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000001"/>
                <w:bdr w:val="none" w:sz="0" w:space="0" w:color="auto" w:frame="1"/>
                <w:lang w:eastAsia="en-GB"/>
              </w:rPr>
              <w:t>Tel: 020 7205 7150 |  fax: +44 (0) 121 355 2420 |</w:t>
            </w:r>
            <w:r w:rsidRPr="004F1BBB">
              <w:rPr>
                <w:rFonts w:ascii="Arial" w:eastAsia="Times New Roman" w:hAnsi="Arial" w:cs="Arial"/>
                <w:color w:val="1F497D"/>
                <w:bdr w:val="none" w:sz="0" w:space="0" w:color="auto" w:frame="1"/>
                <w:lang w:eastAsia="en-GB"/>
              </w:rPr>
              <w:t>  </w:t>
            </w:r>
            <w:hyperlink r:id="rId6" w:tgtFrame="_blank" w:history="1">
              <w:r w:rsidRPr="004F1BBB">
                <w:rPr>
                  <w:rFonts w:ascii="inherit" w:eastAsia="Times New Roman" w:hAnsi="inherit" w:cs="Arial"/>
                  <w:color w:val="C63636"/>
                  <w:u w:val="single"/>
                  <w:bdr w:val="none" w:sz="0" w:space="0" w:color="auto" w:frame="1"/>
                  <w:lang w:eastAsia="en-GB"/>
                </w:rPr>
                <w:t>https://www.vascularsociety.org.uk/</w:t>
              </w:r>
            </w:hyperlink>
          </w:p>
          <w:p w14:paraId="34A17743"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000000"/>
                <w:bdr w:val="none" w:sz="0" w:space="0" w:color="auto" w:frame="1"/>
                <w:lang w:eastAsia="en-GB"/>
              </w:rPr>
              <w:t>The Vascular Society supports the Circulation Foundation – the UK Vascular charity </w:t>
            </w:r>
            <w:hyperlink r:id="rId7" w:tgtFrame="_blank" w:history="1">
              <w:r w:rsidRPr="004F1BBB">
                <w:rPr>
                  <w:rFonts w:ascii="inherit" w:eastAsia="Times New Roman" w:hAnsi="inherit" w:cs="Arial"/>
                  <w:color w:val="C63636"/>
                  <w:u w:val="single"/>
                  <w:bdr w:val="none" w:sz="0" w:space="0" w:color="auto" w:frame="1"/>
                  <w:lang w:eastAsia="en-GB"/>
                </w:rPr>
                <w:t>www.circulationfoundation.org.uk</w:t>
              </w:r>
            </w:hyperlink>
          </w:p>
          <w:p w14:paraId="316921E1"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b/>
                <w:bCs/>
                <w:color w:val="FF0000"/>
                <w:bdr w:val="none" w:sz="0" w:space="0" w:color="auto" w:frame="1"/>
                <w:lang w:eastAsia="en-GB"/>
              </w:rPr>
              <w:t>Text CIRC10 £5 to 70070 to donate to the Circulation Foundation and make a difference today</w:t>
            </w:r>
          </w:p>
          <w:p w14:paraId="294574BB" w14:textId="77777777" w:rsidR="004F1BBB" w:rsidRPr="004F1BBB" w:rsidRDefault="004F1BBB" w:rsidP="004F1BBB">
            <w:pPr>
              <w:spacing w:before="100" w:beforeAutospacing="1" w:after="10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444444"/>
                <w:lang w:eastAsia="en-GB"/>
              </w:rPr>
              <w:lastRenderedPageBreak/>
              <w:t> </w:t>
            </w:r>
          </w:p>
          <w:p w14:paraId="689BE20E" w14:textId="77777777" w:rsidR="004F1BBB" w:rsidRPr="004F1BBB" w:rsidRDefault="004F1BBB" w:rsidP="004F1BBB">
            <w:pPr>
              <w:spacing w:beforeAutospacing="1" w:after="0" w:afterAutospacing="1" w:line="264" w:lineRule="atLeast"/>
              <w:textAlignment w:val="baseline"/>
              <w:rPr>
                <w:rFonts w:ascii="Arial" w:eastAsia="Times New Roman" w:hAnsi="Arial" w:cs="Arial"/>
                <w:color w:val="444444"/>
                <w:lang w:eastAsia="en-GB"/>
              </w:rPr>
            </w:pPr>
            <w:r w:rsidRPr="004F1BBB">
              <w:rPr>
                <w:rFonts w:ascii="Calibri" w:eastAsia="Times New Roman" w:hAnsi="Calibri" w:cs="Calibri"/>
                <w:color w:val="1F497D"/>
                <w:bdr w:val="none" w:sz="0" w:space="0" w:color="auto" w:frame="1"/>
                <w:lang w:eastAsia="en-GB"/>
              </w:rPr>
              <w:t>The information contained in this email is intended only for the personal and confidential use of the recipient(s) named above.  If the reader of this communication is not the intended recipient(s) or the person responsible for delivering this communication to the intended recipient(s), you are hereby notified that you have received this communication in error and that any review, dissemination, distribution, or copying of this message is strictly prohibited.  If you have received this communication in error, please notify us immediately and delete the original message.  Thank you.</w:t>
            </w:r>
          </w:p>
          <w:p w14:paraId="3F3C0ECC" w14:textId="77777777" w:rsidR="004F1BBB" w:rsidRPr="004F1BBB" w:rsidRDefault="004F1BBB" w:rsidP="004F1BBB">
            <w:pPr>
              <w:spacing w:before="100" w:beforeAutospacing="1" w:after="10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444444"/>
                <w:lang w:eastAsia="en-GB"/>
              </w:rPr>
              <w:t> </w:t>
            </w:r>
          </w:p>
          <w:p w14:paraId="7E108E88" w14:textId="77777777" w:rsidR="004F1BBB" w:rsidRPr="004F1BBB" w:rsidRDefault="004F1BBB" w:rsidP="004F1BBB">
            <w:pPr>
              <w:spacing w:before="100" w:beforeAutospacing="1" w:after="100" w:afterAutospacing="1" w:line="264" w:lineRule="atLeast"/>
              <w:textAlignment w:val="baseline"/>
              <w:rPr>
                <w:rFonts w:ascii="Arial" w:eastAsia="Times New Roman" w:hAnsi="Arial" w:cs="Arial"/>
                <w:color w:val="444444"/>
                <w:lang w:eastAsia="en-GB"/>
              </w:rPr>
            </w:pPr>
            <w:r w:rsidRPr="004F1BBB">
              <w:rPr>
                <w:rFonts w:ascii="Arial" w:eastAsia="Times New Roman" w:hAnsi="Arial" w:cs="Arial"/>
                <w:color w:val="444444"/>
                <w:lang w:eastAsia="en-GB"/>
              </w:rPr>
              <w:t> </w:t>
            </w:r>
          </w:p>
        </w:tc>
      </w:tr>
    </w:tbl>
    <w:p w14:paraId="1404BE7B" w14:textId="77777777" w:rsidR="008657DF" w:rsidRDefault="008657DF"/>
    <w:sectPr w:rsidR="00865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BB"/>
    <w:rsid w:val="004F1BBB"/>
    <w:rsid w:val="0086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0D92"/>
  <w15:chartTrackingRefBased/>
  <w15:docId w15:val="{C69180D3-C78B-4E15-82DA-620924E7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1B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BB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F1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F1BBB"/>
    <w:rPr>
      <w:color w:val="0000FF"/>
      <w:u w:val="single"/>
    </w:rPr>
  </w:style>
  <w:style w:type="paragraph" w:customStyle="1" w:styleId="xmsonormal">
    <w:name w:val="x_msonormal"/>
    <w:basedOn w:val="Normal"/>
    <w:rsid w:val="004F1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1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0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il.eventsairmail.com/ls/click?upn=5pEQia8l-2B6Q-2Fkms-2Bmi8tjhwfw-2Fvj2QuQNp187nLwgJZPFGMwSa9XfAP4tBfkp1hppWdZ5uxDsPsZKV27cJL7nA-3D-3D62Wm_Ms1g8Q-2BvnJzcyMlKEZZE5NOTq50uP3-2FXD7e4zhYvfgU4IrbzJtV5vkPUSN3UdBh-2FObnF7glMBh5G8zRUY-2FNP-2FHbsY1spT3RCRcC6958jFjvEXjQRLkQSpQhBUNQaNNCSaAS5aWgwY3nUyOVR7x8ZPZFMx7JjSk8XJ8OvTeZriszTvq96dq9bYRBne4O1bwLtY8PE8vPWUh7TBCEVegnHkSPEQPli1Q9hA5Yjk-2BMHa8cEKlYfWB-2FjwMab-2Bm68lCLv5DAffcsb6ZEuGH-2FBZUaOdhfWTurFCwwME36t-2FE6qE94oQBeQaYMlRwHfGce1eGVYzJkzVfV-2B8MB5KasBrvM3aPzpz7Ol2OGlEMku5ajjlJE-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eventsairmail.com/ls/click?upn=-2BOz9fJ9K0YcGiJ-2BZftJPXYkSfhBwGdybSuNvIi7ETrRFurTDtBFZB-2Fow10RcIuuA1C27_Ms1g8Q-2BvnJzcyMlKEZZE5NOTq50uP3-2FXD7e4zhYvfgU4IrbzJtV5vkPUSN3UdBh-2FObnF7glMBh5G8zRUY-2FNP-2FHbsY1spT3RCRcC6958jFjvEXjQRLkQSpQhBUNQaNNCSaAS5aWgwY3nUyOVR7x8ZPZFMx7JjSk8XJ8OvTeZriszTvq96dq9bYRBne4O1bwLt0Pz68XBAePYXSPOupe-2Fm4asDPCahzbnwfKoM4s4LyqlO-2F-2B8EKvSQlPj1y31uWNpqIAxXrHHQHPutgIgicsg2G7gKRXulSV9cg-2Fps1EEvjDTJirkpCITeIGRYS1IimgfI9rGrtQAfdHuOfrXf7lsJLqFw5UYC4NecABCCxHM5EgE-3D" TargetMode="External"/><Relationship Id="rId5" Type="http://schemas.openxmlformats.org/officeDocument/2006/relationships/hyperlink" Target="mailto:ASM@Vascularsociety.org.uk" TargetMode="External"/><Relationship Id="rId4" Type="http://schemas.openxmlformats.org/officeDocument/2006/relationships/hyperlink" Target="http://mail.eventsairmail.com/ls/click?upn=5pEQia8l-2B6Q-2Fkms-2Bmi8tjr-2BDIlt1zAIjPx5sul4FCHlAp-2FV51O38NSyqD1EBWvCYqVhu_Ms1g8Q-2BvnJzcyMlKEZZE5NOTq50uP3-2FXD7e4zhYvfgU4IrbzJtV5vkPUSN3UdBh-2FObnF7glMBh5G8zRUY-2FNP-2FHbsY1spT3RCRcC6958jFjvEXjQRLkQSpQhBUNQaNNCSaAS5aWgwY3nUyOVR7x8ZPZFMx7JjSk8XJ8OvTeZriszTvq96dq9bYRBne4O1bwLtFprIluJQljmz3Dhm40tWDuvHw3nxZNS1e3V5omEPNa2FQRa5gG9IpxcrXN5XixJI14mVTBw0QQeDrzA2jb6CWv1XkunrWYk-2FPsii8s5RDABlkpTAwitJ7G34mgFHg-2BNS46BDSAxHb2LUUTN3tEG7kaPsrDTh11N0jVjJMZom7o4-3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IVS Bolton</dc:creator>
  <cp:keywords/>
  <dc:description/>
  <cp:lastModifiedBy>IVS Bolton</cp:lastModifiedBy>
  <cp:revision>1</cp:revision>
  <dcterms:created xsi:type="dcterms:W3CDTF">2020-11-30T14:51:00Z</dcterms:created>
  <dcterms:modified xsi:type="dcterms:W3CDTF">2020-11-30T14:52:00Z</dcterms:modified>
</cp:coreProperties>
</file>