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E57" w:rsidRPr="00B54E57" w:rsidRDefault="00744F24" w:rsidP="005E2B23">
      <w:pPr>
        <w:spacing w:before="60" w:after="180" w:line="240" w:lineRule="auto"/>
        <w:jc w:val="center"/>
        <w:outlineLvl w:val="1"/>
        <w:rPr>
          <w:rFonts w:ascii="Helvetica" w:eastAsia="Times New Roman" w:hAnsi="Helvetica" w:cs="Helvetica"/>
          <w:color w:val="000000"/>
          <w:kern w:val="36"/>
          <w:sz w:val="32"/>
          <w:szCs w:val="32"/>
          <w:u w:val="single"/>
          <w:lang w:eastAsia="en-GB"/>
        </w:rPr>
      </w:pPr>
      <w:r w:rsidRPr="00B54E57">
        <w:rPr>
          <w:rFonts w:ascii="Helvetica" w:eastAsia="Times New Roman" w:hAnsi="Helvetica" w:cs="Helvetica"/>
          <w:color w:val="000000"/>
          <w:kern w:val="36"/>
          <w:sz w:val="32"/>
          <w:szCs w:val="32"/>
          <w:u w:val="single"/>
          <w:lang w:eastAsia="en-GB"/>
        </w:rPr>
        <w:t>AAA Clinical Skills Trainer</w:t>
      </w:r>
      <w:r w:rsidR="005E2B23" w:rsidRPr="00B54E57">
        <w:rPr>
          <w:rFonts w:ascii="Helvetica" w:eastAsia="Times New Roman" w:hAnsi="Helvetica" w:cs="Helvetica"/>
          <w:color w:val="000000"/>
          <w:kern w:val="36"/>
          <w:sz w:val="32"/>
          <w:szCs w:val="32"/>
          <w:u w:val="single"/>
          <w:lang w:eastAsia="en-GB"/>
        </w:rPr>
        <w:t xml:space="preserve"> (CST)</w:t>
      </w:r>
      <w:r w:rsidRPr="00B54E57">
        <w:rPr>
          <w:rFonts w:ascii="Helvetica" w:eastAsia="Times New Roman" w:hAnsi="Helvetica" w:cs="Helvetica"/>
          <w:color w:val="000000"/>
          <w:kern w:val="36"/>
          <w:sz w:val="32"/>
          <w:szCs w:val="32"/>
          <w:u w:val="single"/>
          <w:lang w:eastAsia="en-GB"/>
        </w:rPr>
        <w:t xml:space="preserve"> e</w:t>
      </w:r>
      <w:r w:rsidR="005E2B23" w:rsidRPr="00B54E57">
        <w:rPr>
          <w:rFonts w:ascii="Helvetica" w:eastAsia="Times New Roman" w:hAnsi="Helvetica" w:cs="Helvetica"/>
          <w:color w:val="000000"/>
          <w:kern w:val="36"/>
          <w:sz w:val="32"/>
          <w:szCs w:val="32"/>
          <w:u w:val="single"/>
          <w:lang w:eastAsia="en-GB"/>
        </w:rPr>
        <w:t>-</w:t>
      </w:r>
      <w:r w:rsidRPr="00B54E57">
        <w:rPr>
          <w:rFonts w:ascii="Helvetica" w:eastAsia="Times New Roman" w:hAnsi="Helvetica" w:cs="Helvetica"/>
          <w:color w:val="000000"/>
          <w:kern w:val="36"/>
          <w:sz w:val="32"/>
          <w:szCs w:val="32"/>
          <w:u w:val="single"/>
          <w:lang w:eastAsia="en-GB"/>
        </w:rPr>
        <w:t>learning</w:t>
      </w:r>
      <w:r w:rsidR="005E2B23" w:rsidRPr="00B54E57">
        <w:rPr>
          <w:rFonts w:ascii="Helvetica" w:eastAsia="Times New Roman" w:hAnsi="Helvetica" w:cs="Helvetica"/>
          <w:color w:val="000000"/>
          <w:kern w:val="36"/>
          <w:sz w:val="32"/>
          <w:szCs w:val="32"/>
          <w:u w:val="single"/>
          <w:lang w:eastAsia="en-GB"/>
        </w:rPr>
        <w:t xml:space="preserve"> course</w:t>
      </w:r>
    </w:p>
    <w:p w:rsidR="005E2B23" w:rsidRPr="00B54E57" w:rsidRDefault="005E2B23" w:rsidP="005E2B23">
      <w:pPr>
        <w:pStyle w:val="Default"/>
        <w:rPr>
          <w:color w:val="auto"/>
          <w:sz w:val="22"/>
          <w:szCs w:val="22"/>
        </w:rPr>
      </w:pPr>
      <w:r w:rsidRPr="00B54E57">
        <w:rPr>
          <w:color w:val="auto"/>
          <w:sz w:val="22"/>
          <w:szCs w:val="22"/>
        </w:rPr>
        <w:t xml:space="preserve">All screening staff </w:t>
      </w:r>
      <w:proofErr w:type="gramStart"/>
      <w:r w:rsidRPr="00B54E57">
        <w:rPr>
          <w:color w:val="auto"/>
          <w:sz w:val="22"/>
          <w:szCs w:val="22"/>
        </w:rPr>
        <w:t>who</w:t>
      </w:r>
      <w:proofErr w:type="gramEnd"/>
      <w:r w:rsidRPr="00B54E57">
        <w:rPr>
          <w:color w:val="auto"/>
          <w:sz w:val="22"/>
          <w:szCs w:val="22"/>
        </w:rPr>
        <w:t xml:space="preserve"> perform AAA scans under the auspices of the NHS Abdominal Aortic Aneurysm Screening Programme (NAAASP) must successfully complete approved competency based training and gain the recognised accreditation prior to screening independently within the screening programme. All training has to be aligned to the NAAASP Standard Operating Procedures and the NAAASP Education and Training Framework, both available on GOV.UK. </w:t>
      </w:r>
    </w:p>
    <w:p w:rsidR="005E2B23" w:rsidRPr="00B54E57" w:rsidRDefault="005E2B23" w:rsidP="005E2B23">
      <w:pPr>
        <w:pStyle w:val="Default"/>
        <w:rPr>
          <w:color w:val="auto"/>
          <w:sz w:val="22"/>
          <w:szCs w:val="22"/>
        </w:rPr>
      </w:pPr>
    </w:p>
    <w:p w:rsidR="005E2B23" w:rsidRPr="00B54E57" w:rsidRDefault="005E2B23" w:rsidP="005E2B23">
      <w:pPr>
        <w:pStyle w:val="Default"/>
        <w:rPr>
          <w:color w:val="auto"/>
          <w:sz w:val="22"/>
          <w:szCs w:val="22"/>
        </w:rPr>
      </w:pPr>
      <w:r w:rsidRPr="00B54E57">
        <w:rPr>
          <w:color w:val="auto"/>
          <w:sz w:val="22"/>
          <w:szCs w:val="22"/>
        </w:rPr>
        <w:t>In order to ensure a safe and effective service, it is imperative that the screeners who perform the scans are trained to the highest standard and are competent in their work. It is necessary for them to maintain that high level of competence by through development and regular monitoring of their skills and QA of the images they take. The CST is pivotal in ensuring that screening staff are competent to perform scans; as such, they too need to be competent in their role in providing local training, support and mentoring to trainee screeners.</w:t>
      </w:r>
    </w:p>
    <w:p w:rsidR="005E2B23" w:rsidRPr="00B54E57" w:rsidRDefault="005E2B23" w:rsidP="005E2B23">
      <w:pPr>
        <w:pStyle w:val="Default"/>
        <w:rPr>
          <w:color w:val="auto"/>
          <w:sz w:val="22"/>
          <w:szCs w:val="22"/>
        </w:rPr>
      </w:pPr>
    </w:p>
    <w:p w:rsidR="00744F24" w:rsidRPr="00B54E57" w:rsidRDefault="00744F24" w:rsidP="005E2B23">
      <w:pPr>
        <w:pStyle w:val="Default"/>
        <w:rPr>
          <w:rFonts w:eastAsia="Times New Roman"/>
          <w:color w:val="auto"/>
          <w:sz w:val="22"/>
          <w:szCs w:val="22"/>
          <w:lang w:eastAsia="en-GB"/>
        </w:rPr>
      </w:pPr>
      <w:r w:rsidRPr="00B54E57">
        <w:rPr>
          <w:rFonts w:eastAsia="Times New Roman"/>
          <w:color w:val="auto"/>
          <w:sz w:val="22"/>
          <w:szCs w:val="22"/>
          <w:lang w:eastAsia="en-GB"/>
        </w:rPr>
        <w:t>The following units have been produced to provide sonographers or clinical vascular scientists an introduction into their role as a clinical skills trainer (CST) and forms part of the required training framework. The units cover the basic knowledge and skills required to mentor and assess a new trainee screening technician within NAAASP and also the requirements for a CST in the ongoing provision of internal quality</w:t>
      </w:r>
      <w:r w:rsidR="005E2B23" w:rsidRPr="00B54E57">
        <w:rPr>
          <w:rFonts w:eastAsia="Times New Roman"/>
          <w:color w:val="auto"/>
          <w:sz w:val="22"/>
          <w:szCs w:val="22"/>
          <w:lang w:eastAsia="en-GB"/>
        </w:rPr>
        <w:t xml:space="preserve"> a</w:t>
      </w:r>
      <w:r w:rsidR="00B54E57" w:rsidRPr="00B54E57">
        <w:rPr>
          <w:rFonts w:eastAsia="Times New Roman"/>
          <w:color w:val="auto"/>
          <w:sz w:val="22"/>
          <w:szCs w:val="22"/>
          <w:lang w:eastAsia="en-GB"/>
        </w:rPr>
        <w:t xml:space="preserve">ssurance within the programme. </w:t>
      </w:r>
      <w:r w:rsidRPr="00B54E57">
        <w:rPr>
          <w:rFonts w:eastAsia="Times New Roman"/>
          <w:color w:val="auto"/>
          <w:sz w:val="22"/>
          <w:szCs w:val="22"/>
          <w:lang w:eastAsia="en-GB"/>
        </w:rPr>
        <w:t>The e</w:t>
      </w:r>
      <w:r w:rsidR="00B54E57" w:rsidRPr="00B54E57">
        <w:rPr>
          <w:rFonts w:eastAsia="Times New Roman"/>
          <w:color w:val="auto"/>
          <w:sz w:val="22"/>
          <w:szCs w:val="22"/>
          <w:lang w:eastAsia="en-GB"/>
        </w:rPr>
        <w:t>-</w:t>
      </w:r>
      <w:r w:rsidRPr="00B54E57">
        <w:rPr>
          <w:rFonts w:eastAsia="Times New Roman"/>
          <w:color w:val="auto"/>
          <w:sz w:val="22"/>
          <w:szCs w:val="22"/>
          <w:lang w:eastAsia="en-GB"/>
        </w:rPr>
        <w:t>learning units that the trainee screening technicians must undertake have also been included as part of the training for CSTs. These units are included to provide a refresher to the CST's and to ensure an understanding of the required depth of knowledge that is required f</w:t>
      </w:r>
      <w:r w:rsidR="00B54E57" w:rsidRPr="00B54E57">
        <w:rPr>
          <w:rFonts w:eastAsia="Times New Roman"/>
          <w:color w:val="auto"/>
          <w:sz w:val="22"/>
          <w:szCs w:val="22"/>
          <w:lang w:eastAsia="en-GB"/>
        </w:rPr>
        <w:t>or screening technici</w:t>
      </w:r>
      <w:r w:rsidRPr="00B54E57">
        <w:rPr>
          <w:rFonts w:eastAsia="Times New Roman"/>
          <w:color w:val="auto"/>
          <w:sz w:val="22"/>
          <w:szCs w:val="22"/>
          <w:lang w:eastAsia="en-GB"/>
        </w:rPr>
        <w:t>ans.</w:t>
      </w:r>
    </w:p>
    <w:p w:rsidR="001229CC" w:rsidRPr="00B54E57" w:rsidRDefault="005E2B23" w:rsidP="001229CC">
      <w:pPr>
        <w:pStyle w:val="NormalWeb"/>
        <w:rPr>
          <w:rFonts w:ascii="Arial" w:hAnsi="Arial" w:cs="Arial"/>
          <w:color w:val="333333"/>
          <w:sz w:val="22"/>
          <w:szCs w:val="22"/>
        </w:rPr>
      </w:pPr>
      <w:r w:rsidRPr="00B54E57">
        <w:rPr>
          <w:rStyle w:val="Strong"/>
          <w:rFonts w:ascii="Arial" w:hAnsi="Arial" w:cs="Arial"/>
          <w:color w:val="333333"/>
          <w:sz w:val="22"/>
          <w:szCs w:val="22"/>
        </w:rPr>
        <w:t xml:space="preserve">Unit 1 - </w:t>
      </w:r>
      <w:r w:rsidR="001229CC" w:rsidRPr="00B54E57">
        <w:rPr>
          <w:rStyle w:val="Strong"/>
          <w:rFonts w:ascii="Arial" w:hAnsi="Arial" w:cs="Arial"/>
          <w:color w:val="333333"/>
          <w:sz w:val="22"/>
          <w:szCs w:val="22"/>
        </w:rPr>
        <w:t>Giving feedback and handling difficult conversations</w:t>
      </w:r>
    </w:p>
    <w:p w:rsidR="001229CC" w:rsidRPr="00B54E57" w:rsidRDefault="001229CC" w:rsidP="001229CC">
      <w:pPr>
        <w:pStyle w:val="NormalWeb"/>
        <w:rPr>
          <w:rFonts w:ascii="Arial" w:hAnsi="Arial" w:cs="Arial"/>
          <w:color w:val="333333"/>
          <w:sz w:val="22"/>
          <w:szCs w:val="22"/>
        </w:rPr>
      </w:pPr>
      <w:proofErr w:type="gramStart"/>
      <w:r w:rsidRPr="00B54E57">
        <w:rPr>
          <w:rFonts w:ascii="Arial" w:hAnsi="Arial" w:cs="Arial"/>
          <w:color w:val="333333"/>
          <w:sz w:val="22"/>
          <w:szCs w:val="22"/>
        </w:rPr>
        <w:t>Equips CSTs with the skills to deal with a failing trainee.</w:t>
      </w:r>
      <w:proofErr w:type="gramEnd"/>
      <w:r w:rsidRPr="00B54E57">
        <w:rPr>
          <w:rFonts w:ascii="Arial" w:hAnsi="Arial" w:cs="Arial"/>
          <w:color w:val="333333"/>
          <w:sz w:val="22"/>
          <w:szCs w:val="22"/>
        </w:rPr>
        <w:t xml:space="preserve"> This unit covers the principles of giving feedback and having difficult conversations.</w:t>
      </w:r>
    </w:p>
    <w:p w:rsidR="001229CC" w:rsidRPr="00B54E57" w:rsidRDefault="001229CC" w:rsidP="000A7DCF">
      <w:pPr>
        <w:pStyle w:val="NormalWeb"/>
        <w:rPr>
          <w:rFonts w:ascii="Arial" w:hAnsi="Arial" w:cs="Arial"/>
          <w:color w:val="333333"/>
          <w:sz w:val="22"/>
          <w:szCs w:val="22"/>
        </w:rPr>
      </w:pPr>
      <w:r w:rsidRPr="00B54E57">
        <w:rPr>
          <w:rStyle w:val="Strong"/>
          <w:rFonts w:ascii="Arial" w:hAnsi="Arial" w:cs="Arial"/>
          <w:color w:val="333333"/>
          <w:sz w:val="22"/>
          <w:szCs w:val="22"/>
        </w:rPr>
        <w:t>Unit 2</w:t>
      </w:r>
      <w:r w:rsidR="005E2B23" w:rsidRPr="00B54E57">
        <w:rPr>
          <w:rStyle w:val="Strong"/>
          <w:rFonts w:ascii="Arial" w:hAnsi="Arial" w:cs="Arial"/>
          <w:color w:val="333333"/>
          <w:sz w:val="22"/>
          <w:szCs w:val="22"/>
        </w:rPr>
        <w:t xml:space="preserve"> -</w:t>
      </w:r>
      <w:r w:rsidR="000A7DCF">
        <w:rPr>
          <w:rStyle w:val="Strong"/>
          <w:rFonts w:ascii="Arial" w:hAnsi="Arial" w:cs="Arial"/>
          <w:color w:val="333333"/>
          <w:sz w:val="22"/>
          <w:szCs w:val="22"/>
        </w:rPr>
        <w:t xml:space="preserve"> Communication skills</w:t>
      </w:r>
      <w:r w:rsidRPr="00B54E57">
        <w:rPr>
          <w:rStyle w:val="Strong"/>
          <w:rFonts w:ascii="Arial" w:hAnsi="Arial" w:cs="Arial"/>
          <w:color w:val="333333"/>
          <w:sz w:val="22"/>
          <w:szCs w:val="22"/>
        </w:rPr>
        <w:t xml:space="preserve"> for NAAASP</w:t>
      </w:r>
    </w:p>
    <w:p w:rsidR="001229CC" w:rsidRPr="00B54E57" w:rsidRDefault="001229CC" w:rsidP="001229CC">
      <w:pPr>
        <w:pStyle w:val="NormalWeb"/>
        <w:rPr>
          <w:rFonts w:ascii="Arial" w:hAnsi="Arial" w:cs="Arial"/>
          <w:color w:val="333333"/>
          <w:sz w:val="22"/>
          <w:szCs w:val="22"/>
        </w:rPr>
      </w:pPr>
      <w:proofErr w:type="gramStart"/>
      <w:r w:rsidRPr="00B54E57">
        <w:rPr>
          <w:rFonts w:ascii="Arial" w:hAnsi="Arial" w:cs="Arial"/>
          <w:color w:val="333333"/>
          <w:sz w:val="22"/>
          <w:szCs w:val="22"/>
        </w:rPr>
        <w:t>Equips the student with the knowledge to develop their communication skills.</w:t>
      </w:r>
      <w:proofErr w:type="gramEnd"/>
    </w:p>
    <w:p w:rsidR="001229CC" w:rsidRPr="00B54E57" w:rsidRDefault="001229CC" w:rsidP="001229CC">
      <w:pPr>
        <w:pStyle w:val="NormalWeb"/>
        <w:rPr>
          <w:rFonts w:ascii="Arial" w:hAnsi="Arial" w:cs="Arial"/>
          <w:color w:val="333333"/>
          <w:sz w:val="22"/>
          <w:szCs w:val="22"/>
        </w:rPr>
      </w:pPr>
      <w:r w:rsidRPr="00B54E57">
        <w:rPr>
          <w:rStyle w:val="Strong"/>
          <w:rFonts w:ascii="Arial" w:hAnsi="Arial" w:cs="Arial"/>
          <w:color w:val="333333"/>
          <w:sz w:val="22"/>
          <w:szCs w:val="22"/>
        </w:rPr>
        <w:t>Unit 3</w:t>
      </w:r>
      <w:r w:rsidR="005E2B23" w:rsidRPr="00B54E57">
        <w:rPr>
          <w:rStyle w:val="Strong"/>
          <w:rFonts w:ascii="Arial" w:hAnsi="Arial" w:cs="Arial"/>
          <w:color w:val="333333"/>
          <w:sz w:val="22"/>
          <w:szCs w:val="22"/>
        </w:rPr>
        <w:t xml:space="preserve"> -</w:t>
      </w:r>
      <w:r w:rsidRPr="00B54E57">
        <w:rPr>
          <w:rStyle w:val="Strong"/>
          <w:rFonts w:ascii="Arial" w:hAnsi="Arial" w:cs="Arial"/>
          <w:color w:val="333333"/>
          <w:sz w:val="22"/>
          <w:szCs w:val="22"/>
        </w:rPr>
        <w:t xml:space="preserve"> The NHS Abdominal Aortic Aneurysm Screening Programme</w:t>
      </w:r>
    </w:p>
    <w:p w:rsidR="001229CC" w:rsidRPr="00B54E57" w:rsidRDefault="001229CC" w:rsidP="001229CC">
      <w:pPr>
        <w:pStyle w:val="NormalWeb"/>
        <w:rPr>
          <w:rFonts w:ascii="Arial" w:hAnsi="Arial" w:cs="Arial"/>
          <w:color w:val="333333"/>
          <w:sz w:val="22"/>
          <w:szCs w:val="22"/>
        </w:rPr>
      </w:pPr>
      <w:r w:rsidRPr="00B54E57">
        <w:rPr>
          <w:rFonts w:ascii="Arial" w:hAnsi="Arial" w:cs="Arial"/>
          <w:color w:val="333333"/>
          <w:sz w:val="22"/>
          <w:szCs w:val="22"/>
        </w:rPr>
        <w:t xml:space="preserve">Provides trainee clinical skills trainers </w:t>
      </w:r>
      <w:r w:rsidR="00784B47" w:rsidRPr="00B54E57">
        <w:rPr>
          <w:rFonts w:ascii="Arial" w:hAnsi="Arial" w:cs="Arial"/>
          <w:color w:val="333333"/>
          <w:sz w:val="22"/>
          <w:szCs w:val="22"/>
        </w:rPr>
        <w:t xml:space="preserve">with </w:t>
      </w:r>
      <w:r w:rsidRPr="00B54E57">
        <w:rPr>
          <w:rFonts w:ascii="Arial" w:hAnsi="Arial" w:cs="Arial"/>
          <w:color w:val="333333"/>
          <w:sz w:val="22"/>
          <w:szCs w:val="22"/>
        </w:rPr>
        <w:t xml:space="preserve">an understanding of NAAASP including the different staff groups, the screening process, </w:t>
      </w:r>
      <w:proofErr w:type="gramStart"/>
      <w:r w:rsidRPr="00B54E57">
        <w:rPr>
          <w:rFonts w:ascii="Arial" w:hAnsi="Arial" w:cs="Arial"/>
          <w:color w:val="333333"/>
          <w:sz w:val="22"/>
          <w:szCs w:val="22"/>
        </w:rPr>
        <w:t>the</w:t>
      </w:r>
      <w:proofErr w:type="gramEnd"/>
      <w:r w:rsidRPr="00B54E57">
        <w:rPr>
          <w:rFonts w:ascii="Arial" w:hAnsi="Arial" w:cs="Arial"/>
          <w:color w:val="333333"/>
          <w:sz w:val="22"/>
          <w:szCs w:val="22"/>
        </w:rPr>
        <w:t xml:space="preserve"> importance of reports, standards and key performance indicators.</w:t>
      </w:r>
    </w:p>
    <w:p w:rsidR="001229CC" w:rsidRPr="00B54E57" w:rsidRDefault="001229CC" w:rsidP="001229CC">
      <w:pPr>
        <w:pStyle w:val="NormalWeb"/>
        <w:rPr>
          <w:rFonts w:ascii="Arial" w:hAnsi="Arial" w:cs="Arial"/>
          <w:color w:val="333333"/>
          <w:sz w:val="22"/>
          <w:szCs w:val="22"/>
        </w:rPr>
      </w:pPr>
      <w:r w:rsidRPr="00B54E57">
        <w:rPr>
          <w:rStyle w:val="Strong"/>
          <w:rFonts w:ascii="Arial" w:hAnsi="Arial" w:cs="Arial"/>
          <w:color w:val="333333"/>
          <w:sz w:val="22"/>
          <w:szCs w:val="22"/>
        </w:rPr>
        <w:t>Unit 4</w:t>
      </w:r>
      <w:r w:rsidR="005E2B23" w:rsidRPr="00B54E57">
        <w:rPr>
          <w:rStyle w:val="Strong"/>
          <w:rFonts w:ascii="Arial" w:hAnsi="Arial" w:cs="Arial"/>
          <w:color w:val="333333"/>
          <w:sz w:val="22"/>
          <w:szCs w:val="22"/>
        </w:rPr>
        <w:t xml:space="preserve"> -</w:t>
      </w:r>
      <w:r w:rsidRPr="00B54E57">
        <w:rPr>
          <w:rStyle w:val="Strong"/>
          <w:rFonts w:ascii="Arial" w:hAnsi="Arial" w:cs="Arial"/>
          <w:color w:val="333333"/>
          <w:sz w:val="22"/>
          <w:szCs w:val="22"/>
        </w:rPr>
        <w:t xml:space="preserve"> Mentoring and assessing in NAAASP</w:t>
      </w:r>
    </w:p>
    <w:p w:rsidR="001229CC" w:rsidRPr="00B54E57" w:rsidRDefault="001229CC" w:rsidP="00505DE5">
      <w:pPr>
        <w:pStyle w:val="NormalWeb"/>
        <w:rPr>
          <w:rFonts w:ascii="Arial" w:hAnsi="Arial" w:cs="Arial"/>
          <w:color w:val="333333"/>
          <w:sz w:val="22"/>
          <w:szCs w:val="22"/>
        </w:rPr>
      </w:pPr>
      <w:r w:rsidRPr="00B54E57">
        <w:rPr>
          <w:rFonts w:ascii="Arial" w:hAnsi="Arial" w:cs="Arial"/>
          <w:color w:val="333333"/>
          <w:sz w:val="22"/>
          <w:szCs w:val="22"/>
        </w:rPr>
        <w:t>Enables clinical skills trainers to mentor and assess trainee screening technicians in NAAASP</w:t>
      </w:r>
    </w:p>
    <w:p w:rsidR="00505DE5" w:rsidRPr="00B54E57" w:rsidRDefault="00505DE5" w:rsidP="00505DE5">
      <w:pPr>
        <w:pStyle w:val="NormalWeb"/>
        <w:rPr>
          <w:rFonts w:ascii="Arial" w:hAnsi="Arial" w:cs="Arial"/>
          <w:color w:val="333333"/>
          <w:sz w:val="22"/>
          <w:szCs w:val="22"/>
        </w:rPr>
      </w:pPr>
      <w:r w:rsidRPr="00B54E57">
        <w:rPr>
          <w:rStyle w:val="Strong"/>
          <w:rFonts w:ascii="Arial" w:hAnsi="Arial" w:cs="Arial"/>
          <w:color w:val="333333"/>
          <w:sz w:val="22"/>
          <w:szCs w:val="22"/>
        </w:rPr>
        <w:t>Unit 5 - Health knowledge screening module</w:t>
      </w:r>
    </w:p>
    <w:p w:rsidR="00505DE5" w:rsidRPr="00B54E57" w:rsidRDefault="00505DE5" w:rsidP="00505DE5">
      <w:pPr>
        <w:pStyle w:val="NormalWeb"/>
        <w:rPr>
          <w:rFonts w:ascii="Arial" w:hAnsi="Arial" w:cs="Arial"/>
          <w:color w:val="333333"/>
          <w:sz w:val="22"/>
          <w:szCs w:val="22"/>
        </w:rPr>
      </w:pPr>
      <w:r w:rsidRPr="00B54E57">
        <w:rPr>
          <w:rFonts w:ascii="Arial" w:hAnsi="Arial" w:cs="Arial"/>
          <w:color w:val="333333"/>
          <w:sz w:val="22"/>
          <w:szCs w:val="22"/>
        </w:rPr>
        <w:t>Helps experienced practitioners expand their teaching methods, and get novices up to speed on the evaluation and delivery of screening. The first part covers evidence about screening, and the second part comprises four further chapters covering skills relating to application of this evidence in daily practice.</w:t>
      </w:r>
    </w:p>
    <w:p w:rsidR="00505DE5" w:rsidRPr="00B54E57" w:rsidRDefault="00505DE5" w:rsidP="00505DE5">
      <w:pPr>
        <w:pStyle w:val="NormalWeb"/>
        <w:rPr>
          <w:rFonts w:ascii="Arial" w:hAnsi="Arial" w:cs="Arial"/>
          <w:color w:val="333333"/>
          <w:sz w:val="22"/>
          <w:szCs w:val="22"/>
        </w:rPr>
      </w:pPr>
      <w:r w:rsidRPr="00B54E57">
        <w:rPr>
          <w:rStyle w:val="Strong"/>
          <w:rFonts w:ascii="Arial" w:hAnsi="Arial" w:cs="Arial"/>
          <w:color w:val="333333"/>
          <w:sz w:val="22"/>
          <w:szCs w:val="22"/>
        </w:rPr>
        <w:lastRenderedPageBreak/>
        <w:t>Unit 6 - Principles of AAA screening and treatment</w:t>
      </w:r>
    </w:p>
    <w:p w:rsidR="00505DE5" w:rsidRPr="00B54E57" w:rsidRDefault="00505DE5" w:rsidP="00505DE5">
      <w:pPr>
        <w:pStyle w:val="NormalWeb"/>
        <w:rPr>
          <w:rFonts w:ascii="Arial" w:hAnsi="Arial" w:cs="Arial"/>
          <w:color w:val="333333"/>
          <w:sz w:val="22"/>
          <w:szCs w:val="22"/>
        </w:rPr>
      </w:pPr>
      <w:r w:rsidRPr="00B54E57">
        <w:rPr>
          <w:rFonts w:ascii="Arial" w:hAnsi="Arial" w:cs="Arial"/>
          <w:color w:val="333333"/>
          <w:sz w:val="22"/>
          <w:szCs w:val="22"/>
        </w:rPr>
        <w:t>Enables learners to develop knowledge and understanding of the main principles related to abdominal aortic aneurysm screening and treatment options for abdominal aortic aneurysm.</w:t>
      </w:r>
    </w:p>
    <w:p w:rsidR="00505DE5" w:rsidRPr="00B54E57" w:rsidRDefault="00505DE5" w:rsidP="00505DE5">
      <w:pPr>
        <w:pStyle w:val="NormalWeb"/>
        <w:rPr>
          <w:rFonts w:ascii="Arial" w:hAnsi="Arial" w:cs="Arial"/>
          <w:color w:val="333333"/>
          <w:sz w:val="22"/>
          <w:szCs w:val="22"/>
        </w:rPr>
      </w:pPr>
      <w:r w:rsidRPr="00B54E57">
        <w:rPr>
          <w:rStyle w:val="Strong"/>
          <w:rFonts w:ascii="Arial" w:hAnsi="Arial" w:cs="Arial"/>
          <w:color w:val="333333"/>
          <w:sz w:val="22"/>
          <w:szCs w:val="22"/>
        </w:rPr>
        <w:t>Unit 7 - Principles of ultrasound</w:t>
      </w:r>
    </w:p>
    <w:p w:rsidR="00505DE5" w:rsidRPr="00B54E57" w:rsidRDefault="00505DE5" w:rsidP="00505DE5">
      <w:pPr>
        <w:pStyle w:val="NormalWeb"/>
        <w:rPr>
          <w:rFonts w:ascii="Arial" w:hAnsi="Arial" w:cs="Arial"/>
          <w:color w:val="333333"/>
          <w:sz w:val="22"/>
          <w:szCs w:val="22"/>
        </w:rPr>
      </w:pPr>
      <w:proofErr w:type="gramStart"/>
      <w:r w:rsidRPr="00B54E57">
        <w:rPr>
          <w:rFonts w:ascii="Arial" w:hAnsi="Arial" w:cs="Arial"/>
          <w:color w:val="333333"/>
          <w:sz w:val="22"/>
          <w:szCs w:val="22"/>
        </w:rPr>
        <w:t>Provides a basic understanding of the principles of ultrasound for imaging the abdominal aorta within a screening environment.</w:t>
      </w:r>
      <w:proofErr w:type="gramEnd"/>
    </w:p>
    <w:p w:rsidR="00505DE5" w:rsidRPr="00B54E57" w:rsidRDefault="00505DE5" w:rsidP="00435C14">
      <w:pPr>
        <w:pStyle w:val="NormalWeb"/>
        <w:rPr>
          <w:rFonts w:ascii="Arial" w:hAnsi="Arial" w:cs="Arial"/>
          <w:b/>
          <w:color w:val="333333"/>
          <w:sz w:val="22"/>
          <w:szCs w:val="22"/>
          <w:u w:val="single"/>
        </w:rPr>
      </w:pPr>
      <w:r w:rsidRPr="00B54E57">
        <w:rPr>
          <w:rFonts w:ascii="Arial" w:hAnsi="Arial" w:cs="Arial"/>
          <w:b/>
          <w:color w:val="333333"/>
          <w:sz w:val="22"/>
          <w:szCs w:val="22"/>
          <w:u w:val="single"/>
        </w:rPr>
        <w:t>Prerequisites for the role of CST</w:t>
      </w:r>
    </w:p>
    <w:p w:rsidR="00B54E57" w:rsidRPr="00B54E57" w:rsidRDefault="00505DE5" w:rsidP="00B54E57">
      <w:pPr>
        <w:pStyle w:val="NormalWeb"/>
        <w:rPr>
          <w:rFonts w:ascii="Arial" w:hAnsi="Arial" w:cs="Arial"/>
          <w:color w:val="333333"/>
          <w:sz w:val="22"/>
          <w:szCs w:val="22"/>
        </w:rPr>
      </w:pPr>
      <w:r w:rsidRPr="00B54E57">
        <w:rPr>
          <w:rFonts w:ascii="Arial" w:hAnsi="Arial" w:cs="Arial"/>
          <w:color w:val="333333"/>
          <w:sz w:val="22"/>
          <w:szCs w:val="22"/>
        </w:rPr>
        <w:t>Individuals undertaking this role must:</w:t>
      </w:r>
    </w:p>
    <w:p w:rsidR="00B54E57" w:rsidRPr="00B54E57" w:rsidRDefault="00505DE5" w:rsidP="00435C14">
      <w:pPr>
        <w:pStyle w:val="NormalWeb"/>
        <w:numPr>
          <w:ilvl w:val="0"/>
          <w:numId w:val="14"/>
        </w:numPr>
        <w:spacing w:after="120" w:afterAutospacing="0"/>
        <w:rPr>
          <w:rFonts w:ascii="Arial" w:hAnsi="Arial" w:cs="Arial"/>
          <w:sz w:val="22"/>
          <w:szCs w:val="22"/>
        </w:rPr>
      </w:pPr>
      <w:r w:rsidRPr="00B54E57">
        <w:rPr>
          <w:rFonts w:ascii="Arial" w:hAnsi="Arial" w:cs="Arial"/>
          <w:sz w:val="22"/>
          <w:szCs w:val="22"/>
        </w:rPr>
        <w:t>hold a recognised CASE accredited qualification in sonography and or full Society of Vascular Technology accreditation (S</w:t>
      </w:r>
      <w:r w:rsidR="00B54E57" w:rsidRPr="00B54E57">
        <w:rPr>
          <w:rFonts w:ascii="Arial" w:hAnsi="Arial" w:cs="Arial"/>
          <w:sz w:val="22"/>
          <w:szCs w:val="22"/>
        </w:rPr>
        <w:t>VT)</w:t>
      </w:r>
    </w:p>
    <w:p w:rsidR="00505DE5" w:rsidRPr="00B54E57" w:rsidRDefault="00505DE5" w:rsidP="00435C14">
      <w:pPr>
        <w:pStyle w:val="NormalWeb"/>
        <w:numPr>
          <w:ilvl w:val="0"/>
          <w:numId w:val="14"/>
        </w:numPr>
        <w:spacing w:after="120" w:afterAutospacing="0"/>
        <w:rPr>
          <w:rFonts w:ascii="Arial" w:hAnsi="Arial" w:cs="Arial"/>
          <w:sz w:val="22"/>
          <w:szCs w:val="22"/>
        </w:rPr>
      </w:pPr>
      <w:r w:rsidRPr="00B54E57">
        <w:rPr>
          <w:rFonts w:ascii="Arial" w:hAnsi="Arial" w:cs="Arial"/>
          <w:sz w:val="22"/>
          <w:szCs w:val="22"/>
        </w:rPr>
        <w:t xml:space="preserve">have a minimum of two years post qualification experience </w:t>
      </w:r>
    </w:p>
    <w:p w:rsidR="00505DE5" w:rsidRPr="00B54E57" w:rsidRDefault="00505DE5" w:rsidP="00435C14">
      <w:pPr>
        <w:pStyle w:val="Default"/>
        <w:numPr>
          <w:ilvl w:val="0"/>
          <w:numId w:val="14"/>
        </w:numPr>
        <w:spacing w:after="120"/>
        <w:rPr>
          <w:sz w:val="22"/>
          <w:szCs w:val="22"/>
        </w:rPr>
      </w:pPr>
      <w:r w:rsidRPr="00B54E57">
        <w:rPr>
          <w:sz w:val="22"/>
          <w:szCs w:val="22"/>
        </w:rPr>
        <w:t xml:space="preserve">have a qualification and/or demonstrable skills in teaching and mentoring others </w:t>
      </w:r>
    </w:p>
    <w:p w:rsidR="00505DE5" w:rsidRPr="00B54E57" w:rsidRDefault="00505DE5" w:rsidP="00435C14">
      <w:pPr>
        <w:pStyle w:val="Default"/>
        <w:numPr>
          <w:ilvl w:val="0"/>
          <w:numId w:val="14"/>
        </w:numPr>
        <w:spacing w:after="120"/>
        <w:rPr>
          <w:sz w:val="22"/>
          <w:szCs w:val="22"/>
        </w:rPr>
      </w:pPr>
      <w:r w:rsidRPr="00B54E57">
        <w:rPr>
          <w:sz w:val="22"/>
          <w:szCs w:val="22"/>
        </w:rPr>
        <w:t xml:space="preserve"> be operating under one of NAAASP’s local AAA screening programmes </w:t>
      </w:r>
    </w:p>
    <w:p w:rsidR="00505DE5" w:rsidRPr="00B54E57" w:rsidRDefault="00505DE5" w:rsidP="00435C14">
      <w:pPr>
        <w:pStyle w:val="Default"/>
        <w:numPr>
          <w:ilvl w:val="0"/>
          <w:numId w:val="14"/>
        </w:numPr>
        <w:spacing w:after="120"/>
        <w:rPr>
          <w:sz w:val="22"/>
          <w:szCs w:val="22"/>
        </w:rPr>
      </w:pPr>
      <w:r w:rsidRPr="00B54E57">
        <w:rPr>
          <w:sz w:val="22"/>
          <w:szCs w:val="22"/>
        </w:rPr>
        <w:t xml:space="preserve">have experience of scanning abdominal aortic aneurysms </w:t>
      </w:r>
    </w:p>
    <w:p w:rsidR="00505DE5" w:rsidRPr="000A7DCF" w:rsidRDefault="00505DE5" w:rsidP="000A7DCF">
      <w:pPr>
        <w:pStyle w:val="Default"/>
        <w:numPr>
          <w:ilvl w:val="0"/>
          <w:numId w:val="14"/>
        </w:numPr>
        <w:spacing w:after="120"/>
        <w:rPr>
          <w:sz w:val="22"/>
          <w:szCs w:val="22"/>
        </w:rPr>
      </w:pPr>
      <w:r w:rsidRPr="00B54E57">
        <w:rPr>
          <w:sz w:val="22"/>
          <w:szCs w:val="22"/>
        </w:rPr>
        <w:t xml:space="preserve">provide evidence of CPD/ongoing reaccreditation with appropriate professional bodies </w:t>
      </w:r>
    </w:p>
    <w:p w:rsidR="00B54E57" w:rsidRPr="00B54E57" w:rsidRDefault="00B54E57" w:rsidP="000A7DCF">
      <w:pPr>
        <w:pStyle w:val="NormalWeb"/>
        <w:rPr>
          <w:rFonts w:ascii="Arial" w:hAnsi="Arial" w:cs="Arial"/>
          <w:b/>
          <w:color w:val="333333"/>
          <w:u w:val="single"/>
        </w:rPr>
      </w:pPr>
      <w:r w:rsidRPr="00B54E57">
        <w:rPr>
          <w:rFonts w:ascii="Arial" w:hAnsi="Arial" w:cs="Arial"/>
          <w:b/>
          <w:color w:val="333333"/>
          <w:u w:val="single"/>
        </w:rPr>
        <w:t>Role and responsibilities</w:t>
      </w:r>
      <w:r w:rsidR="000A7DCF">
        <w:rPr>
          <w:rFonts w:ascii="Arial" w:hAnsi="Arial" w:cs="Arial"/>
          <w:b/>
          <w:color w:val="333333"/>
          <w:u w:val="single"/>
        </w:rPr>
        <w:t xml:space="preserve"> of CST</w:t>
      </w:r>
    </w:p>
    <w:p w:rsidR="00B54E57" w:rsidRDefault="00B54E57" w:rsidP="00B54E57">
      <w:pPr>
        <w:pStyle w:val="Default"/>
        <w:rPr>
          <w:sz w:val="23"/>
          <w:szCs w:val="23"/>
        </w:rPr>
      </w:pPr>
      <w:r>
        <w:rPr>
          <w:sz w:val="23"/>
          <w:szCs w:val="23"/>
        </w:rPr>
        <w:t xml:space="preserve">The CST is responsible to the local screening programme director/lead ultrasound clinician and will be an advanced practitioner who holds a CASE-accredited qualification or full SVT accreditation. They will also have completed the NAAASP mandatory training for CSTs. The CST is responsible for staff training and regular review of staff for quality assurance. </w:t>
      </w:r>
    </w:p>
    <w:p w:rsidR="00B54E57" w:rsidRDefault="00B54E57" w:rsidP="00B54E57">
      <w:pPr>
        <w:pStyle w:val="Default"/>
        <w:rPr>
          <w:sz w:val="23"/>
          <w:szCs w:val="23"/>
        </w:rPr>
      </w:pPr>
    </w:p>
    <w:p w:rsidR="00B54E57" w:rsidRDefault="00B54E57" w:rsidP="00B54E57">
      <w:pPr>
        <w:pStyle w:val="Default"/>
        <w:rPr>
          <w:sz w:val="23"/>
          <w:szCs w:val="23"/>
        </w:rPr>
      </w:pPr>
      <w:r>
        <w:rPr>
          <w:sz w:val="23"/>
          <w:szCs w:val="23"/>
        </w:rPr>
        <w:t xml:space="preserve">In line with the job description issued by local screening programmes, the main purpose and dimensions of the role of CST in addition to their screening and other duties are: </w:t>
      </w:r>
    </w:p>
    <w:p w:rsidR="00B54E57" w:rsidRDefault="00B54E57" w:rsidP="00B54E57">
      <w:pPr>
        <w:pStyle w:val="Default"/>
        <w:rPr>
          <w:sz w:val="23"/>
          <w:szCs w:val="23"/>
        </w:rPr>
      </w:pPr>
    </w:p>
    <w:p w:rsidR="00B54E57" w:rsidRPr="00B54E57" w:rsidRDefault="00B54E57" w:rsidP="00435C14">
      <w:pPr>
        <w:pStyle w:val="Default"/>
        <w:numPr>
          <w:ilvl w:val="0"/>
          <w:numId w:val="15"/>
        </w:numPr>
        <w:spacing w:after="120"/>
        <w:rPr>
          <w:sz w:val="23"/>
          <w:szCs w:val="23"/>
        </w:rPr>
      </w:pPr>
      <w:r>
        <w:rPr>
          <w:sz w:val="23"/>
          <w:szCs w:val="23"/>
        </w:rPr>
        <w:t xml:space="preserve">be responsible for the clinical training and supervision of new and existing staff, ensuring they are familiar with scanning techniques and the screening programme procedures and high standards of work are maintained </w:t>
      </w:r>
    </w:p>
    <w:p w:rsidR="00B54E57" w:rsidRPr="00B54E57" w:rsidRDefault="00B54E57" w:rsidP="00435C14">
      <w:pPr>
        <w:pStyle w:val="Default"/>
        <w:numPr>
          <w:ilvl w:val="0"/>
          <w:numId w:val="15"/>
        </w:numPr>
        <w:spacing w:after="120"/>
        <w:rPr>
          <w:sz w:val="23"/>
          <w:szCs w:val="23"/>
        </w:rPr>
      </w:pPr>
      <w:r>
        <w:rPr>
          <w:sz w:val="23"/>
          <w:szCs w:val="23"/>
        </w:rPr>
        <w:t xml:space="preserve">perform clinical assessments of trainee screening technicians at the specified assessment gateways as per NAAASP Timeline for Training and Accreditation and ensure trainee technicians complete their portfolio of experience </w:t>
      </w:r>
    </w:p>
    <w:p w:rsidR="00B54E57" w:rsidRPr="00B54E57" w:rsidRDefault="00B54E57" w:rsidP="00435C14">
      <w:pPr>
        <w:pStyle w:val="Default"/>
        <w:numPr>
          <w:ilvl w:val="0"/>
          <w:numId w:val="15"/>
        </w:numPr>
        <w:spacing w:after="120"/>
        <w:rPr>
          <w:sz w:val="23"/>
          <w:szCs w:val="23"/>
        </w:rPr>
      </w:pPr>
      <w:r w:rsidRPr="00B54E57">
        <w:rPr>
          <w:sz w:val="23"/>
          <w:szCs w:val="23"/>
        </w:rPr>
        <w:t xml:space="preserve">manage and review the work of the screeners at regular intervals as per programme quality assurance framework and instigate further training where necessary </w:t>
      </w:r>
    </w:p>
    <w:p w:rsidR="00B54E57" w:rsidRPr="00B54E57" w:rsidRDefault="00B54E57" w:rsidP="00435C14">
      <w:pPr>
        <w:pStyle w:val="Default"/>
        <w:numPr>
          <w:ilvl w:val="0"/>
          <w:numId w:val="15"/>
        </w:numPr>
        <w:spacing w:after="120"/>
        <w:rPr>
          <w:sz w:val="23"/>
          <w:szCs w:val="23"/>
        </w:rPr>
      </w:pPr>
      <w:r w:rsidRPr="00B54E57">
        <w:rPr>
          <w:sz w:val="23"/>
          <w:szCs w:val="23"/>
        </w:rPr>
        <w:t xml:space="preserve">undertake annual performance reviews </w:t>
      </w:r>
    </w:p>
    <w:p w:rsidR="00B54E57" w:rsidRPr="00B54E57" w:rsidRDefault="00B54E57" w:rsidP="00435C14">
      <w:pPr>
        <w:pStyle w:val="Default"/>
        <w:numPr>
          <w:ilvl w:val="0"/>
          <w:numId w:val="15"/>
        </w:numPr>
        <w:spacing w:after="120"/>
        <w:rPr>
          <w:sz w:val="23"/>
          <w:szCs w:val="23"/>
        </w:rPr>
      </w:pPr>
      <w:r w:rsidRPr="00B54E57">
        <w:rPr>
          <w:sz w:val="23"/>
          <w:szCs w:val="23"/>
        </w:rPr>
        <w:t xml:space="preserve">plan and provide local training and CPD sessions for screeners including supervisory sessions as per clinical training requirements </w:t>
      </w:r>
    </w:p>
    <w:p w:rsidR="00B54E57" w:rsidRPr="00B54E57" w:rsidRDefault="00B54E57" w:rsidP="00435C14">
      <w:pPr>
        <w:pStyle w:val="Default"/>
        <w:numPr>
          <w:ilvl w:val="0"/>
          <w:numId w:val="15"/>
        </w:numPr>
        <w:spacing w:after="120"/>
        <w:rPr>
          <w:sz w:val="23"/>
          <w:szCs w:val="23"/>
        </w:rPr>
      </w:pPr>
      <w:r w:rsidRPr="00B54E57">
        <w:rPr>
          <w:sz w:val="23"/>
          <w:szCs w:val="23"/>
        </w:rPr>
        <w:lastRenderedPageBreak/>
        <w:t xml:space="preserve">offer support and advice to screeners if they encounter problems or unusual findings, particularly associated with conditions in patients or technical malfunctions </w:t>
      </w:r>
    </w:p>
    <w:p w:rsidR="00B54E57" w:rsidRPr="00B54E57" w:rsidRDefault="00B54E57" w:rsidP="00435C14">
      <w:pPr>
        <w:pStyle w:val="Default"/>
        <w:numPr>
          <w:ilvl w:val="0"/>
          <w:numId w:val="15"/>
        </w:numPr>
        <w:spacing w:after="120"/>
        <w:rPr>
          <w:sz w:val="23"/>
          <w:szCs w:val="23"/>
        </w:rPr>
      </w:pPr>
      <w:r w:rsidRPr="00B54E57">
        <w:rPr>
          <w:sz w:val="23"/>
          <w:szCs w:val="23"/>
        </w:rPr>
        <w:t xml:space="preserve">ensure all screening technicians are aware of and understand the scope of practice for screening technicians in NAAASP </w:t>
      </w:r>
    </w:p>
    <w:p w:rsidR="00B54E57" w:rsidRPr="00B54E57" w:rsidRDefault="00B54E57" w:rsidP="00435C14">
      <w:pPr>
        <w:pStyle w:val="Default"/>
        <w:numPr>
          <w:ilvl w:val="0"/>
          <w:numId w:val="15"/>
        </w:numPr>
        <w:spacing w:after="120"/>
        <w:rPr>
          <w:sz w:val="23"/>
          <w:szCs w:val="23"/>
        </w:rPr>
      </w:pPr>
      <w:r w:rsidRPr="00B54E57">
        <w:rPr>
          <w:sz w:val="23"/>
          <w:szCs w:val="23"/>
        </w:rPr>
        <w:t xml:space="preserve">undertake accurate abdominal ultrasound scanning as part of the local AAA screening programme </w:t>
      </w:r>
    </w:p>
    <w:p w:rsidR="00B54E57" w:rsidRPr="00B54E57" w:rsidRDefault="00B54E57" w:rsidP="00435C14">
      <w:pPr>
        <w:pStyle w:val="Default"/>
        <w:numPr>
          <w:ilvl w:val="0"/>
          <w:numId w:val="15"/>
        </w:numPr>
        <w:spacing w:after="120"/>
        <w:rPr>
          <w:sz w:val="23"/>
          <w:szCs w:val="23"/>
        </w:rPr>
      </w:pPr>
      <w:r w:rsidRPr="00B54E57">
        <w:rPr>
          <w:sz w:val="23"/>
          <w:szCs w:val="23"/>
        </w:rPr>
        <w:t xml:space="preserve">ensure that members of the public attending clinics are informed and are fully aware of the implications AAA screening </w:t>
      </w:r>
    </w:p>
    <w:p w:rsidR="00B54E57" w:rsidRPr="00B54E57" w:rsidRDefault="00B54E57" w:rsidP="00435C14">
      <w:pPr>
        <w:pStyle w:val="ListParagraph"/>
        <w:numPr>
          <w:ilvl w:val="0"/>
          <w:numId w:val="15"/>
        </w:numPr>
        <w:autoSpaceDE w:val="0"/>
        <w:autoSpaceDN w:val="0"/>
        <w:adjustRightInd w:val="0"/>
        <w:spacing w:after="120" w:line="240" w:lineRule="auto"/>
        <w:rPr>
          <w:rFonts w:ascii="Symbol" w:hAnsi="Symbol" w:cs="Symbol"/>
          <w:color w:val="000000"/>
          <w:sz w:val="24"/>
          <w:szCs w:val="24"/>
        </w:rPr>
      </w:pPr>
      <w:r w:rsidRPr="00B54E57">
        <w:rPr>
          <w:rFonts w:ascii="Arial" w:hAnsi="Arial" w:cs="Arial"/>
          <w:color w:val="000000"/>
          <w:sz w:val="23"/>
          <w:szCs w:val="23"/>
        </w:rPr>
        <w:t xml:space="preserve">attend and prepare reports regarding screening technician clinical performance for the local programme board </w:t>
      </w:r>
    </w:p>
    <w:p w:rsidR="00B54E57" w:rsidRDefault="00B54E57" w:rsidP="00B54E57">
      <w:pPr>
        <w:pStyle w:val="ListParagraph"/>
        <w:autoSpaceDE w:val="0"/>
        <w:autoSpaceDN w:val="0"/>
        <w:adjustRightInd w:val="0"/>
        <w:spacing w:after="0" w:line="240" w:lineRule="auto"/>
        <w:rPr>
          <w:rFonts w:ascii="Symbol" w:hAnsi="Symbol" w:cs="Symbol"/>
          <w:color w:val="000000"/>
          <w:sz w:val="24"/>
          <w:szCs w:val="24"/>
        </w:rPr>
      </w:pPr>
    </w:p>
    <w:p w:rsidR="00435C14" w:rsidRDefault="00435C14" w:rsidP="00435C14">
      <w:pPr>
        <w:pStyle w:val="Default"/>
        <w:spacing w:after="120"/>
        <w:rPr>
          <w:sz w:val="22"/>
          <w:szCs w:val="22"/>
        </w:rPr>
      </w:pPr>
    </w:p>
    <w:p w:rsidR="00435C14" w:rsidRDefault="00435C14" w:rsidP="00435C14">
      <w:pPr>
        <w:pStyle w:val="Default"/>
        <w:spacing w:after="120"/>
        <w:rPr>
          <w:sz w:val="22"/>
          <w:szCs w:val="22"/>
        </w:rPr>
      </w:pPr>
      <w:bookmarkStart w:id="0" w:name="_GoBack"/>
      <w:bookmarkEnd w:id="0"/>
    </w:p>
    <w:p w:rsidR="00435C14" w:rsidRPr="00B54E57" w:rsidRDefault="00435C14" w:rsidP="00435C14">
      <w:pPr>
        <w:pStyle w:val="Default"/>
        <w:spacing w:after="120"/>
        <w:rPr>
          <w:sz w:val="22"/>
          <w:szCs w:val="22"/>
        </w:rPr>
      </w:pPr>
      <w:proofErr w:type="gramStart"/>
      <w:r>
        <w:rPr>
          <w:sz w:val="22"/>
          <w:szCs w:val="22"/>
        </w:rPr>
        <w:t>Information taken from AAA screening programme clinical skills trainer handbook</w:t>
      </w:r>
      <w:r w:rsidR="00B90BC1">
        <w:rPr>
          <w:sz w:val="22"/>
          <w:szCs w:val="22"/>
        </w:rPr>
        <w:t>.</w:t>
      </w:r>
      <w:proofErr w:type="gramEnd"/>
    </w:p>
    <w:p w:rsidR="00B54E57" w:rsidRPr="00B54E57" w:rsidRDefault="00B54E57" w:rsidP="00B54E57">
      <w:pPr>
        <w:pStyle w:val="ListParagraph"/>
        <w:autoSpaceDE w:val="0"/>
        <w:autoSpaceDN w:val="0"/>
        <w:adjustRightInd w:val="0"/>
        <w:spacing w:after="0" w:line="240" w:lineRule="auto"/>
        <w:rPr>
          <w:rFonts w:ascii="Symbol" w:hAnsi="Symbol" w:cs="Symbol"/>
          <w:color w:val="000000"/>
          <w:sz w:val="24"/>
          <w:szCs w:val="24"/>
        </w:rPr>
      </w:pPr>
    </w:p>
    <w:p w:rsidR="00B54E57" w:rsidRPr="00B54E57" w:rsidRDefault="00B54E57" w:rsidP="00B54E57">
      <w:pPr>
        <w:pStyle w:val="Default"/>
        <w:ind w:left="720"/>
        <w:rPr>
          <w:sz w:val="23"/>
          <w:szCs w:val="23"/>
        </w:rPr>
      </w:pPr>
    </w:p>
    <w:p w:rsidR="00505DE5" w:rsidRPr="00505DE5" w:rsidRDefault="00505DE5" w:rsidP="00505DE5">
      <w:pPr>
        <w:pStyle w:val="NormalWeb"/>
        <w:rPr>
          <w:rFonts w:ascii="Arial" w:hAnsi="Arial" w:cs="Arial"/>
          <w:color w:val="333333"/>
        </w:rPr>
      </w:pPr>
    </w:p>
    <w:sectPr w:rsidR="00505DE5" w:rsidRPr="00505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9C6"/>
    <w:multiLevelType w:val="hybridMultilevel"/>
    <w:tmpl w:val="14B6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46E6B"/>
    <w:multiLevelType w:val="multilevel"/>
    <w:tmpl w:val="A2B4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B0505"/>
    <w:multiLevelType w:val="hybridMultilevel"/>
    <w:tmpl w:val="8820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911FEC"/>
    <w:multiLevelType w:val="hybridMultilevel"/>
    <w:tmpl w:val="9544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1B5FF6"/>
    <w:multiLevelType w:val="multilevel"/>
    <w:tmpl w:val="45F8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0E4BE3"/>
    <w:multiLevelType w:val="hybridMultilevel"/>
    <w:tmpl w:val="3A286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3057E0"/>
    <w:multiLevelType w:val="multilevel"/>
    <w:tmpl w:val="F108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B328B"/>
    <w:multiLevelType w:val="hybridMultilevel"/>
    <w:tmpl w:val="7792A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177D8F"/>
    <w:multiLevelType w:val="multilevel"/>
    <w:tmpl w:val="7302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3D2735"/>
    <w:multiLevelType w:val="hybridMultilevel"/>
    <w:tmpl w:val="9EB28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FD6F8E"/>
    <w:multiLevelType w:val="multilevel"/>
    <w:tmpl w:val="DF10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413E57"/>
    <w:multiLevelType w:val="multilevel"/>
    <w:tmpl w:val="85EE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C9637B"/>
    <w:multiLevelType w:val="multilevel"/>
    <w:tmpl w:val="4B6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6C51898"/>
    <w:multiLevelType w:val="multilevel"/>
    <w:tmpl w:val="47F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3B5122"/>
    <w:multiLevelType w:val="multilevel"/>
    <w:tmpl w:val="B1A2439C"/>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15">
    <w:nsid w:val="73B71163"/>
    <w:multiLevelType w:val="hybridMultilevel"/>
    <w:tmpl w:val="759E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7A3AFB"/>
    <w:multiLevelType w:val="hybridMultilevel"/>
    <w:tmpl w:val="FC46A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13"/>
  </w:num>
  <w:num w:numId="5">
    <w:abstractNumId w:val="10"/>
  </w:num>
  <w:num w:numId="6">
    <w:abstractNumId w:val="1"/>
  </w:num>
  <w:num w:numId="7">
    <w:abstractNumId w:val="4"/>
  </w:num>
  <w:num w:numId="8">
    <w:abstractNumId w:val="11"/>
  </w:num>
  <w:num w:numId="9">
    <w:abstractNumId w:val="6"/>
  </w:num>
  <w:num w:numId="10">
    <w:abstractNumId w:val="9"/>
  </w:num>
  <w:num w:numId="11">
    <w:abstractNumId w:val="12"/>
  </w:num>
  <w:num w:numId="12">
    <w:abstractNumId w:val="2"/>
  </w:num>
  <w:num w:numId="13">
    <w:abstractNumId w:val="7"/>
  </w:num>
  <w:num w:numId="14">
    <w:abstractNumId w:val="16"/>
  </w:num>
  <w:num w:numId="15">
    <w:abstractNumId w:val="0"/>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24"/>
    <w:rsid w:val="0002064B"/>
    <w:rsid w:val="000A48E2"/>
    <w:rsid w:val="000A7DCF"/>
    <w:rsid w:val="000F6BF0"/>
    <w:rsid w:val="001229CC"/>
    <w:rsid w:val="001A738A"/>
    <w:rsid w:val="003923BE"/>
    <w:rsid w:val="004016E9"/>
    <w:rsid w:val="00435C14"/>
    <w:rsid w:val="00505DE5"/>
    <w:rsid w:val="005E2B23"/>
    <w:rsid w:val="00627705"/>
    <w:rsid w:val="00744F24"/>
    <w:rsid w:val="00784B47"/>
    <w:rsid w:val="007B1C7A"/>
    <w:rsid w:val="008C0D33"/>
    <w:rsid w:val="00B54E57"/>
    <w:rsid w:val="00B90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229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A738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A7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4F24"/>
    <w:rPr>
      <w:strike w:val="0"/>
      <w:dstrike w:val="0"/>
      <w:color w:val="1168C1"/>
      <w:u w:val="none"/>
      <w:effect w:val="none"/>
    </w:rPr>
  </w:style>
  <w:style w:type="paragraph" w:styleId="NormalWeb">
    <w:name w:val="Normal (Web)"/>
    <w:basedOn w:val="Normal"/>
    <w:uiPriority w:val="99"/>
    <w:unhideWhenUsed/>
    <w:rsid w:val="001A73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738A"/>
    <w:rPr>
      <w:b/>
      <w:bCs/>
    </w:rPr>
  </w:style>
  <w:style w:type="paragraph" w:styleId="ListParagraph">
    <w:name w:val="List Paragraph"/>
    <w:basedOn w:val="Normal"/>
    <w:uiPriority w:val="34"/>
    <w:qFormat/>
    <w:rsid w:val="001A738A"/>
    <w:pPr>
      <w:ind w:left="720"/>
      <w:contextualSpacing/>
    </w:pPr>
  </w:style>
  <w:style w:type="character" w:customStyle="1" w:styleId="Heading3Char">
    <w:name w:val="Heading 3 Char"/>
    <w:basedOn w:val="DefaultParagraphFont"/>
    <w:link w:val="Heading3"/>
    <w:uiPriority w:val="9"/>
    <w:rsid w:val="001A738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1A738A"/>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0F6BF0"/>
    <w:rPr>
      <w:color w:val="800080" w:themeColor="followedHyperlink"/>
      <w:u w:val="single"/>
    </w:rPr>
  </w:style>
  <w:style w:type="character" w:customStyle="1" w:styleId="Heading2Char">
    <w:name w:val="Heading 2 Char"/>
    <w:basedOn w:val="DefaultParagraphFont"/>
    <w:link w:val="Heading2"/>
    <w:uiPriority w:val="9"/>
    <w:semiHidden/>
    <w:rsid w:val="001229CC"/>
    <w:rPr>
      <w:rFonts w:asciiTheme="majorHAnsi" w:eastAsiaTheme="majorEastAsia" w:hAnsiTheme="majorHAnsi" w:cstheme="majorBidi"/>
      <w:b/>
      <w:bCs/>
      <w:color w:val="4F81BD" w:themeColor="accent1"/>
      <w:sz w:val="26"/>
      <w:szCs w:val="26"/>
    </w:rPr>
  </w:style>
  <w:style w:type="paragraph" w:customStyle="1" w:styleId="Default">
    <w:name w:val="Default"/>
    <w:rsid w:val="005E2B2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229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A738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A7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4F24"/>
    <w:rPr>
      <w:strike w:val="0"/>
      <w:dstrike w:val="0"/>
      <w:color w:val="1168C1"/>
      <w:u w:val="none"/>
      <w:effect w:val="none"/>
    </w:rPr>
  </w:style>
  <w:style w:type="paragraph" w:styleId="NormalWeb">
    <w:name w:val="Normal (Web)"/>
    <w:basedOn w:val="Normal"/>
    <w:uiPriority w:val="99"/>
    <w:unhideWhenUsed/>
    <w:rsid w:val="001A73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738A"/>
    <w:rPr>
      <w:b/>
      <w:bCs/>
    </w:rPr>
  </w:style>
  <w:style w:type="paragraph" w:styleId="ListParagraph">
    <w:name w:val="List Paragraph"/>
    <w:basedOn w:val="Normal"/>
    <w:uiPriority w:val="34"/>
    <w:qFormat/>
    <w:rsid w:val="001A738A"/>
    <w:pPr>
      <w:ind w:left="720"/>
      <w:contextualSpacing/>
    </w:pPr>
  </w:style>
  <w:style w:type="character" w:customStyle="1" w:styleId="Heading3Char">
    <w:name w:val="Heading 3 Char"/>
    <w:basedOn w:val="DefaultParagraphFont"/>
    <w:link w:val="Heading3"/>
    <w:uiPriority w:val="9"/>
    <w:rsid w:val="001A738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1A738A"/>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0F6BF0"/>
    <w:rPr>
      <w:color w:val="800080" w:themeColor="followedHyperlink"/>
      <w:u w:val="single"/>
    </w:rPr>
  </w:style>
  <w:style w:type="character" w:customStyle="1" w:styleId="Heading2Char">
    <w:name w:val="Heading 2 Char"/>
    <w:basedOn w:val="DefaultParagraphFont"/>
    <w:link w:val="Heading2"/>
    <w:uiPriority w:val="9"/>
    <w:semiHidden/>
    <w:rsid w:val="001229CC"/>
    <w:rPr>
      <w:rFonts w:asciiTheme="majorHAnsi" w:eastAsiaTheme="majorEastAsia" w:hAnsiTheme="majorHAnsi" w:cstheme="majorBidi"/>
      <w:b/>
      <w:bCs/>
      <w:color w:val="4F81BD" w:themeColor="accent1"/>
      <w:sz w:val="26"/>
      <w:szCs w:val="26"/>
    </w:rPr>
  </w:style>
  <w:style w:type="paragraph" w:customStyle="1" w:styleId="Default">
    <w:name w:val="Default"/>
    <w:rsid w:val="005E2B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1880">
      <w:bodyDiv w:val="1"/>
      <w:marLeft w:val="0"/>
      <w:marRight w:val="0"/>
      <w:marTop w:val="0"/>
      <w:marBottom w:val="0"/>
      <w:divBdr>
        <w:top w:val="none" w:sz="0" w:space="0" w:color="auto"/>
        <w:left w:val="none" w:sz="0" w:space="0" w:color="auto"/>
        <w:bottom w:val="none" w:sz="0" w:space="0" w:color="auto"/>
        <w:right w:val="none" w:sz="0" w:space="0" w:color="auto"/>
      </w:divBdr>
      <w:divsChild>
        <w:div w:id="1713650519">
          <w:marLeft w:val="0"/>
          <w:marRight w:val="0"/>
          <w:marTop w:val="120"/>
          <w:marBottom w:val="0"/>
          <w:divBdr>
            <w:top w:val="none" w:sz="0" w:space="0" w:color="auto"/>
            <w:left w:val="none" w:sz="0" w:space="0" w:color="auto"/>
            <w:bottom w:val="none" w:sz="0" w:space="0" w:color="auto"/>
            <w:right w:val="none" w:sz="0" w:space="0" w:color="auto"/>
          </w:divBdr>
          <w:divsChild>
            <w:div w:id="870999310">
              <w:marLeft w:val="0"/>
              <w:marRight w:val="0"/>
              <w:marTop w:val="0"/>
              <w:marBottom w:val="0"/>
              <w:divBdr>
                <w:top w:val="none" w:sz="0" w:space="0" w:color="auto"/>
                <w:left w:val="none" w:sz="0" w:space="0" w:color="auto"/>
                <w:bottom w:val="none" w:sz="0" w:space="0" w:color="auto"/>
                <w:right w:val="none" w:sz="0" w:space="0" w:color="auto"/>
              </w:divBdr>
              <w:divsChild>
                <w:div w:id="2114594223">
                  <w:marLeft w:val="0"/>
                  <w:marRight w:val="0"/>
                  <w:marTop w:val="0"/>
                  <w:marBottom w:val="0"/>
                  <w:divBdr>
                    <w:top w:val="none" w:sz="0" w:space="0" w:color="auto"/>
                    <w:left w:val="none" w:sz="0" w:space="0" w:color="auto"/>
                    <w:bottom w:val="none" w:sz="0" w:space="0" w:color="auto"/>
                    <w:right w:val="none" w:sz="0" w:space="0" w:color="auto"/>
                  </w:divBdr>
                  <w:divsChild>
                    <w:div w:id="2098205077">
                      <w:marLeft w:val="0"/>
                      <w:marRight w:val="0"/>
                      <w:marTop w:val="0"/>
                      <w:marBottom w:val="0"/>
                      <w:divBdr>
                        <w:top w:val="none" w:sz="0" w:space="0" w:color="auto"/>
                        <w:left w:val="none" w:sz="0" w:space="0" w:color="auto"/>
                        <w:bottom w:val="none" w:sz="0" w:space="0" w:color="auto"/>
                        <w:right w:val="none" w:sz="0" w:space="0" w:color="auto"/>
                      </w:divBdr>
                      <w:divsChild>
                        <w:div w:id="18725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330611">
      <w:bodyDiv w:val="1"/>
      <w:marLeft w:val="0"/>
      <w:marRight w:val="0"/>
      <w:marTop w:val="0"/>
      <w:marBottom w:val="0"/>
      <w:divBdr>
        <w:top w:val="none" w:sz="0" w:space="0" w:color="auto"/>
        <w:left w:val="none" w:sz="0" w:space="0" w:color="auto"/>
        <w:bottom w:val="none" w:sz="0" w:space="0" w:color="auto"/>
        <w:right w:val="none" w:sz="0" w:space="0" w:color="auto"/>
      </w:divBdr>
      <w:divsChild>
        <w:div w:id="361782379">
          <w:marLeft w:val="0"/>
          <w:marRight w:val="0"/>
          <w:marTop w:val="120"/>
          <w:marBottom w:val="0"/>
          <w:divBdr>
            <w:top w:val="none" w:sz="0" w:space="0" w:color="auto"/>
            <w:left w:val="none" w:sz="0" w:space="0" w:color="auto"/>
            <w:bottom w:val="none" w:sz="0" w:space="0" w:color="auto"/>
            <w:right w:val="none" w:sz="0" w:space="0" w:color="auto"/>
          </w:divBdr>
          <w:divsChild>
            <w:div w:id="612906015">
              <w:marLeft w:val="0"/>
              <w:marRight w:val="0"/>
              <w:marTop w:val="0"/>
              <w:marBottom w:val="0"/>
              <w:divBdr>
                <w:top w:val="none" w:sz="0" w:space="0" w:color="auto"/>
                <w:left w:val="none" w:sz="0" w:space="0" w:color="auto"/>
                <w:bottom w:val="none" w:sz="0" w:space="0" w:color="auto"/>
                <w:right w:val="none" w:sz="0" w:space="0" w:color="auto"/>
              </w:divBdr>
              <w:divsChild>
                <w:div w:id="1496147529">
                  <w:marLeft w:val="0"/>
                  <w:marRight w:val="0"/>
                  <w:marTop w:val="0"/>
                  <w:marBottom w:val="0"/>
                  <w:divBdr>
                    <w:top w:val="none" w:sz="0" w:space="0" w:color="auto"/>
                    <w:left w:val="none" w:sz="0" w:space="0" w:color="auto"/>
                    <w:bottom w:val="none" w:sz="0" w:space="0" w:color="auto"/>
                    <w:right w:val="none" w:sz="0" w:space="0" w:color="auto"/>
                  </w:divBdr>
                  <w:divsChild>
                    <w:div w:id="1941184223">
                      <w:marLeft w:val="0"/>
                      <w:marRight w:val="0"/>
                      <w:marTop w:val="0"/>
                      <w:marBottom w:val="0"/>
                      <w:divBdr>
                        <w:top w:val="none" w:sz="0" w:space="0" w:color="auto"/>
                        <w:left w:val="none" w:sz="0" w:space="0" w:color="auto"/>
                        <w:bottom w:val="none" w:sz="0" w:space="0" w:color="auto"/>
                        <w:right w:val="none" w:sz="0" w:space="0" w:color="auto"/>
                      </w:divBdr>
                      <w:divsChild>
                        <w:div w:id="2085225579">
                          <w:marLeft w:val="0"/>
                          <w:marRight w:val="0"/>
                          <w:marTop w:val="0"/>
                          <w:marBottom w:val="0"/>
                          <w:divBdr>
                            <w:top w:val="none" w:sz="0" w:space="0" w:color="auto"/>
                            <w:left w:val="none" w:sz="0" w:space="0" w:color="auto"/>
                            <w:bottom w:val="none" w:sz="0" w:space="0" w:color="auto"/>
                            <w:right w:val="none" w:sz="0" w:space="0" w:color="auto"/>
                          </w:divBdr>
                          <w:divsChild>
                            <w:div w:id="1578710019">
                              <w:marLeft w:val="150"/>
                              <w:marRight w:val="15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711629">
      <w:bodyDiv w:val="1"/>
      <w:marLeft w:val="0"/>
      <w:marRight w:val="0"/>
      <w:marTop w:val="0"/>
      <w:marBottom w:val="0"/>
      <w:divBdr>
        <w:top w:val="none" w:sz="0" w:space="0" w:color="auto"/>
        <w:left w:val="none" w:sz="0" w:space="0" w:color="auto"/>
        <w:bottom w:val="none" w:sz="0" w:space="0" w:color="auto"/>
        <w:right w:val="none" w:sz="0" w:space="0" w:color="auto"/>
      </w:divBdr>
      <w:divsChild>
        <w:div w:id="101802886">
          <w:marLeft w:val="0"/>
          <w:marRight w:val="0"/>
          <w:marTop w:val="0"/>
          <w:marBottom w:val="0"/>
          <w:divBdr>
            <w:top w:val="none" w:sz="0" w:space="0" w:color="auto"/>
            <w:left w:val="none" w:sz="0" w:space="0" w:color="auto"/>
            <w:bottom w:val="none" w:sz="0" w:space="0" w:color="auto"/>
            <w:right w:val="none" w:sz="0" w:space="0" w:color="auto"/>
          </w:divBdr>
          <w:divsChild>
            <w:div w:id="99301884">
              <w:marLeft w:val="150"/>
              <w:marRight w:val="0"/>
              <w:marTop w:val="0"/>
              <w:marBottom w:val="75"/>
              <w:divBdr>
                <w:top w:val="none" w:sz="0" w:space="0" w:color="auto"/>
                <w:left w:val="none" w:sz="0" w:space="0" w:color="auto"/>
                <w:bottom w:val="none" w:sz="0" w:space="0" w:color="auto"/>
                <w:right w:val="none" w:sz="0" w:space="0" w:color="auto"/>
              </w:divBdr>
              <w:divsChild>
                <w:div w:id="1235582518">
                  <w:marLeft w:val="0"/>
                  <w:marRight w:val="0"/>
                  <w:marTop w:val="0"/>
                  <w:marBottom w:val="0"/>
                  <w:divBdr>
                    <w:top w:val="single" w:sz="2" w:space="0" w:color="AAAAAA"/>
                    <w:left w:val="single" w:sz="6" w:space="0" w:color="AAAAAA"/>
                    <w:bottom w:val="single" w:sz="6" w:space="0" w:color="AAAAAA"/>
                    <w:right w:val="single" w:sz="6" w:space="0" w:color="AAAAAA"/>
                  </w:divBdr>
                  <w:divsChild>
                    <w:div w:id="18912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68310">
      <w:bodyDiv w:val="1"/>
      <w:marLeft w:val="0"/>
      <w:marRight w:val="0"/>
      <w:marTop w:val="0"/>
      <w:marBottom w:val="0"/>
      <w:divBdr>
        <w:top w:val="none" w:sz="0" w:space="0" w:color="auto"/>
        <w:left w:val="none" w:sz="0" w:space="0" w:color="auto"/>
        <w:bottom w:val="none" w:sz="0" w:space="0" w:color="auto"/>
        <w:right w:val="none" w:sz="0" w:space="0" w:color="auto"/>
      </w:divBdr>
      <w:divsChild>
        <w:div w:id="1769420788">
          <w:marLeft w:val="0"/>
          <w:marRight w:val="0"/>
          <w:marTop w:val="120"/>
          <w:marBottom w:val="0"/>
          <w:divBdr>
            <w:top w:val="none" w:sz="0" w:space="0" w:color="auto"/>
            <w:left w:val="none" w:sz="0" w:space="0" w:color="auto"/>
            <w:bottom w:val="none" w:sz="0" w:space="0" w:color="auto"/>
            <w:right w:val="none" w:sz="0" w:space="0" w:color="auto"/>
          </w:divBdr>
          <w:divsChild>
            <w:div w:id="1654603993">
              <w:marLeft w:val="0"/>
              <w:marRight w:val="0"/>
              <w:marTop w:val="0"/>
              <w:marBottom w:val="0"/>
              <w:divBdr>
                <w:top w:val="none" w:sz="0" w:space="0" w:color="auto"/>
                <w:left w:val="none" w:sz="0" w:space="0" w:color="auto"/>
                <w:bottom w:val="none" w:sz="0" w:space="0" w:color="auto"/>
                <w:right w:val="none" w:sz="0" w:space="0" w:color="auto"/>
              </w:divBdr>
              <w:divsChild>
                <w:div w:id="1066882681">
                  <w:marLeft w:val="0"/>
                  <w:marRight w:val="0"/>
                  <w:marTop w:val="0"/>
                  <w:marBottom w:val="0"/>
                  <w:divBdr>
                    <w:top w:val="none" w:sz="0" w:space="0" w:color="auto"/>
                    <w:left w:val="none" w:sz="0" w:space="0" w:color="auto"/>
                    <w:bottom w:val="none" w:sz="0" w:space="0" w:color="auto"/>
                    <w:right w:val="none" w:sz="0" w:space="0" w:color="auto"/>
                  </w:divBdr>
                  <w:divsChild>
                    <w:div w:id="1037702357">
                      <w:marLeft w:val="0"/>
                      <w:marRight w:val="0"/>
                      <w:marTop w:val="0"/>
                      <w:marBottom w:val="0"/>
                      <w:divBdr>
                        <w:top w:val="none" w:sz="0" w:space="0" w:color="auto"/>
                        <w:left w:val="none" w:sz="0" w:space="0" w:color="auto"/>
                        <w:bottom w:val="none" w:sz="0" w:space="0" w:color="auto"/>
                        <w:right w:val="none" w:sz="0" w:space="0" w:color="auto"/>
                      </w:divBdr>
                      <w:divsChild>
                        <w:div w:id="1250580004">
                          <w:marLeft w:val="0"/>
                          <w:marRight w:val="0"/>
                          <w:marTop w:val="0"/>
                          <w:marBottom w:val="0"/>
                          <w:divBdr>
                            <w:top w:val="none" w:sz="0" w:space="0" w:color="auto"/>
                            <w:left w:val="none" w:sz="0" w:space="0" w:color="auto"/>
                            <w:bottom w:val="none" w:sz="0" w:space="0" w:color="auto"/>
                            <w:right w:val="none" w:sz="0" w:space="0" w:color="auto"/>
                          </w:divBdr>
                          <w:divsChild>
                            <w:div w:id="570121299">
                              <w:marLeft w:val="150"/>
                              <w:marRight w:val="150"/>
                              <w:marTop w:val="0"/>
                              <w:marBottom w:val="60"/>
                              <w:divBdr>
                                <w:top w:val="none" w:sz="0" w:space="0" w:color="auto"/>
                                <w:left w:val="none" w:sz="0" w:space="0" w:color="auto"/>
                                <w:bottom w:val="none" w:sz="0" w:space="0" w:color="auto"/>
                                <w:right w:val="none" w:sz="0" w:space="0" w:color="auto"/>
                              </w:divBdr>
                            </w:div>
                            <w:div w:id="856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5834">
      <w:bodyDiv w:val="1"/>
      <w:marLeft w:val="0"/>
      <w:marRight w:val="0"/>
      <w:marTop w:val="0"/>
      <w:marBottom w:val="0"/>
      <w:divBdr>
        <w:top w:val="none" w:sz="0" w:space="0" w:color="auto"/>
        <w:left w:val="none" w:sz="0" w:space="0" w:color="auto"/>
        <w:bottom w:val="none" w:sz="0" w:space="0" w:color="auto"/>
        <w:right w:val="none" w:sz="0" w:space="0" w:color="auto"/>
      </w:divBdr>
      <w:divsChild>
        <w:div w:id="107628711">
          <w:marLeft w:val="0"/>
          <w:marRight w:val="0"/>
          <w:marTop w:val="0"/>
          <w:marBottom w:val="0"/>
          <w:divBdr>
            <w:top w:val="single" w:sz="6" w:space="0" w:color="E3E1CB"/>
            <w:left w:val="single" w:sz="6" w:space="0" w:color="E3E1CB"/>
            <w:bottom w:val="single" w:sz="6" w:space="0" w:color="E3E1CB"/>
            <w:right w:val="single" w:sz="6" w:space="0" w:color="E3E1CB"/>
          </w:divBdr>
          <w:divsChild>
            <w:div w:id="16034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48550">
      <w:bodyDiv w:val="1"/>
      <w:marLeft w:val="0"/>
      <w:marRight w:val="0"/>
      <w:marTop w:val="0"/>
      <w:marBottom w:val="0"/>
      <w:divBdr>
        <w:top w:val="none" w:sz="0" w:space="0" w:color="auto"/>
        <w:left w:val="none" w:sz="0" w:space="0" w:color="auto"/>
        <w:bottom w:val="none" w:sz="0" w:space="0" w:color="auto"/>
        <w:right w:val="none" w:sz="0" w:space="0" w:color="auto"/>
      </w:divBdr>
      <w:divsChild>
        <w:div w:id="772096800">
          <w:marLeft w:val="0"/>
          <w:marRight w:val="0"/>
          <w:marTop w:val="120"/>
          <w:marBottom w:val="0"/>
          <w:divBdr>
            <w:top w:val="none" w:sz="0" w:space="0" w:color="auto"/>
            <w:left w:val="none" w:sz="0" w:space="0" w:color="auto"/>
            <w:bottom w:val="none" w:sz="0" w:space="0" w:color="auto"/>
            <w:right w:val="none" w:sz="0" w:space="0" w:color="auto"/>
          </w:divBdr>
          <w:divsChild>
            <w:div w:id="864712310">
              <w:marLeft w:val="0"/>
              <w:marRight w:val="0"/>
              <w:marTop w:val="0"/>
              <w:marBottom w:val="0"/>
              <w:divBdr>
                <w:top w:val="none" w:sz="0" w:space="0" w:color="auto"/>
                <w:left w:val="none" w:sz="0" w:space="0" w:color="auto"/>
                <w:bottom w:val="none" w:sz="0" w:space="0" w:color="auto"/>
                <w:right w:val="none" w:sz="0" w:space="0" w:color="auto"/>
              </w:divBdr>
              <w:divsChild>
                <w:div w:id="228880710">
                  <w:marLeft w:val="0"/>
                  <w:marRight w:val="0"/>
                  <w:marTop w:val="0"/>
                  <w:marBottom w:val="0"/>
                  <w:divBdr>
                    <w:top w:val="none" w:sz="0" w:space="0" w:color="auto"/>
                    <w:left w:val="none" w:sz="0" w:space="0" w:color="auto"/>
                    <w:bottom w:val="none" w:sz="0" w:space="0" w:color="auto"/>
                    <w:right w:val="none" w:sz="0" w:space="0" w:color="auto"/>
                  </w:divBdr>
                  <w:divsChild>
                    <w:div w:id="431245614">
                      <w:marLeft w:val="0"/>
                      <w:marRight w:val="0"/>
                      <w:marTop w:val="0"/>
                      <w:marBottom w:val="0"/>
                      <w:divBdr>
                        <w:top w:val="none" w:sz="0" w:space="0" w:color="auto"/>
                        <w:left w:val="none" w:sz="0" w:space="0" w:color="auto"/>
                        <w:bottom w:val="none" w:sz="0" w:space="0" w:color="auto"/>
                        <w:right w:val="none" w:sz="0" w:space="0" w:color="auto"/>
                      </w:divBdr>
                      <w:divsChild>
                        <w:div w:id="64501728">
                          <w:marLeft w:val="0"/>
                          <w:marRight w:val="0"/>
                          <w:marTop w:val="0"/>
                          <w:marBottom w:val="0"/>
                          <w:divBdr>
                            <w:top w:val="none" w:sz="0" w:space="0" w:color="auto"/>
                            <w:left w:val="none" w:sz="0" w:space="0" w:color="auto"/>
                            <w:bottom w:val="none" w:sz="0" w:space="0" w:color="auto"/>
                            <w:right w:val="none" w:sz="0" w:space="0" w:color="auto"/>
                          </w:divBdr>
                          <w:divsChild>
                            <w:div w:id="365256840">
                              <w:marLeft w:val="150"/>
                              <w:marRight w:val="150"/>
                              <w:marTop w:val="0"/>
                              <w:marBottom w:val="60"/>
                              <w:divBdr>
                                <w:top w:val="none" w:sz="0" w:space="0" w:color="auto"/>
                                <w:left w:val="none" w:sz="0" w:space="0" w:color="auto"/>
                                <w:bottom w:val="none" w:sz="0" w:space="0" w:color="auto"/>
                                <w:right w:val="none" w:sz="0" w:space="0" w:color="auto"/>
                              </w:divBdr>
                              <w:divsChild>
                                <w:div w:id="1311249980">
                                  <w:marLeft w:val="0"/>
                                  <w:marRight w:val="0"/>
                                  <w:marTop w:val="0"/>
                                  <w:marBottom w:val="0"/>
                                  <w:divBdr>
                                    <w:top w:val="none" w:sz="0" w:space="0" w:color="auto"/>
                                    <w:left w:val="none" w:sz="0" w:space="0" w:color="auto"/>
                                    <w:bottom w:val="none" w:sz="0" w:space="0" w:color="auto"/>
                                    <w:right w:val="none" w:sz="0" w:space="0" w:color="auto"/>
                                  </w:divBdr>
                                </w:div>
                                <w:div w:id="48962607">
                                  <w:marLeft w:val="0"/>
                                  <w:marRight w:val="0"/>
                                  <w:marTop w:val="0"/>
                                  <w:marBottom w:val="0"/>
                                  <w:divBdr>
                                    <w:top w:val="none" w:sz="0" w:space="0" w:color="auto"/>
                                    <w:left w:val="none" w:sz="0" w:space="0" w:color="auto"/>
                                    <w:bottom w:val="none" w:sz="0" w:space="0" w:color="auto"/>
                                    <w:right w:val="none" w:sz="0" w:space="0" w:color="auto"/>
                                  </w:divBdr>
                                </w:div>
                                <w:div w:id="1173032801">
                                  <w:marLeft w:val="0"/>
                                  <w:marRight w:val="0"/>
                                  <w:marTop w:val="0"/>
                                  <w:marBottom w:val="0"/>
                                  <w:divBdr>
                                    <w:top w:val="none" w:sz="0" w:space="0" w:color="auto"/>
                                    <w:left w:val="none" w:sz="0" w:space="0" w:color="auto"/>
                                    <w:bottom w:val="none" w:sz="0" w:space="0" w:color="auto"/>
                                    <w:right w:val="none" w:sz="0" w:space="0" w:color="auto"/>
                                  </w:divBdr>
                                </w:div>
                              </w:divsChild>
                            </w:div>
                            <w:div w:id="15570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829811">
      <w:bodyDiv w:val="1"/>
      <w:marLeft w:val="0"/>
      <w:marRight w:val="0"/>
      <w:marTop w:val="0"/>
      <w:marBottom w:val="0"/>
      <w:divBdr>
        <w:top w:val="none" w:sz="0" w:space="0" w:color="auto"/>
        <w:left w:val="none" w:sz="0" w:space="0" w:color="auto"/>
        <w:bottom w:val="none" w:sz="0" w:space="0" w:color="auto"/>
        <w:right w:val="none" w:sz="0" w:space="0" w:color="auto"/>
      </w:divBdr>
      <w:divsChild>
        <w:div w:id="342711241">
          <w:marLeft w:val="0"/>
          <w:marRight w:val="0"/>
          <w:marTop w:val="120"/>
          <w:marBottom w:val="0"/>
          <w:divBdr>
            <w:top w:val="none" w:sz="0" w:space="0" w:color="auto"/>
            <w:left w:val="none" w:sz="0" w:space="0" w:color="auto"/>
            <w:bottom w:val="none" w:sz="0" w:space="0" w:color="auto"/>
            <w:right w:val="none" w:sz="0" w:space="0" w:color="auto"/>
          </w:divBdr>
          <w:divsChild>
            <w:div w:id="1425999870">
              <w:marLeft w:val="0"/>
              <w:marRight w:val="0"/>
              <w:marTop w:val="0"/>
              <w:marBottom w:val="0"/>
              <w:divBdr>
                <w:top w:val="none" w:sz="0" w:space="0" w:color="auto"/>
                <w:left w:val="none" w:sz="0" w:space="0" w:color="auto"/>
                <w:bottom w:val="none" w:sz="0" w:space="0" w:color="auto"/>
                <w:right w:val="none" w:sz="0" w:space="0" w:color="auto"/>
              </w:divBdr>
              <w:divsChild>
                <w:div w:id="244918223">
                  <w:marLeft w:val="0"/>
                  <w:marRight w:val="0"/>
                  <w:marTop w:val="0"/>
                  <w:marBottom w:val="0"/>
                  <w:divBdr>
                    <w:top w:val="none" w:sz="0" w:space="0" w:color="auto"/>
                    <w:left w:val="none" w:sz="0" w:space="0" w:color="auto"/>
                    <w:bottom w:val="none" w:sz="0" w:space="0" w:color="auto"/>
                    <w:right w:val="none" w:sz="0" w:space="0" w:color="auto"/>
                  </w:divBdr>
                  <w:divsChild>
                    <w:div w:id="1201241007">
                      <w:marLeft w:val="0"/>
                      <w:marRight w:val="0"/>
                      <w:marTop w:val="0"/>
                      <w:marBottom w:val="0"/>
                      <w:divBdr>
                        <w:top w:val="none" w:sz="0" w:space="0" w:color="auto"/>
                        <w:left w:val="none" w:sz="0" w:space="0" w:color="auto"/>
                        <w:bottom w:val="none" w:sz="0" w:space="0" w:color="auto"/>
                        <w:right w:val="none" w:sz="0" w:space="0" w:color="auto"/>
                      </w:divBdr>
                      <w:divsChild>
                        <w:div w:id="668338358">
                          <w:marLeft w:val="0"/>
                          <w:marRight w:val="0"/>
                          <w:marTop w:val="0"/>
                          <w:marBottom w:val="0"/>
                          <w:divBdr>
                            <w:top w:val="none" w:sz="0" w:space="0" w:color="auto"/>
                            <w:left w:val="none" w:sz="0" w:space="0" w:color="auto"/>
                            <w:bottom w:val="none" w:sz="0" w:space="0" w:color="auto"/>
                            <w:right w:val="none" w:sz="0" w:space="0" w:color="auto"/>
                          </w:divBdr>
                          <w:divsChild>
                            <w:div w:id="121770196">
                              <w:marLeft w:val="150"/>
                              <w:marRight w:val="15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7989">
      <w:bodyDiv w:val="1"/>
      <w:marLeft w:val="0"/>
      <w:marRight w:val="0"/>
      <w:marTop w:val="0"/>
      <w:marBottom w:val="0"/>
      <w:divBdr>
        <w:top w:val="none" w:sz="0" w:space="0" w:color="auto"/>
        <w:left w:val="none" w:sz="0" w:space="0" w:color="auto"/>
        <w:bottom w:val="none" w:sz="0" w:space="0" w:color="auto"/>
        <w:right w:val="none" w:sz="0" w:space="0" w:color="auto"/>
      </w:divBdr>
      <w:divsChild>
        <w:div w:id="1467819423">
          <w:marLeft w:val="0"/>
          <w:marRight w:val="0"/>
          <w:marTop w:val="120"/>
          <w:marBottom w:val="0"/>
          <w:divBdr>
            <w:top w:val="none" w:sz="0" w:space="0" w:color="auto"/>
            <w:left w:val="none" w:sz="0" w:space="0" w:color="auto"/>
            <w:bottom w:val="none" w:sz="0" w:space="0" w:color="auto"/>
            <w:right w:val="none" w:sz="0" w:space="0" w:color="auto"/>
          </w:divBdr>
          <w:divsChild>
            <w:div w:id="295068875">
              <w:marLeft w:val="0"/>
              <w:marRight w:val="0"/>
              <w:marTop w:val="0"/>
              <w:marBottom w:val="0"/>
              <w:divBdr>
                <w:top w:val="none" w:sz="0" w:space="0" w:color="auto"/>
                <w:left w:val="none" w:sz="0" w:space="0" w:color="auto"/>
                <w:bottom w:val="none" w:sz="0" w:space="0" w:color="auto"/>
                <w:right w:val="none" w:sz="0" w:space="0" w:color="auto"/>
              </w:divBdr>
              <w:divsChild>
                <w:div w:id="2077118974">
                  <w:marLeft w:val="0"/>
                  <w:marRight w:val="0"/>
                  <w:marTop w:val="0"/>
                  <w:marBottom w:val="0"/>
                  <w:divBdr>
                    <w:top w:val="none" w:sz="0" w:space="0" w:color="auto"/>
                    <w:left w:val="none" w:sz="0" w:space="0" w:color="auto"/>
                    <w:bottom w:val="none" w:sz="0" w:space="0" w:color="auto"/>
                    <w:right w:val="none" w:sz="0" w:space="0" w:color="auto"/>
                  </w:divBdr>
                  <w:divsChild>
                    <w:div w:id="1877808563">
                      <w:marLeft w:val="0"/>
                      <w:marRight w:val="0"/>
                      <w:marTop w:val="0"/>
                      <w:marBottom w:val="0"/>
                      <w:divBdr>
                        <w:top w:val="none" w:sz="0" w:space="0" w:color="auto"/>
                        <w:left w:val="none" w:sz="0" w:space="0" w:color="auto"/>
                        <w:bottom w:val="none" w:sz="0" w:space="0" w:color="auto"/>
                        <w:right w:val="none" w:sz="0" w:space="0" w:color="auto"/>
                      </w:divBdr>
                      <w:divsChild>
                        <w:div w:id="1490632761">
                          <w:marLeft w:val="0"/>
                          <w:marRight w:val="0"/>
                          <w:marTop w:val="0"/>
                          <w:marBottom w:val="0"/>
                          <w:divBdr>
                            <w:top w:val="none" w:sz="0" w:space="0" w:color="auto"/>
                            <w:left w:val="none" w:sz="0" w:space="0" w:color="auto"/>
                            <w:bottom w:val="none" w:sz="0" w:space="0" w:color="auto"/>
                            <w:right w:val="none" w:sz="0" w:space="0" w:color="auto"/>
                          </w:divBdr>
                          <w:divsChild>
                            <w:div w:id="982199244">
                              <w:marLeft w:val="150"/>
                              <w:marRight w:val="150"/>
                              <w:marTop w:val="0"/>
                              <w:marBottom w:val="60"/>
                              <w:divBdr>
                                <w:top w:val="none" w:sz="0" w:space="0" w:color="auto"/>
                                <w:left w:val="none" w:sz="0" w:space="0" w:color="auto"/>
                                <w:bottom w:val="none" w:sz="0" w:space="0" w:color="auto"/>
                                <w:right w:val="none" w:sz="0" w:space="0" w:color="auto"/>
                              </w:divBdr>
                              <w:divsChild>
                                <w:div w:id="888956875">
                                  <w:marLeft w:val="0"/>
                                  <w:marRight w:val="0"/>
                                  <w:marTop w:val="0"/>
                                  <w:marBottom w:val="0"/>
                                  <w:divBdr>
                                    <w:top w:val="none" w:sz="0" w:space="0" w:color="auto"/>
                                    <w:left w:val="none" w:sz="0" w:space="0" w:color="auto"/>
                                    <w:bottom w:val="none" w:sz="0" w:space="0" w:color="auto"/>
                                    <w:right w:val="none" w:sz="0" w:space="0" w:color="auto"/>
                                  </w:divBdr>
                                </w:div>
                                <w:div w:id="2528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495026">
      <w:bodyDiv w:val="1"/>
      <w:marLeft w:val="0"/>
      <w:marRight w:val="0"/>
      <w:marTop w:val="0"/>
      <w:marBottom w:val="0"/>
      <w:divBdr>
        <w:top w:val="none" w:sz="0" w:space="0" w:color="auto"/>
        <w:left w:val="none" w:sz="0" w:space="0" w:color="auto"/>
        <w:bottom w:val="none" w:sz="0" w:space="0" w:color="auto"/>
        <w:right w:val="none" w:sz="0" w:space="0" w:color="auto"/>
      </w:divBdr>
    </w:div>
    <w:div w:id="1382897184">
      <w:bodyDiv w:val="1"/>
      <w:marLeft w:val="0"/>
      <w:marRight w:val="0"/>
      <w:marTop w:val="0"/>
      <w:marBottom w:val="0"/>
      <w:divBdr>
        <w:top w:val="none" w:sz="0" w:space="0" w:color="auto"/>
        <w:left w:val="none" w:sz="0" w:space="0" w:color="auto"/>
        <w:bottom w:val="none" w:sz="0" w:space="0" w:color="auto"/>
        <w:right w:val="none" w:sz="0" w:space="0" w:color="auto"/>
      </w:divBdr>
      <w:divsChild>
        <w:div w:id="901912683">
          <w:marLeft w:val="0"/>
          <w:marRight w:val="0"/>
          <w:marTop w:val="120"/>
          <w:marBottom w:val="0"/>
          <w:divBdr>
            <w:top w:val="none" w:sz="0" w:space="0" w:color="auto"/>
            <w:left w:val="none" w:sz="0" w:space="0" w:color="auto"/>
            <w:bottom w:val="none" w:sz="0" w:space="0" w:color="auto"/>
            <w:right w:val="none" w:sz="0" w:space="0" w:color="auto"/>
          </w:divBdr>
          <w:divsChild>
            <w:div w:id="486749906">
              <w:marLeft w:val="0"/>
              <w:marRight w:val="0"/>
              <w:marTop w:val="0"/>
              <w:marBottom w:val="0"/>
              <w:divBdr>
                <w:top w:val="none" w:sz="0" w:space="0" w:color="auto"/>
                <w:left w:val="none" w:sz="0" w:space="0" w:color="auto"/>
                <w:bottom w:val="none" w:sz="0" w:space="0" w:color="auto"/>
                <w:right w:val="none" w:sz="0" w:space="0" w:color="auto"/>
              </w:divBdr>
              <w:divsChild>
                <w:div w:id="198667012">
                  <w:marLeft w:val="0"/>
                  <w:marRight w:val="0"/>
                  <w:marTop w:val="0"/>
                  <w:marBottom w:val="0"/>
                  <w:divBdr>
                    <w:top w:val="none" w:sz="0" w:space="0" w:color="auto"/>
                    <w:left w:val="none" w:sz="0" w:space="0" w:color="auto"/>
                    <w:bottom w:val="none" w:sz="0" w:space="0" w:color="auto"/>
                    <w:right w:val="none" w:sz="0" w:space="0" w:color="auto"/>
                  </w:divBdr>
                  <w:divsChild>
                    <w:div w:id="608196581">
                      <w:marLeft w:val="0"/>
                      <w:marRight w:val="0"/>
                      <w:marTop w:val="0"/>
                      <w:marBottom w:val="0"/>
                      <w:divBdr>
                        <w:top w:val="none" w:sz="0" w:space="0" w:color="auto"/>
                        <w:left w:val="none" w:sz="0" w:space="0" w:color="auto"/>
                        <w:bottom w:val="none" w:sz="0" w:space="0" w:color="auto"/>
                        <w:right w:val="none" w:sz="0" w:space="0" w:color="auto"/>
                      </w:divBdr>
                      <w:divsChild>
                        <w:div w:id="1984433087">
                          <w:marLeft w:val="0"/>
                          <w:marRight w:val="0"/>
                          <w:marTop w:val="0"/>
                          <w:marBottom w:val="0"/>
                          <w:divBdr>
                            <w:top w:val="none" w:sz="0" w:space="0" w:color="auto"/>
                            <w:left w:val="none" w:sz="0" w:space="0" w:color="auto"/>
                            <w:bottom w:val="none" w:sz="0" w:space="0" w:color="auto"/>
                            <w:right w:val="none" w:sz="0" w:space="0" w:color="auto"/>
                          </w:divBdr>
                          <w:divsChild>
                            <w:div w:id="927613983">
                              <w:marLeft w:val="150"/>
                              <w:marRight w:val="150"/>
                              <w:marTop w:val="0"/>
                              <w:marBottom w:val="60"/>
                              <w:divBdr>
                                <w:top w:val="none" w:sz="0" w:space="0" w:color="auto"/>
                                <w:left w:val="none" w:sz="0" w:space="0" w:color="auto"/>
                                <w:bottom w:val="none" w:sz="0" w:space="0" w:color="auto"/>
                                <w:right w:val="none" w:sz="0" w:space="0" w:color="auto"/>
                              </w:divBdr>
                              <w:divsChild>
                                <w:div w:id="2078627391">
                                  <w:marLeft w:val="0"/>
                                  <w:marRight w:val="0"/>
                                  <w:marTop w:val="0"/>
                                  <w:marBottom w:val="0"/>
                                  <w:divBdr>
                                    <w:top w:val="none" w:sz="0" w:space="0" w:color="auto"/>
                                    <w:left w:val="none" w:sz="0" w:space="0" w:color="auto"/>
                                    <w:bottom w:val="none" w:sz="0" w:space="0" w:color="auto"/>
                                    <w:right w:val="none" w:sz="0" w:space="0" w:color="auto"/>
                                  </w:divBdr>
                                </w:div>
                                <w:div w:id="15345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187583">
      <w:bodyDiv w:val="1"/>
      <w:marLeft w:val="0"/>
      <w:marRight w:val="0"/>
      <w:marTop w:val="0"/>
      <w:marBottom w:val="0"/>
      <w:divBdr>
        <w:top w:val="none" w:sz="0" w:space="0" w:color="auto"/>
        <w:left w:val="none" w:sz="0" w:space="0" w:color="auto"/>
        <w:bottom w:val="none" w:sz="0" w:space="0" w:color="auto"/>
        <w:right w:val="none" w:sz="0" w:space="0" w:color="auto"/>
      </w:divBdr>
      <w:divsChild>
        <w:div w:id="1435177023">
          <w:marLeft w:val="0"/>
          <w:marRight w:val="0"/>
          <w:marTop w:val="120"/>
          <w:marBottom w:val="0"/>
          <w:divBdr>
            <w:top w:val="none" w:sz="0" w:space="0" w:color="auto"/>
            <w:left w:val="none" w:sz="0" w:space="0" w:color="auto"/>
            <w:bottom w:val="none" w:sz="0" w:space="0" w:color="auto"/>
            <w:right w:val="none" w:sz="0" w:space="0" w:color="auto"/>
          </w:divBdr>
          <w:divsChild>
            <w:div w:id="1346517772">
              <w:marLeft w:val="0"/>
              <w:marRight w:val="0"/>
              <w:marTop w:val="0"/>
              <w:marBottom w:val="0"/>
              <w:divBdr>
                <w:top w:val="none" w:sz="0" w:space="0" w:color="auto"/>
                <w:left w:val="none" w:sz="0" w:space="0" w:color="auto"/>
                <w:bottom w:val="none" w:sz="0" w:space="0" w:color="auto"/>
                <w:right w:val="none" w:sz="0" w:space="0" w:color="auto"/>
              </w:divBdr>
              <w:divsChild>
                <w:div w:id="1106540071">
                  <w:marLeft w:val="0"/>
                  <w:marRight w:val="0"/>
                  <w:marTop w:val="0"/>
                  <w:marBottom w:val="0"/>
                  <w:divBdr>
                    <w:top w:val="none" w:sz="0" w:space="0" w:color="auto"/>
                    <w:left w:val="none" w:sz="0" w:space="0" w:color="auto"/>
                    <w:bottom w:val="none" w:sz="0" w:space="0" w:color="auto"/>
                    <w:right w:val="none" w:sz="0" w:space="0" w:color="auto"/>
                  </w:divBdr>
                  <w:divsChild>
                    <w:div w:id="2142112824">
                      <w:marLeft w:val="0"/>
                      <w:marRight w:val="0"/>
                      <w:marTop w:val="0"/>
                      <w:marBottom w:val="0"/>
                      <w:divBdr>
                        <w:top w:val="none" w:sz="0" w:space="0" w:color="auto"/>
                        <w:left w:val="none" w:sz="0" w:space="0" w:color="auto"/>
                        <w:bottom w:val="none" w:sz="0" w:space="0" w:color="auto"/>
                        <w:right w:val="none" w:sz="0" w:space="0" w:color="auto"/>
                      </w:divBdr>
                      <w:divsChild>
                        <w:div w:id="302004254">
                          <w:marLeft w:val="0"/>
                          <w:marRight w:val="0"/>
                          <w:marTop w:val="0"/>
                          <w:marBottom w:val="0"/>
                          <w:divBdr>
                            <w:top w:val="none" w:sz="0" w:space="0" w:color="auto"/>
                            <w:left w:val="none" w:sz="0" w:space="0" w:color="auto"/>
                            <w:bottom w:val="none" w:sz="0" w:space="0" w:color="auto"/>
                            <w:right w:val="none" w:sz="0" w:space="0" w:color="auto"/>
                          </w:divBdr>
                          <w:divsChild>
                            <w:div w:id="2112242807">
                              <w:marLeft w:val="150"/>
                              <w:marRight w:val="150"/>
                              <w:marTop w:val="0"/>
                              <w:marBottom w:val="60"/>
                              <w:divBdr>
                                <w:top w:val="none" w:sz="0" w:space="0" w:color="auto"/>
                                <w:left w:val="none" w:sz="0" w:space="0" w:color="auto"/>
                                <w:bottom w:val="none" w:sz="0" w:space="0" w:color="auto"/>
                                <w:right w:val="none" w:sz="0" w:space="0" w:color="auto"/>
                              </w:divBdr>
                              <w:divsChild>
                                <w:div w:id="1824732600">
                                  <w:marLeft w:val="0"/>
                                  <w:marRight w:val="0"/>
                                  <w:marTop w:val="0"/>
                                  <w:marBottom w:val="0"/>
                                  <w:divBdr>
                                    <w:top w:val="none" w:sz="0" w:space="0" w:color="auto"/>
                                    <w:left w:val="none" w:sz="0" w:space="0" w:color="auto"/>
                                    <w:bottom w:val="none" w:sz="0" w:space="0" w:color="auto"/>
                                    <w:right w:val="none" w:sz="0" w:space="0" w:color="auto"/>
                                  </w:divBdr>
                                </w:div>
                              </w:divsChild>
                            </w:div>
                            <w:div w:id="1930699712">
                              <w:marLeft w:val="150"/>
                              <w:marRight w:val="15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04755">
      <w:bodyDiv w:val="1"/>
      <w:marLeft w:val="0"/>
      <w:marRight w:val="0"/>
      <w:marTop w:val="0"/>
      <w:marBottom w:val="0"/>
      <w:divBdr>
        <w:top w:val="none" w:sz="0" w:space="0" w:color="auto"/>
        <w:left w:val="none" w:sz="0" w:space="0" w:color="auto"/>
        <w:bottom w:val="none" w:sz="0" w:space="0" w:color="auto"/>
        <w:right w:val="none" w:sz="0" w:space="0" w:color="auto"/>
      </w:divBdr>
      <w:divsChild>
        <w:div w:id="2013217236">
          <w:marLeft w:val="0"/>
          <w:marRight w:val="0"/>
          <w:marTop w:val="0"/>
          <w:marBottom w:val="0"/>
          <w:divBdr>
            <w:top w:val="none" w:sz="0" w:space="0" w:color="auto"/>
            <w:left w:val="none" w:sz="0" w:space="0" w:color="auto"/>
            <w:bottom w:val="none" w:sz="0" w:space="0" w:color="auto"/>
            <w:right w:val="none" w:sz="0" w:space="0" w:color="auto"/>
          </w:divBdr>
          <w:divsChild>
            <w:div w:id="1312321363">
              <w:marLeft w:val="0"/>
              <w:marRight w:val="0"/>
              <w:marTop w:val="0"/>
              <w:marBottom w:val="0"/>
              <w:divBdr>
                <w:top w:val="none" w:sz="0" w:space="0" w:color="auto"/>
                <w:left w:val="none" w:sz="0" w:space="0" w:color="auto"/>
                <w:bottom w:val="none" w:sz="0" w:space="0" w:color="auto"/>
                <w:right w:val="none" w:sz="0" w:space="0" w:color="auto"/>
              </w:divBdr>
              <w:divsChild>
                <w:div w:id="999817732">
                  <w:marLeft w:val="0"/>
                  <w:marRight w:val="0"/>
                  <w:marTop w:val="0"/>
                  <w:marBottom w:val="0"/>
                  <w:divBdr>
                    <w:top w:val="single" w:sz="6" w:space="0" w:color="D5D5D5"/>
                    <w:left w:val="none" w:sz="0" w:space="0" w:color="auto"/>
                    <w:bottom w:val="single" w:sz="6" w:space="0" w:color="D5D5D5"/>
                    <w:right w:val="none" w:sz="0" w:space="0" w:color="auto"/>
                  </w:divBdr>
                  <w:divsChild>
                    <w:div w:id="1108279371">
                      <w:marLeft w:val="0"/>
                      <w:marRight w:val="0"/>
                      <w:marTop w:val="0"/>
                      <w:marBottom w:val="0"/>
                      <w:divBdr>
                        <w:top w:val="none" w:sz="0" w:space="0" w:color="auto"/>
                        <w:left w:val="none" w:sz="0" w:space="0" w:color="auto"/>
                        <w:bottom w:val="none" w:sz="0" w:space="0" w:color="auto"/>
                        <w:right w:val="none" w:sz="0" w:space="0" w:color="auto"/>
                      </w:divBdr>
                      <w:divsChild>
                        <w:div w:id="656346575">
                          <w:marLeft w:val="0"/>
                          <w:marRight w:val="0"/>
                          <w:marTop w:val="0"/>
                          <w:marBottom w:val="0"/>
                          <w:divBdr>
                            <w:top w:val="none" w:sz="0" w:space="0" w:color="auto"/>
                            <w:left w:val="none" w:sz="0" w:space="0" w:color="auto"/>
                            <w:bottom w:val="none" w:sz="0" w:space="0" w:color="auto"/>
                            <w:right w:val="none" w:sz="0" w:space="0" w:color="auto"/>
                          </w:divBdr>
                          <w:divsChild>
                            <w:div w:id="1266113093">
                              <w:marLeft w:val="0"/>
                              <w:marRight w:val="0"/>
                              <w:marTop w:val="0"/>
                              <w:marBottom w:val="0"/>
                              <w:divBdr>
                                <w:top w:val="none" w:sz="0" w:space="0" w:color="auto"/>
                                <w:left w:val="none" w:sz="0" w:space="0" w:color="auto"/>
                                <w:bottom w:val="none" w:sz="0" w:space="0" w:color="auto"/>
                                <w:right w:val="none" w:sz="0" w:space="0" w:color="auto"/>
                              </w:divBdr>
                              <w:divsChild>
                                <w:div w:id="1071344726">
                                  <w:marLeft w:val="0"/>
                                  <w:marRight w:val="0"/>
                                  <w:marTop w:val="0"/>
                                  <w:marBottom w:val="0"/>
                                  <w:divBdr>
                                    <w:top w:val="none" w:sz="0" w:space="0" w:color="auto"/>
                                    <w:left w:val="none" w:sz="0" w:space="0" w:color="auto"/>
                                    <w:bottom w:val="none" w:sz="0" w:space="0" w:color="auto"/>
                                    <w:right w:val="none" w:sz="0" w:space="0" w:color="auto"/>
                                  </w:divBdr>
                                  <w:divsChild>
                                    <w:div w:id="1132409751">
                                      <w:marLeft w:val="0"/>
                                      <w:marRight w:val="0"/>
                                      <w:marTop w:val="0"/>
                                      <w:marBottom w:val="0"/>
                                      <w:divBdr>
                                        <w:top w:val="none" w:sz="0" w:space="0" w:color="auto"/>
                                        <w:left w:val="none" w:sz="0" w:space="0" w:color="auto"/>
                                        <w:bottom w:val="none" w:sz="0" w:space="0" w:color="auto"/>
                                        <w:right w:val="none" w:sz="0" w:space="0" w:color="auto"/>
                                      </w:divBdr>
                                      <w:divsChild>
                                        <w:div w:id="616788975">
                                          <w:marLeft w:val="0"/>
                                          <w:marRight w:val="0"/>
                                          <w:marTop w:val="0"/>
                                          <w:marBottom w:val="0"/>
                                          <w:divBdr>
                                            <w:top w:val="none" w:sz="0" w:space="0" w:color="auto"/>
                                            <w:left w:val="none" w:sz="0" w:space="0" w:color="auto"/>
                                            <w:bottom w:val="none" w:sz="0" w:space="0" w:color="auto"/>
                                            <w:right w:val="none" w:sz="0" w:space="0" w:color="auto"/>
                                          </w:divBdr>
                                          <w:divsChild>
                                            <w:div w:id="336734232">
                                              <w:marLeft w:val="0"/>
                                              <w:marRight w:val="0"/>
                                              <w:marTop w:val="0"/>
                                              <w:marBottom w:val="300"/>
                                              <w:divBdr>
                                                <w:top w:val="none" w:sz="0" w:space="0" w:color="auto"/>
                                                <w:left w:val="none" w:sz="0" w:space="0" w:color="auto"/>
                                                <w:bottom w:val="none" w:sz="0" w:space="0" w:color="auto"/>
                                                <w:right w:val="none" w:sz="0" w:space="0" w:color="auto"/>
                                              </w:divBdr>
                                              <w:divsChild>
                                                <w:div w:id="2126384469">
                                                  <w:marLeft w:val="0"/>
                                                  <w:marRight w:val="0"/>
                                                  <w:marTop w:val="0"/>
                                                  <w:marBottom w:val="0"/>
                                                  <w:divBdr>
                                                    <w:top w:val="none" w:sz="0" w:space="0" w:color="auto"/>
                                                    <w:left w:val="none" w:sz="0" w:space="0" w:color="auto"/>
                                                    <w:bottom w:val="none" w:sz="0" w:space="0" w:color="auto"/>
                                                    <w:right w:val="none" w:sz="0" w:space="0" w:color="auto"/>
                                                  </w:divBdr>
                                                  <w:divsChild>
                                                    <w:div w:id="877935907">
                                                      <w:marLeft w:val="0"/>
                                                      <w:marRight w:val="0"/>
                                                      <w:marTop w:val="0"/>
                                                      <w:marBottom w:val="0"/>
                                                      <w:divBdr>
                                                        <w:top w:val="none" w:sz="0" w:space="0" w:color="auto"/>
                                                        <w:left w:val="none" w:sz="0" w:space="0" w:color="auto"/>
                                                        <w:bottom w:val="none" w:sz="0" w:space="0" w:color="auto"/>
                                                        <w:right w:val="none" w:sz="0" w:space="0" w:color="auto"/>
                                                      </w:divBdr>
                                                      <w:divsChild>
                                                        <w:div w:id="847331230">
                                                          <w:marLeft w:val="0"/>
                                                          <w:marRight w:val="0"/>
                                                          <w:marTop w:val="0"/>
                                                          <w:marBottom w:val="0"/>
                                                          <w:divBdr>
                                                            <w:top w:val="none" w:sz="0" w:space="0" w:color="auto"/>
                                                            <w:left w:val="none" w:sz="0" w:space="0" w:color="auto"/>
                                                            <w:bottom w:val="none" w:sz="0" w:space="0" w:color="auto"/>
                                                            <w:right w:val="none" w:sz="0" w:space="0" w:color="auto"/>
                                                          </w:divBdr>
                                                          <w:divsChild>
                                                            <w:div w:id="259872555">
                                                              <w:marLeft w:val="0"/>
                                                              <w:marRight w:val="0"/>
                                                              <w:marTop w:val="0"/>
                                                              <w:marBottom w:val="0"/>
                                                              <w:divBdr>
                                                                <w:top w:val="none" w:sz="0" w:space="0" w:color="auto"/>
                                                                <w:left w:val="none" w:sz="0" w:space="0" w:color="auto"/>
                                                                <w:bottom w:val="none" w:sz="0" w:space="0" w:color="auto"/>
                                                                <w:right w:val="none" w:sz="0" w:space="0" w:color="auto"/>
                                                              </w:divBdr>
                                                              <w:divsChild>
                                                                <w:div w:id="1163084628">
                                                                  <w:marLeft w:val="0"/>
                                                                  <w:marRight w:val="0"/>
                                                                  <w:marTop w:val="0"/>
                                                                  <w:marBottom w:val="0"/>
                                                                  <w:divBdr>
                                                                    <w:top w:val="none" w:sz="0" w:space="0" w:color="auto"/>
                                                                    <w:left w:val="none" w:sz="0" w:space="0" w:color="auto"/>
                                                                    <w:bottom w:val="none" w:sz="0" w:space="0" w:color="auto"/>
                                                                    <w:right w:val="none" w:sz="0" w:space="0" w:color="auto"/>
                                                                  </w:divBdr>
                                                                  <w:divsChild>
                                                                    <w:div w:id="18461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F897-C92A-4132-833C-DC2BDBC0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C9682919</Template>
  <TotalTime>167</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aau</dc:creator>
  <cp:lastModifiedBy>aau</cp:lastModifiedBy>
  <cp:revision>9</cp:revision>
  <dcterms:created xsi:type="dcterms:W3CDTF">2017-04-11T15:24:00Z</dcterms:created>
  <dcterms:modified xsi:type="dcterms:W3CDTF">2017-08-08T14:13:00Z</dcterms:modified>
</cp:coreProperties>
</file>