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5DB1" w14:textId="77777777" w:rsidR="007B57AB" w:rsidRDefault="007B57AB" w:rsidP="00C7129F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18082628" w14:textId="77777777" w:rsidR="007B57AB" w:rsidRDefault="007B57AB" w:rsidP="00C7129F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74025B08" w14:textId="77777777" w:rsidR="007B57AB" w:rsidRDefault="007B57AB" w:rsidP="00C7129F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3B046B5B" w14:textId="0BAC81F5" w:rsidR="00C7129F" w:rsidRDefault="00487EF5" w:rsidP="00C7129F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487EF5">
        <w:rPr>
          <w:rFonts w:asciiTheme="minorHAnsi" w:hAnsiTheme="minorHAnsi" w:cstheme="minorHAnsi"/>
          <w:b/>
          <w:bCs/>
          <w:sz w:val="40"/>
          <w:szCs w:val="40"/>
        </w:rPr>
        <w:t>Vascular Technology</w:t>
      </w:r>
    </w:p>
    <w:p w14:paraId="2B4B59FC" w14:textId="77777777" w:rsidR="00487EF5" w:rsidRPr="00ED5564" w:rsidRDefault="00487EF5" w:rsidP="00C7129F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F76F8A9" w14:textId="0906EE01" w:rsidR="00C7129F" w:rsidRPr="00C7129F" w:rsidRDefault="0070215B" w:rsidP="00C7129F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Tuesday 16</w:t>
      </w:r>
      <w:r w:rsidRPr="0070215B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th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C7129F" w:rsidRPr="00C7129F">
        <w:rPr>
          <w:rFonts w:asciiTheme="minorHAnsi" w:hAnsiTheme="minorHAnsi" w:cstheme="minorHAnsi"/>
          <w:b/>
          <w:bCs/>
          <w:sz w:val="32"/>
          <w:szCs w:val="32"/>
        </w:rPr>
        <w:t>May 2023</w:t>
      </w:r>
    </w:p>
    <w:p w14:paraId="1C2831AB" w14:textId="4D0636ED" w:rsidR="00C7129F" w:rsidRPr="00ED5564" w:rsidRDefault="00C7129F" w:rsidP="00C7129F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68"/>
        <w:tblW w:w="10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1837"/>
        <w:gridCol w:w="1837"/>
        <w:gridCol w:w="1837"/>
        <w:gridCol w:w="1837"/>
        <w:gridCol w:w="1837"/>
      </w:tblGrid>
      <w:tr w:rsidR="0070215B" w:rsidRPr="007B57AB" w14:paraId="254F332B" w14:textId="54693437" w:rsidTr="007B57AB">
        <w:tc>
          <w:tcPr>
            <w:tcW w:w="1646" w:type="dxa"/>
            <w:shd w:val="clear" w:color="auto" w:fill="D9D9D9" w:themeFill="background1" w:themeFillShade="D9"/>
            <w:vAlign w:val="center"/>
          </w:tcPr>
          <w:p w14:paraId="110F1932" w14:textId="135B1F7E" w:rsidR="0070215B" w:rsidRPr="007B57AB" w:rsidRDefault="0070215B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/>
                <w:iCs/>
                <w:color w:val="000000"/>
              </w:rPr>
              <w:t>TIME/GROUP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0B463F73" w14:textId="77777777" w:rsidR="0070215B" w:rsidRPr="007B57AB" w:rsidRDefault="0070215B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/>
                <w:iCs/>
                <w:color w:val="000000"/>
              </w:rPr>
              <w:t>A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20FCDFAB" w14:textId="77777777" w:rsidR="0070215B" w:rsidRPr="007B57AB" w:rsidRDefault="0070215B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/>
                <w:iCs/>
                <w:color w:val="000000"/>
              </w:rPr>
              <w:t>B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201D6223" w14:textId="77777777" w:rsidR="0070215B" w:rsidRPr="007B57AB" w:rsidRDefault="0070215B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/>
                <w:iCs/>
                <w:color w:val="000000"/>
              </w:rPr>
              <w:t>C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224AA957" w14:textId="77777777" w:rsidR="0070215B" w:rsidRPr="007B57AB" w:rsidRDefault="0070215B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/>
                <w:iCs/>
                <w:color w:val="000000"/>
              </w:rPr>
              <w:t>D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6305081B" w14:textId="63C05E90" w:rsidR="0070215B" w:rsidRPr="007B57AB" w:rsidRDefault="0070215B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/>
                <w:iCs/>
                <w:color w:val="000000"/>
              </w:rPr>
              <w:t>E</w:t>
            </w:r>
          </w:p>
        </w:tc>
      </w:tr>
      <w:tr w:rsidR="0070215B" w:rsidRPr="007B57AB" w14:paraId="091AAF39" w14:textId="5314E3C0" w:rsidTr="007B57AB">
        <w:tc>
          <w:tcPr>
            <w:tcW w:w="1646" w:type="dxa"/>
            <w:shd w:val="clear" w:color="auto" w:fill="DBE5F1" w:themeFill="accent1" w:themeFillTint="33"/>
            <w:vAlign w:val="center"/>
          </w:tcPr>
          <w:p w14:paraId="683AEAC5" w14:textId="5746AF19" w:rsidR="0070215B" w:rsidRPr="007B57AB" w:rsidRDefault="0070215B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09.</w:t>
            </w:r>
            <w:r w:rsidR="007F3915"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30</w:t>
            </w: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 – 09.45</w:t>
            </w:r>
          </w:p>
        </w:tc>
        <w:tc>
          <w:tcPr>
            <w:tcW w:w="9185" w:type="dxa"/>
            <w:gridSpan w:val="5"/>
            <w:shd w:val="clear" w:color="auto" w:fill="DBE5F1" w:themeFill="accent1" w:themeFillTint="33"/>
            <w:vAlign w:val="center"/>
          </w:tcPr>
          <w:p w14:paraId="637224D3" w14:textId="59B879E4" w:rsidR="0070215B" w:rsidRPr="007B57AB" w:rsidRDefault="0070215B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Registration and Refreshments</w:t>
            </w:r>
          </w:p>
        </w:tc>
      </w:tr>
      <w:tr w:rsidR="0070215B" w:rsidRPr="007B57AB" w14:paraId="2BA28F84" w14:textId="2CFB97F5" w:rsidTr="00ED5564">
        <w:tc>
          <w:tcPr>
            <w:tcW w:w="1646" w:type="dxa"/>
            <w:shd w:val="clear" w:color="auto" w:fill="auto"/>
            <w:vAlign w:val="center"/>
          </w:tcPr>
          <w:p w14:paraId="6A6AB3D0" w14:textId="5F2A6C12" w:rsidR="0070215B" w:rsidRPr="007B57AB" w:rsidRDefault="0070215B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09.45 – 10.45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A811F70" w14:textId="498CBC0D" w:rsidR="0070215B" w:rsidRPr="007B57AB" w:rsidRDefault="00ED5564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Anatomy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69FBC3D" w14:textId="46857414" w:rsidR="0070215B" w:rsidRPr="007B57AB" w:rsidRDefault="00ED5564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bookmarkStart w:id="0" w:name="_Hlk126943614"/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Cerebral Artery Disease</w:t>
            </w:r>
            <w:bookmarkEnd w:id="0"/>
          </w:p>
        </w:tc>
        <w:tc>
          <w:tcPr>
            <w:tcW w:w="1837" w:type="dxa"/>
            <w:shd w:val="clear" w:color="auto" w:fill="auto"/>
            <w:vAlign w:val="center"/>
          </w:tcPr>
          <w:p w14:paraId="190564FA" w14:textId="191921F8" w:rsidR="0070215B" w:rsidRPr="007B57AB" w:rsidRDefault="00ED5564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Lower Limb Arterial Disease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EFF851C" w14:textId="1A4E80D5" w:rsidR="0070215B" w:rsidRPr="007B57AB" w:rsidRDefault="00ED5564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bookmarkStart w:id="1" w:name="_Hlk126943634"/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Venous Disease</w:t>
            </w:r>
            <w:bookmarkEnd w:id="1"/>
          </w:p>
        </w:tc>
        <w:tc>
          <w:tcPr>
            <w:tcW w:w="1837" w:type="dxa"/>
            <w:vAlign w:val="center"/>
          </w:tcPr>
          <w:p w14:paraId="4B015BA8" w14:textId="7689B5A9" w:rsidR="0070215B" w:rsidRPr="007B57AB" w:rsidRDefault="00ED5564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Upper Limb, Abdominal and Global Arterial Disease</w:t>
            </w:r>
          </w:p>
        </w:tc>
      </w:tr>
      <w:tr w:rsidR="0070215B" w:rsidRPr="007B57AB" w14:paraId="65DD785D" w14:textId="0E262B14" w:rsidTr="007B57AB">
        <w:tc>
          <w:tcPr>
            <w:tcW w:w="1646" w:type="dxa"/>
            <w:shd w:val="clear" w:color="auto" w:fill="DBE5F1" w:themeFill="accent1" w:themeFillTint="33"/>
            <w:vAlign w:val="center"/>
          </w:tcPr>
          <w:p w14:paraId="166876AD" w14:textId="190B656E" w:rsidR="0070215B" w:rsidRPr="007B57AB" w:rsidRDefault="0070215B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10.45 – 11.00</w:t>
            </w:r>
          </w:p>
        </w:tc>
        <w:tc>
          <w:tcPr>
            <w:tcW w:w="9185" w:type="dxa"/>
            <w:gridSpan w:val="5"/>
            <w:shd w:val="clear" w:color="auto" w:fill="DBE5F1" w:themeFill="accent1" w:themeFillTint="33"/>
            <w:vAlign w:val="center"/>
          </w:tcPr>
          <w:p w14:paraId="694F5915" w14:textId="790D8B18" w:rsidR="0070215B" w:rsidRPr="007B57AB" w:rsidRDefault="0070215B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Break</w:t>
            </w:r>
          </w:p>
        </w:tc>
      </w:tr>
      <w:tr w:rsidR="0070215B" w:rsidRPr="007B57AB" w14:paraId="7C55583D" w14:textId="24196B06" w:rsidTr="00ED5564">
        <w:tc>
          <w:tcPr>
            <w:tcW w:w="1646" w:type="dxa"/>
            <w:shd w:val="clear" w:color="auto" w:fill="auto"/>
            <w:vAlign w:val="center"/>
          </w:tcPr>
          <w:p w14:paraId="7C5F75A0" w14:textId="2C67F2F8" w:rsidR="0070215B" w:rsidRPr="007B57AB" w:rsidRDefault="0070215B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11.00 – 12.00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5308644" w14:textId="0A5F9B42" w:rsidR="0070215B" w:rsidRPr="007B57AB" w:rsidRDefault="00ED5564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Upper Limb, Abdominal and Global Arterial Disease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19BC461" w14:textId="24DAA55C" w:rsidR="0070215B" w:rsidRPr="007B57AB" w:rsidRDefault="00ED5564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Anatomy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FC9A9D0" w14:textId="7D3C633D" w:rsidR="0070215B" w:rsidRPr="007B57AB" w:rsidRDefault="00ED5564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Cerebral Artery Disease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6844B9B" w14:textId="66CCF938" w:rsidR="0070215B" w:rsidRPr="007B57AB" w:rsidRDefault="00ED5564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Lower Limb Arterial Disease</w:t>
            </w:r>
          </w:p>
        </w:tc>
        <w:tc>
          <w:tcPr>
            <w:tcW w:w="1837" w:type="dxa"/>
            <w:vAlign w:val="center"/>
          </w:tcPr>
          <w:p w14:paraId="7E2B8A56" w14:textId="27DC3441" w:rsidR="0070215B" w:rsidRPr="007B57AB" w:rsidRDefault="00ED5564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Venous Disease</w:t>
            </w:r>
          </w:p>
        </w:tc>
      </w:tr>
      <w:tr w:rsidR="0070215B" w:rsidRPr="007B57AB" w14:paraId="60861066" w14:textId="6766F82E" w:rsidTr="00ED5564">
        <w:tc>
          <w:tcPr>
            <w:tcW w:w="1646" w:type="dxa"/>
            <w:shd w:val="clear" w:color="auto" w:fill="auto"/>
            <w:vAlign w:val="center"/>
          </w:tcPr>
          <w:p w14:paraId="712721AE" w14:textId="07A2563C" w:rsidR="0070215B" w:rsidRPr="007B57AB" w:rsidRDefault="0070215B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12.00 – 13.00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262D0D5" w14:textId="4E0DDCD4" w:rsidR="0070215B" w:rsidRPr="007B57AB" w:rsidRDefault="00ED5564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Venous Disease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3F27178" w14:textId="3D271677" w:rsidR="0070215B" w:rsidRPr="007B57AB" w:rsidRDefault="00ED5564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Upper Limb, Abdominal and Global Arterial Disease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6F7C643" w14:textId="06E713BA" w:rsidR="0070215B" w:rsidRPr="007B57AB" w:rsidRDefault="00ED5564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Anatomy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B46A71D" w14:textId="42DA10D8" w:rsidR="0070215B" w:rsidRPr="007B57AB" w:rsidRDefault="00ED5564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Cerebral Artery Disease</w:t>
            </w:r>
          </w:p>
        </w:tc>
        <w:tc>
          <w:tcPr>
            <w:tcW w:w="1837" w:type="dxa"/>
            <w:vAlign w:val="center"/>
          </w:tcPr>
          <w:p w14:paraId="744BEF20" w14:textId="406C525B" w:rsidR="0070215B" w:rsidRPr="007B57AB" w:rsidRDefault="00ED5564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Lower Limb Arterial Disease</w:t>
            </w:r>
          </w:p>
        </w:tc>
      </w:tr>
      <w:tr w:rsidR="0070215B" w:rsidRPr="007B57AB" w14:paraId="49D6CFCE" w14:textId="2021867A" w:rsidTr="007B57AB">
        <w:tc>
          <w:tcPr>
            <w:tcW w:w="1646" w:type="dxa"/>
            <w:shd w:val="clear" w:color="auto" w:fill="DBE5F1" w:themeFill="accent1" w:themeFillTint="33"/>
            <w:vAlign w:val="center"/>
          </w:tcPr>
          <w:p w14:paraId="1230057B" w14:textId="7980E153" w:rsidR="0070215B" w:rsidRPr="007B57AB" w:rsidRDefault="0070215B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13.00 – 14.00</w:t>
            </w:r>
          </w:p>
        </w:tc>
        <w:tc>
          <w:tcPr>
            <w:tcW w:w="9185" w:type="dxa"/>
            <w:gridSpan w:val="5"/>
            <w:shd w:val="clear" w:color="auto" w:fill="DBE5F1" w:themeFill="accent1" w:themeFillTint="33"/>
            <w:vAlign w:val="center"/>
          </w:tcPr>
          <w:p w14:paraId="4130C6DE" w14:textId="7E8B8F7C" w:rsidR="0070215B" w:rsidRPr="007B57AB" w:rsidRDefault="0070215B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Lunch</w:t>
            </w:r>
          </w:p>
        </w:tc>
      </w:tr>
      <w:tr w:rsidR="0070215B" w:rsidRPr="007B57AB" w14:paraId="056A6DB7" w14:textId="074A169B" w:rsidTr="00ED5564">
        <w:trPr>
          <w:trHeight w:val="834"/>
        </w:trPr>
        <w:tc>
          <w:tcPr>
            <w:tcW w:w="1646" w:type="dxa"/>
            <w:shd w:val="clear" w:color="auto" w:fill="auto"/>
            <w:vAlign w:val="center"/>
          </w:tcPr>
          <w:p w14:paraId="7A8909DC" w14:textId="30548E77" w:rsidR="0070215B" w:rsidRPr="007B57AB" w:rsidRDefault="0070215B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14.00 – 15.00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64C3015" w14:textId="71E5FEAD" w:rsidR="0070215B" w:rsidRPr="007B57AB" w:rsidRDefault="00ED5564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Lower Limb Arterial Disease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3DD9CDF" w14:textId="12FB5CDE" w:rsidR="0070215B" w:rsidRPr="007B57AB" w:rsidRDefault="00ED5564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Venous Disease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7D811F8" w14:textId="0A6F4BFC" w:rsidR="0070215B" w:rsidRPr="007B57AB" w:rsidRDefault="00ED5564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Upper Limb, Abdominal and Global Arterial Disease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73633B4" w14:textId="4FC8B46E" w:rsidR="0070215B" w:rsidRPr="007B57AB" w:rsidRDefault="00ED5564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Anatomy</w:t>
            </w:r>
          </w:p>
        </w:tc>
        <w:tc>
          <w:tcPr>
            <w:tcW w:w="1837" w:type="dxa"/>
            <w:vAlign w:val="center"/>
          </w:tcPr>
          <w:p w14:paraId="4051F7A0" w14:textId="6AAA6AFB" w:rsidR="0070215B" w:rsidRPr="007B57AB" w:rsidRDefault="00ED5564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Cerebral Artery Disease</w:t>
            </w:r>
          </w:p>
        </w:tc>
      </w:tr>
      <w:tr w:rsidR="0070215B" w:rsidRPr="007B57AB" w14:paraId="023FF052" w14:textId="23957B43" w:rsidTr="00ED5564">
        <w:trPr>
          <w:trHeight w:val="834"/>
        </w:trPr>
        <w:tc>
          <w:tcPr>
            <w:tcW w:w="1646" w:type="dxa"/>
            <w:shd w:val="clear" w:color="auto" w:fill="auto"/>
            <w:vAlign w:val="center"/>
          </w:tcPr>
          <w:p w14:paraId="5EFFB97B" w14:textId="159C6DCD" w:rsidR="0070215B" w:rsidRPr="007B57AB" w:rsidRDefault="0070215B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15.00 – 16.00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21BFC7A" w14:textId="55559BE2" w:rsidR="0070215B" w:rsidRPr="007B57AB" w:rsidRDefault="00ED5564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Cerebral Artery Disease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6B1CB62" w14:textId="013845FB" w:rsidR="0070215B" w:rsidRPr="007B57AB" w:rsidRDefault="00ED5564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Lower Limb Arterial Disease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DD43A34" w14:textId="2D79CF22" w:rsidR="0070215B" w:rsidRPr="007B57AB" w:rsidRDefault="00ED5564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Venous Disease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20AC54D" w14:textId="57683C0C" w:rsidR="0070215B" w:rsidRPr="007B57AB" w:rsidRDefault="00ED5564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Upper Limb, Abdominal and Global Arterial Disease</w:t>
            </w:r>
          </w:p>
        </w:tc>
        <w:tc>
          <w:tcPr>
            <w:tcW w:w="1837" w:type="dxa"/>
            <w:vAlign w:val="center"/>
          </w:tcPr>
          <w:p w14:paraId="38A66D6A" w14:textId="483D3ED8" w:rsidR="0070215B" w:rsidRPr="007B57AB" w:rsidRDefault="00ED5564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Anatomy</w:t>
            </w:r>
          </w:p>
        </w:tc>
      </w:tr>
      <w:tr w:rsidR="007F3915" w:rsidRPr="007B57AB" w14:paraId="3E816670" w14:textId="77777777" w:rsidTr="007B57AB">
        <w:trPr>
          <w:trHeight w:val="400"/>
        </w:trPr>
        <w:tc>
          <w:tcPr>
            <w:tcW w:w="1646" w:type="dxa"/>
            <w:shd w:val="clear" w:color="auto" w:fill="DBE5F1" w:themeFill="accent1" w:themeFillTint="33"/>
            <w:vAlign w:val="center"/>
          </w:tcPr>
          <w:p w14:paraId="2B8F3783" w14:textId="402B22DE" w:rsidR="007F3915" w:rsidRPr="007B57AB" w:rsidRDefault="007F3915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16.00 – 16.15</w:t>
            </w:r>
          </w:p>
        </w:tc>
        <w:tc>
          <w:tcPr>
            <w:tcW w:w="9185" w:type="dxa"/>
            <w:gridSpan w:val="5"/>
            <w:shd w:val="clear" w:color="auto" w:fill="DBE5F1" w:themeFill="accent1" w:themeFillTint="33"/>
            <w:vAlign w:val="center"/>
          </w:tcPr>
          <w:p w14:paraId="1639B27F" w14:textId="05B0F576" w:rsidR="007F3915" w:rsidRPr="007B57AB" w:rsidRDefault="007F3915" w:rsidP="00ED55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7B57AB">
              <w:rPr>
                <w:rFonts w:asciiTheme="minorHAnsi" w:hAnsiTheme="minorHAnsi" w:cstheme="minorHAnsi"/>
                <w:bCs/>
                <w:iCs/>
                <w:color w:val="000000"/>
              </w:rPr>
              <w:t>Conclusion to day</w:t>
            </w:r>
          </w:p>
        </w:tc>
      </w:tr>
    </w:tbl>
    <w:p w14:paraId="6A3EAAC1" w14:textId="77777777" w:rsidR="00897735" w:rsidRDefault="00897735" w:rsidP="00ED5564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02DBE2D1" w14:textId="632A5653" w:rsidR="00ED5564" w:rsidRPr="001A0B94" w:rsidRDefault="001A0B94" w:rsidP="00ED5564">
      <w:pPr>
        <w:spacing w:line="360" w:lineRule="auto"/>
        <w:rPr>
          <w:rFonts w:asciiTheme="minorHAnsi" w:hAnsiTheme="minorHAnsi" w:cstheme="minorHAnsi"/>
          <w:b/>
          <w:bCs/>
        </w:rPr>
      </w:pPr>
      <w:r w:rsidRPr="001A0B94">
        <w:rPr>
          <w:rFonts w:asciiTheme="minorHAnsi" w:hAnsiTheme="minorHAnsi" w:cstheme="minorHAnsi"/>
          <w:b/>
          <w:bCs/>
        </w:rPr>
        <w:t>Tutors</w:t>
      </w:r>
    </w:p>
    <w:p w14:paraId="56DD9C58" w14:textId="357CA6BE" w:rsidR="001A0B94" w:rsidRDefault="00ED5564" w:rsidP="00ED5564">
      <w:pPr>
        <w:spacing w:line="360" w:lineRule="auto"/>
        <w:rPr>
          <w:rFonts w:asciiTheme="minorHAnsi" w:hAnsiTheme="minorHAnsi" w:cstheme="minorHAnsi"/>
        </w:rPr>
      </w:pPr>
      <w:r w:rsidRPr="00ED5564">
        <w:rPr>
          <w:rFonts w:asciiTheme="minorHAnsi" w:hAnsiTheme="minorHAnsi" w:cstheme="minorHAnsi"/>
        </w:rPr>
        <w:t>Anatomy</w:t>
      </w:r>
      <w:r>
        <w:rPr>
          <w:rFonts w:asciiTheme="minorHAnsi" w:hAnsiTheme="minorHAnsi" w:cstheme="minorHAnsi"/>
        </w:rPr>
        <w:t xml:space="preserve"> – Christopher Curd (</w:t>
      </w:r>
      <w:hyperlink r:id="rId6" w:history="1">
        <w:r w:rsidRPr="009F640A">
          <w:rPr>
            <w:rStyle w:val="Hyperlink"/>
            <w:rFonts w:asciiTheme="minorHAnsi" w:hAnsiTheme="minorHAnsi" w:cstheme="minorHAnsi"/>
          </w:rPr>
          <w:t>c.curd@nhs.net</w:t>
        </w:r>
      </w:hyperlink>
      <w:r>
        <w:rPr>
          <w:rFonts w:asciiTheme="minorHAnsi" w:hAnsiTheme="minorHAnsi" w:cstheme="minorHAnsi"/>
        </w:rPr>
        <w:t xml:space="preserve">) </w:t>
      </w:r>
    </w:p>
    <w:p w14:paraId="534C445B" w14:textId="54567F23" w:rsidR="00ED5564" w:rsidRDefault="00ED5564" w:rsidP="00ED5564">
      <w:pPr>
        <w:spacing w:line="360" w:lineRule="auto"/>
        <w:rPr>
          <w:rFonts w:asciiTheme="minorHAnsi" w:hAnsiTheme="minorHAnsi" w:cstheme="minorHAnsi"/>
        </w:rPr>
      </w:pPr>
      <w:r w:rsidRPr="00ED5564">
        <w:rPr>
          <w:rFonts w:asciiTheme="minorHAnsi" w:hAnsiTheme="minorHAnsi" w:cstheme="minorHAnsi"/>
        </w:rPr>
        <w:t>Cerebral Artery Disease</w:t>
      </w:r>
      <w:r>
        <w:rPr>
          <w:rFonts w:asciiTheme="minorHAnsi" w:hAnsiTheme="minorHAnsi" w:cstheme="minorHAnsi"/>
        </w:rPr>
        <w:t xml:space="preserve"> – Hannah Williamson (</w:t>
      </w:r>
      <w:hyperlink r:id="rId7" w:history="1">
        <w:r w:rsidRPr="009F640A">
          <w:rPr>
            <w:rStyle w:val="Hyperlink"/>
            <w:rFonts w:asciiTheme="minorHAnsi" w:hAnsiTheme="minorHAnsi" w:cstheme="minorHAnsi"/>
          </w:rPr>
          <w:t>hannah.williamson1@nhs.net</w:t>
        </w:r>
      </w:hyperlink>
      <w:r>
        <w:rPr>
          <w:rFonts w:asciiTheme="minorHAnsi" w:hAnsiTheme="minorHAnsi" w:cstheme="minorHAnsi"/>
        </w:rPr>
        <w:t xml:space="preserve">) </w:t>
      </w:r>
    </w:p>
    <w:p w14:paraId="4E6AB2CF" w14:textId="236FC98F" w:rsidR="00ED5564" w:rsidRDefault="00ED5564" w:rsidP="00ED5564">
      <w:pPr>
        <w:spacing w:line="360" w:lineRule="auto"/>
        <w:rPr>
          <w:rFonts w:asciiTheme="minorHAnsi" w:hAnsiTheme="minorHAnsi" w:cstheme="minorHAnsi"/>
        </w:rPr>
      </w:pPr>
      <w:r w:rsidRPr="00ED5564">
        <w:rPr>
          <w:rFonts w:asciiTheme="minorHAnsi" w:hAnsiTheme="minorHAnsi" w:cstheme="minorHAnsi"/>
        </w:rPr>
        <w:t>Lower Limb Arterial Disease</w:t>
      </w:r>
      <w:r>
        <w:rPr>
          <w:rFonts w:asciiTheme="minorHAnsi" w:hAnsiTheme="minorHAnsi" w:cstheme="minorHAnsi"/>
        </w:rPr>
        <w:t xml:space="preserve"> – </w:t>
      </w:r>
      <w:r w:rsidR="00427E66">
        <w:rPr>
          <w:rFonts w:asciiTheme="minorHAnsi" w:hAnsiTheme="minorHAnsi" w:cstheme="minorHAnsi"/>
        </w:rPr>
        <w:t xml:space="preserve">Ana Morais </w:t>
      </w:r>
      <w:r w:rsidR="00427E66" w:rsidRPr="00427E66">
        <w:rPr>
          <w:rFonts w:asciiTheme="minorHAnsi" w:hAnsiTheme="minorHAnsi" w:cstheme="minorHAnsi"/>
        </w:rPr>
        <w:t>(</w:t>
      </w:r>
      <w:hyperlink r:id="rId8" w:history="1">
        <w:r w:rsidR="00427E66" w:rsidRPr="00427E66">
          <w:rPr>
            <w:rStyle w:val="Hyperlink"/>
            <w:rFonts w:asciiTheme="minorHAnsi" w:hAnsiTheme="minorHAnsi" w:cstheme="minorHAnsi"/>
          </w:rPr>
          <w:t>anademorais3@gmail.com</w:t>
        </w:r>
      </w:hyperlink>
      <w:r w:rsidR="00427E66">
        <w:rPr>
          <w:rFonts w:asciiTheme="minorHAnsi" w:hAnsiTheme="minorHAnsi" w:cstheme="minorHAnsi"/>
          <w:color w:val="000000"/>
        </w:rPr>
        <w:t xml:space="preserve">) </w:t>
      </w:r>
    </w:p>
    <w:p w14:paraId="6CBCC3C0" w14:textId="00C0C52E" w:rsidR="00ED5564" w:rsidRDefault="00ED5564" w:rsidP="00ED5564">
      <w:pPr>
        <w:spacing w:line="360" w:lineRule="auto"/>
        <w:rPr>
          <w:rFonts w:asciiTheme="minorHAnsi" w:hAnsiTheme="minorHAnsi" w:cstheme="minorHAnsi"/>
        </w:rPr>
      </w:pPr>
      <w:r w:rsidRPr="00ED5564">
        <w:rPr>
          <w:rFonts w:asciiTheme="minorHAnsi" w:hAnsiTheme="minorHAnsi" w:cstheme="minorHAnsi"/>
        </w:rPr>
        <w:t>Venous Disease</w:t>
      </w:r>
      <w:r>
        <w:rPr>
          <w:rFonts w:asciiTheme="minorHAnsi" w:hAnsiTheme="minorHAnsi" w:cstheme="minorHAnsi"/>
        </w:rPr>
        <w:t xml:space="preserve"> – </w:t>
      </w:r>
      <w:r w:rsidR="00427E66">
        <w:rPr>
          <w:rFonts w:asciiTheme="minorHAnsi" w:hAnsiTheme="minorHAnsi" w:cstheme="minorHAnsi"/>
        </w:rPr>
        <w:t>Louis Alexander (</w:t>
      </w:r>
      <w:hyperlink r:id="rId9" w:history="1">
        <w:r w:rsidR="00427E66" w:rsidRPr="00427E66">
          <w:rPr>
            <w:rStyle w:val="Hyperlink"/>
            <w:rFonts w:asciiTheme="minorHAnsi" w:hAnsiTheme="minorHAnsi" w:cstheme="minorHAnsi"/>
          </w:rPr>
          <w:t>louis.alexander@nhs.net</w:t>
        </w:r>
      </w:hyperlink>
      <w:r w:rsidR="00427E66">
        <w:rPr>
          <w:rFonts w:asciiTheme="minorHAnsi" w:hAnsiTheme="minorHAnsi" w:cstheme="minorHAnsi"/>
          <w:color w:val="000000"/>
        </w:rPr>
        <w:t>)</w:t>
      </w:r>
    </w:p>
    <w:p w14:paraId="3580581A" w14:textId="4618EB94" w:rsidR="001A0B94" w:rsidRPr="00897735" w:rsidRDefault="00ED5564" w:rsidP="00ED5564">
      <w:pPr>
        <w:spacing w:line="360" w:lineRule="auto"/>
        <w:rPr>
          <w:rFonts w:asciiTheme="minorHAnsi" w:hAnsiTheme="minorHAnsi" w:cstheme="minorHAnsi"/>
          <w:color w:val="FF0000"/>
          <w:sz w:val="28"/>
          <w:szCs w:val="28"/>
        </w:rPr>
      </w:pPr>
      <w:r w:rsidRPr="00ED5564">
        <w:rPr>
          <w:rFonts w:asciiTheme="minorHAnsi" w:hAnsiTheme="minorHAnsi" w:cstheme="minorHAnsi"/>
        </w:rPr>
        <w:t>Upper Limb, Abdominal and Global Arterial Disease</w:t>
      </w:r>
      <w:r>
        <w:rPr>
          <w:rFonts w:asciiTheme="minorHAnsi" w:hAnsiTheme="minorHAnsi" w:cstheme="minorHAnsi"/>
        </w:rPr>
        <w:t xml:space="preserve"> –</w:t>
      </w:r>
      <w:r w:rsidR="002D0111">
        <w:rPr>
          <w:rFonts w:asciiTheme="minorHAnsi" w:hAnsiTheme="minorHAnsi" w:cstheme="minorHAnsi"/>
        </w:rPr>
        <w:t xml:space="preserve"> </w:t>
      </w:r>
      <w:r w:rsidR="00897735" w:rsidRPr="00897735">
        <w:rPr>
          <w:rFonts w:asciiTheme="minorHAnsi" w:hAnsiTheme="minorHAnsi" w:cstheme="minorHAnsi"/>
        </w:rPr>
        <w:t>Amy Bolsworth (</w:t>
      </w:r>
      <w:hyperlink r:id="rId10" w:history="1">
        <w:r w:rsidR="00897735" w:rsidRPr="00A96F77">
          <w:rPr>
            <w:rStyle w:val="Hyperlink"/>
            <w:rFonts w:asciiTheme="minorHAnsi" w:hAnsiTheme="minorHAnsi" w:cstheme="minorHAnsi"/>
          </w:rPr>
          <w:t>amy.bolsworth@nhs.net</w:t>
        </w:r>
      </w:hyperlink>
      <w:r w:rsidR="00897735">
        <w:rPr>
          <w:rFonts w:asciiTheme="minorHAnsi" w:hAnsiTheme="minorHAnsi" w:cstheme="minorHAnsi"/>
        </w:rPr>
        <w:t xml:space="preserve">) </w:t>
      </w:r>
    </w:p>
    <w:sectPr w:rsidR="001A0B94" w:rsidRPr="00897735" w:rsidSect="00897735">
      <w:headerReference w:type="default" r:id="rId11"/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63F91" w14:textId="77777777" w:rsidR="00C7129F" w:rsidRDefault="00C7129F" w:rsidP="00C7129F">
      <w:r>
        <w:separator/>
      </w:r>
    </w:p>
  </w:endnote>
  <w:endnote w:type="continuationSeparator" w:id="0">
    <w:p w14:paraId="439161E1" w14:textId="77777777" w:rsidR="00C7129F" w:rsidRDefault="00C7129F" w:rsidP="00C7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00E2E" w14:textId="77777777" w:rsidR="00C7129F" w:rsidRDefault="00C7129F" w:rsidP="00C7129F">
      <w:r>
        <w:separator/>
      </w:r>
    </w:p>
  </w:footnote>
  <w:footnote w:type="continuationSeparator" w:id="0">
    <w:p w14:paraId="0AE69356" w14:textId="77777777" w:rsidR="00C7129F" w:rsidRDefault="00C7129F" w:rsidP="00C71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2C6FF" w14:textId="3DBD1A01" w:rsidR="00C7129F" w:rsidRDefault="00C712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983F18" wp14:editId="7497F120">
          <wp:simplePos x="0" y="0"/>
          <wp:positionH relativeFrom="column">
            <wp:posOffset>-342900</wp:posOffset>
          </wp:positionH>
          <wp:positionV relativeFrom="paragraph">
            <wp:posOffset>-421640</wp:posOffset>
          </wp:positionV>
          <wp:extent cx="5838446" cy="19526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446" cy="195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6F24C" w14:textId="77777777" w:rsidR="00C7129F" w:rsidRDefault="00C71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9F"/>
    <w:rsid w:val="001A0B94"/>
    <w:rsid w:val="0023371E"/>
    <w:rsid w:val="002D0111"/>
    <w:rsid w:val="003D7E5C"/>
    <w:rsid w:val="00427E66"/>
    <w:rsid w:val="00476352"/>
    <w:rsid w:val="00487EF5"/>
    <w:rsid w:val="00550363"/>
    <w:rsid w:val="0070215B"/>
    <w:rsid w:val="00727F47"/>
    <w:rsid w:val="007675AE"/>
    <w:rsid w:val="007B57AB"/>
    <w:rsid w:val="007F3915"/>
    <w:rsid w:val="00897735"/>
    <w:rsid w:val="00BB16BB"/>
    <w:rsid w:val="00C50987"/>
    <w:rsid w:val="00C7129F"/>
    <w:rsid w:val="00CD1540"/>
    <w:rsid w:val="00E514FD"/>
    <w:rsid w:val="00ED5564"/>
    <w:rsid w:val="00EF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6D76AB5"/>
  <w15:chartTrackingRefBased/>
  <w15:docId w15:val="{7A845D51-FB51-42DD-B407-3075A9A7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2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29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712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129F"/>
    <w:rPr>
      <w:sz w:val="24"/>
      <w:szCs w:val="24"/>
    </w:rPr>
  </w:style>
  <w:style w:type="character" w:styleId="Hyperlink">
    <w:name w:val="Hyperlink"/>
    <w:basedOn w:val="DefaultParagraphFont"/>
    <w:unhideWhenUsed/>
    <w:rsid w:val="00ED55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demorais3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hannah.williamson1@nhs.ne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.curd@nhs.ne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amy.bolsworth@nhs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ouis.alexander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156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Michael (RKB) Clinical Scientist</dc:creator>
  <cp:keywords/>
  <dc:description/>
  <cp:lastModifiedBy>Davis Michael (RKB) Clinical Scientist</cp:lastModifiedBy>
  <cp:revision>16</cp:revision>
  <dcterms:created xsi:type="dcterms:W3CDTF">2023-02-10T17:41:00Z</dcterms:created>
  <dcterms:modified xsi:type="dcterms:W3CDTF">2023-03-16T16:07:00Z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383898565</vt:i4>
  </property>
  <property fmtid="{D5CDD505-2E9C-101B-9397-08002B2CF9AE}" pid="3" name="_NewReviewCycle">
    <vt:lpwstr/>
  </property>
  <property fmtid="{D5CDD505-2E9C-101B-9397-08002B2CF9AE}" pid="4" name="_EmailSubject">
    <vt:lpwstr>SVT Technology Exam Revision Study Day - Tuesday 16th May</vt:lpwstr>
  </property>
  <property fmtid="{D5CDD505-2E9C-101B-9397-08002B2CF9AE}" pid="5" name="_AuthorEmail">
    <vt:lpwstr>Michael.Davis@uhcw.nhs.uk</vt:lpwstr>
  </property>
  <property fmtid="{D5CDD505-2E9C-101B-9397-08002B2CF9AE}" pid="6" name="_AuthorEmailDisplayName">
    <vt:lpwstr>Davis Michael (RKB) Clinical Scientist</vt:lpwstr>
  </property>
</Properties>
</file>