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CD9D" w14:textId="01DFDCC4" w:rsidR="00C10354" w:rsidRPr="004A2380" w:rsidRDefault="00135283" w:rsidP="00AD7C16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A2380">
        <w:rPr>
          <w:rFonts w:ascii="Arial" w:hAnsi="Arial" w:cs="Arial"/>
          <w:b/>
          <w:bCs/>
          <w:sz w:val="32"/>
          <w:szCs w:val="32"/>
        </w:rPr>
        <w:t>Jackie Walton Vascular Studies Unit Away-Day 2021</w:t>
      </w:r>
    </w:p>
    <w:p w14:paraId="04250042" w14:textId="00A1454E" w:rsidR="00AD7C16" w:rsidRPr="004A2380" w:rsidRDefault="00AD7C16" w:rsidP="00AD7C1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4A2380">
        <w:rPr>
          <w:rFonts w:ascii="Arial" w:hAnsi="Arial" w:cs="Arial"/>
          <w:b/>
          <w:bCs/>
          <w:sz w:val="28"/>
          <w:szCs w:val="28"/>
        </w:rPr>
        <w:t>30</w:t>
      </w:r>
      <w:r w:rsidRPr="004A238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4A2380">
        <w:rPr>
          <w:rFonts w:ascii="Arial" w:hAnsi="Arial" w:cs="Arial"/>
          <w:b/>
          <w:bCs/>
          <w:sz w:val="28"/>
          <w:szCs w:val="28"/>
        </w:rPr>
        <w:t xml:space="preserve"> September 2021</w:t>
      </w:r>
    </w:p>
    <w:p w14:paraId="78B19248" w14:textId="317A0B91" w:rsidR="004A1579" w:rsidRPr="00B50EC7" w:rsidRDefault="004A1579" w:rsidP="00AD7C16">
      <w:pPr>
        <w:spacing w:after="0"/>
        <w:jc w:val="center"/>
        <w:rPr>
          <w:rFonts w:ascii="Arial" w:hAnsi="Arial" w:cs="Arial"/>
        </w:rPr>
      </w:pPr>
      <w:r w:rsidRPr="00B50EC7">
        <w:rPr>
          <w:rFonts w:ascii="Arial" w:hAnsi="Arial" w:cs="Arial"/>
        </w:rPr>
        <w:t xml:space="preserve">The </w:t>
      </w:r>
      <w:r w:rsidR="00B50EC7" w:rsidRPr="00B50EC7">
        <w:rPr>
          <w:rFonts w:ascii="Arial" w:hAnsi="Arial" w:cs="Arial"/>
        </w:rPr>
        <w:t xml:space="preserve">Mary </w:t>
      </w:r>
      <w:proofErr w:type="spellStart"/>
      <w:r w:rsidR="00B50EC7" w:rsidRPr="00B50EC7">
        <w:rPr>
          <w:rFonts w:ascii="Arial" w:hAnsi="Arial" w:cs="Arial"/>
        </w:rPr>
        <w:t>Sunley</w:t>
      </w:r>
      <w:proofErr w:type="spellEnd"/>
      <w:r w:rsidR="00B50EC7" w:rsidRPr="00B50EC7">
        <w:rPr>
          <w:rFonts w:ascii="Arial" w:hAnsi="Arial" w:cs="Arial"/>
        </w:rPr>
        <w:t xml:space="preserve"> Building</w:t>
      </w:r>
    </w:p>
    <w:p w14:paraId="05836556" w14:textId="46026FFD" w:rsidR="00135283" w:rsidRDefault="00135283" w:rsidP="00AD7C16">
      <w:pPr>
        <w:spacing w:after="0"/>
        <w:jc w:val="center"/>
        <w:rPr>
          <w:rFonts w:ascii="Arial" w:hAnsi="Arial" w:cs="Arial"/>
        </w:rPr>
      </w:pPr>
      <w:r w:rsidRPr="006F5B4C">
        <w:rPr>
          <w:rFonts w:ascii="Arial" w:hAnsi="Arial" w:cs="Arial"/>
        </w:rPr>
        <w:t>St Catherine’s College</w:t>
      </w:r>
    </w:p>
    <w:p w14:paraId="668F1A92" w14:textId="46793FA6" w:rsidR="00F26343" w:rsidRPr="004A2380" w:rsidRDefault="00F26343" w:rsidP="00AD7C16">
      <w:pPr>
        <w:spacing w:after="0"/>
        <w:jc w:val="center"/>
        <w:rPr>
          <w:rFonts w:ascii="Arial" w:hAnsi="Arial" w:cs="Arial"/>
        </w:rPr>
      </w:pPr>
      <w:r w:rsidRPr="00F26343">
        <w:rPr>
          <w:rFonts w:ascii="Arial" w:hAnsi="Arial" w:cs="Arial"/>
        </w:rPr>
        <w:t>Manor Road, OX1 3UJ</w:t>
      </w:r>
    </w:p>
    <w:p w14:paraId="4EE3B991" w14:textId="6CECFFA3" w:rsidR="00135283" w:rsidRPr="00EF7BF5" w:rsidRDefault="00EF7BF5" w:rsidP="00AD7C16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Programme</w:t>
      </w:r>
    </w:p>
    <w:tbl>
      <w:tblPr>
        <w:tblStyle w:val="TableGrid"/>
        <w:tblW w:w="10916" w:type="dxa"/>
        <w:tblInd w:w="-854" w:type="dxa"/>
        <w:tblBorders>
          <w:top w:val="single" w:sz="2" w:space="0" w:color="F2F2F2" w:themeColor="background1" w:themeShade="F2"/>
          <w:left w:val="single" w:sz="2" w:space="0" w:color="F2F2F2" w:themeColor="background1" w:themeShade="F2"/>
          <w:bottom w:val="single" w:sz="2" w:space="0" w:color="F2F2F2" w:themeColor="background1" w:themeShade="F2"/>
          <w:right w:val="single" w:sz="2" w:space="0" w:color="F2F2F2" w:themeColor="background1" w:themeShade="F2"/>
          <w:insideH w:val="single" w:sz="2" w:space="0" w:color="F2F2F2" w:themeColor="background1" w:themeShade="F2"/>
          <w:insideV w:val="single" w:sz="2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77"/>
        <w:gridCol w:w="6491"/>
        <w:gridCol w:w="3248"/>
      </w:tblGrid>
      <w:tr w:rsidR="0076095C" w:rsidRPr="006F5B4C" w14:paraId="46AA7D5E" w14:textId="77777777" w:rsidTr="004A1579">
        <w:trPr>
          <w:trHeight w:val="454"/>
        </w:trPr>
        <w:tc>
          <w:tcPr>
            <w:tcW w:w="1177" w:type="dxa"/>
            <w:shd w:val="clear" w:color="auto" w:fill="F2F2F2" w:themeFill="background1" w:themeFillShade="F2"/>
          </w:tcPr>
          <w:p w14:paraId="44D8F141" w14:textId="0E007EAE" w:rsidR="0076095C" w:rsidRPr="006F5B4C" w:rsidRDefault="007609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B4C">
              <w:rPr>
                <w:rFonts w:ascii="Arial" w:hAnsi="Arial" w:cs="Arial"/>
                <w:b/>
                <w:bCs/>
                <w:sz w:val="24"/>
                <w:szCs w:val="24"/>
              </w:rPr>
              <w:t>09:20</w:t>
            </w:r>
          </w:p>
        </w:tc>
        <w:tc>
          <w:tcPr>
            <w:tcW w:w="9739" w:type="dxa"/>
            <w:gridSpan w:val="2"/>
            <w:shd w:val="clear" w:color="auto" w:fill="F2F2F2" w:themeFill="background1" w:themeFillShade="F2"/>
          </w:tcPr>
          <w:p w14:paraId="5269FA0C" w14:textId="59A689A0" w:rsidR="0076095C" w:rsidRPr="006F5B4C" w:rsidRDefault="0076095C" w:rsidP="0076095C">
            <w:pPr>
              <w:ind w:right="14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B4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coffee</w:t>
            </w:r>
          </w:p>
        </w:tc>
      </w:tr>
      <w:tr w:rsidR="00135283" w:rsidRPr="006F5B4C" w14:paraId="191701CC" w14:textId="77777777" w:rsidTr="004A1579">
        <w:trPr>
          <w:trHeight w:val="454"/>
        </w:trPr>
        <w:tc>
          <w:tcPr>
            <w:tcW w:w="1177" w:type="dxa"/>
          </w:tcPr>
          <w:p w14:paraId="15986547" w14:textId="4373F4F6" w:rsidR="00135283" w:rsidRPr="006F5B4C" w:rsidRDefault="00673A76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09:50</w:t>
            </w:r>
          </w:p>
        </w:tc>
        <w:tc>
          <w:tcPr>
            <w:tcW w:w="6491" w:type="dxa"/>
          </w:tcPr>
          <w:p w14:paraId="12721E60" w14:textId="4EDD428A" w:rsidR="00135283" w:rsidRPr="006F5B4C" w:rsidRDefault="00CC5CCC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Welcome</w:t>
            </w:r>
          </w:p>
        </w:tc>
        <w:tc>
          <w:tcPr>
            <w:tcW w:w="3248" w:type="dxa"/>
          </w:tcPr>
          <w:p w14:paraId="44B17E44" w14:textId="77777777" w:rsidR="00135283" w:rsidRPr="006F5B4C" w:rsidRDefault="00AD7C16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 xml:space="preserve">Prof </w:t>
            </w:r>
            <w:r w:rsidR="004A2380" w:rsidRPr="006F5B4C">
              <w:rPr>
                <w:rFonts w:ascii="Arial" w:hAnsi="Arial" w:cs="Arial"/>
                <w:sz w:val="20"/>
                <w:szCs w:val="20"/>
              </w:rPr>
              <w:t xml:space="preserve">Ashok </w:t>
            </w:r>
            <w:r w:rsidRPr="006F5B4C">
              <w:rPr>
                <w:rFonts w:ascii="Arial" w:hAnsi="Arial" w:cs="Arial"/>
                <w:sz w:val="20"/>
                <w:szCs w:val="20"/>
              </w:rPr>
              <w:t>Handa</w:t>
            </w:r>
          </w:p>
          <w:p w14:paraId="18D5620F" w14:textId="752FA400" w:rsidR="00283627" w:rsidRPr="006F5B4C" w:rsidRDefault="00283627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Consultant Vascular Surgeon</w:t>
            </w:r>
            <w:r w:rsidR="006754D6" w:rsidRPr="006F5B4C">
              <w:rPr>
                <w:rFonts w:ascii="Arial" w:hAnsi="Arial" w:cs="Arial"/>
                <w:sz w:val="20"/>
                <w:szCs w:val="20"/>
              </w:rPr>
              <w:t>, VSU clinical Director</w:t>
            </w:r>
          </w:p>
          <w:p w14:paraId="3F040A96" w14:textId="51CF4D4D" w:rsidR="006754D6" w:rsidRPr="006F5B4C" w:rsidRDefault="006754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579" w:rsidRPr="006F5B4C" w14:paraId="3011A8B1" w14:textId="77777777" w:rsidTr="004A1579">
        <w:trPr>
          <w:trHeight w:val="454"/>
        </w:trPr>
        <w:tc>
          <w:tcPr>
            <w:tcW w:w="1177" w:type="dxa"/>
          </w:tcPr>
          <w:p w14:paraId="071CDC1A" w14:textId="3BDDDB05" w:rsidR="004A1579" w:rsidRPr="006F5B4C" w:rsidRDefault="004A1579" w:rsidP="004A1579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6491" w:type="dxa"/>
          </w:tcPr>
          <w:p w14:paraId="04314370" w14:textId="77777777" w:rsidR="004A1579" w:rsidRPr="006F5B4C" w:rsidRDefault="004A1579" w:rsidP="004A1579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 xml:space="preserve">VSU Overview, past present, future </w:t>
            </w:r>
            <w:r w:rsidRPr="006F5B4C">
              <w:rPr>
                <w:rFonts w:ascii="Arial" w:hAnsi="Arial" w:cs="Arial"/>
                <w:i/>
                <w:iCs/>
                <w:sz w:val="20"/>
                <w:szCs w:val="20"/>
              </w:rPr>
              <w:t>(including where we were at pre-covid and what the key strategic areas are now)</w:t>
            </w:r>
          </w:p>
          <w:p w14:paraId="79347854" w14:textId="77777777" w:rsidR="004A1579" w:rsidRPr="006F5B4C" w:rsidRDefault="004A1579" w:rsidP="004A15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8" w:type="dxa"/>
          </w:tcPr>
          <w:p w14:paraId="70F4E525" w14:textId="77777777" w:rsidR="004A1579" w:rsidRPr="006F5B4C" w:rsidRDefault="004A1579" w:rsidP="004A1579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Klaus Bond</w:t>
            </w:r>
          </w:p>
          <w:p w14:paraId="6CF93921" w14:textId="7E07A4E3" w:rsidR="004A1579" w:rsidRPr="006F5B4C" w:rsidRDefault="004A1579" w:rsidP="004A1579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 xml:space="preserve">Chief Vascular Scientist </w:t>
            </w:r>
          </w:p>
        </w:tc>
      </w:tr>
      <w:tr w:rsidR="00135283" w:rsidRPr="006F5B4C" w14:paraId="3C70548D" w14:textId="77777777" w:rsidTr="004A1579">
        <w:trPr>
          <w:trHeight w:val="454"/>
        </w:trPr>
        <w:tc>
          <w:tcPr>
            <w:tcW w:w="1177" w:type="dxa"/>
          </w:tcPr>
          <w:p w14:paraId="22ACB8C4" w14:textId="56C43632" w:rsidR="00135283" w:rsidRPr="006F5B4C" w:rsidRDefault="00CC5CCC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10:</w:t>
            </w:r>
            <w:r w:rsidR="004A1579" w:rsidRPr="006F5B4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491" w:type="dxa"/>
          </w:tcPr>
          <w:p w14:paraId="5738FFE2" w14:textId="5D319E65" w:rsidR="00135283" w:rsidRPr="006F5B4C" w:rsidRDefault="00CC5CCC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Deep Venous Occlusion</w:t>
            </w:r>
            <w:r w:rsidR="00A9680E">
              <w:rPr>
                <w:rFonts w:ascii="Arial" w:hAnsi="Arial" w:cs="Arial"/>
                <w:sz w:val="20"/>
                <w:szCs w:val="20"/>
              </w:rPr>
              <w:t>- clinical background, technology and surveillance</w:t>
            </w:r>
          </w:p>
        </w:tc>
        <w:tc>
          <w:tcPr>
            <w:tcW w:w="3248" w:type="dxa"/>
          </w:tcPr>
          <w:p w14:paraId="724A92EA" w14:textId="77777777" w:rsidR="00135283" w:rsidRPr="006F5B4C" w:rsidRDefault="004A2380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Miss Emma Wilton</w:t>
            </w:r>
          </w:p>
          <w:p w14:paraId="32544C2C" w14:textId="77777777" w:rsidR="00283627" w:rsidRPr="006F5B4C" w:rsidRDefault="00283627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Consultant Vascular Surgeon</w:t>
            </w:r>
          </w:p>
          <w:p w14:paraId="40BD6249" w14:textId="13229FAC" w:rsidR="00283627" w:rsidRPr="006F5B4C" w:rsidRDefault="002836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95C" w:rsidRPr="006F5B4C" w14:paraId="38D21AF1" w14:textId="77777777" w:rsidTr="004A1579">
        <w:trPr>
          <w:trHeight w:val="553"/>
        </w:trPr>
        <w:tc>
          <w:tcPr>
            <w:tcW w:w="1177" w:type="dxa"/>
            <w:shd w:val="clear" w:color="auto" w:fill="F2F2F2" w:themeFill="background1" w:themeFillShade="F2"/>
          </w:tcPr>
          <w:p w14:paraId="415B48EB" w14:textId="09633D28" w:rsidR="0076095C" w:rsidRPr="006F5B4C" w:rsidRDefault="007609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B4C">
              <w:rPr>
                <w:rFonts w:ascii="Arial" w:hAnsi="Arial" w:cs="Arial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9739" w:type="dxa"/>
            <w:gridSpan w:val="2"/>
            <w:shd w:val="clear" w:color="auto" w:fill="F2F2F2" w:themeFill="background1" w:themeFillShade="F2"/>
          </w:tcPr>
          <w:p w14:paraId="0A35462E" w14:textId="39387A1C" w:rsidR="0076095C" w:rsidRPr="006F5B4C" w:rsidRDefault="0076095C" w:rsidP="0076095C">
            <w:pPr>
              <w:ind w:right="116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B4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morning coffee</w:t>
            </w:r>
          </w:p>
        </w:tc>
      </w:tr>
      <w:tr w:rsidR="00135283" w:rsidRPr="006F5B4C" w14:paraId="49F2F4D4" w14:textId="77777777" w:rsidTr="004A1579">
        <w:trPr>
          <w:trHeight w:val="909"/>
        </w:trPr>
        <w:tc>
          <w:tcPr>
            <w:tcW w:w="1177" w:type="dxa"/>
          </w:tcPr>
          <w:p w14:paraId="3FE589A4" w14:textId="77777777" w:rsidR="00283627" w:rsidRPr="006F5B4C" w:rsidRDefault="002836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2A2875" w14:textId="7295D946" w:rsidR="00135283" w:rsidRPr="006F5B4C" w:rsidRDefault="0076095C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11:40</w:t>
            </w:r>
          </w:p>
        </w:tc>
        <w:tc>
          <w:tcPr>
            <w:tcW w:w="6491" w:type="dxa"/>
          </w:tcPr>
          <w:p w14:paraId="085EEDDE" w14:textId="63DE2E98" w:rsidR="00135283" w:rsidRPr="006F5B4C" w:rsidRDefault="00673A76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Development and pitfalls in EVAR surveillance</w:t>
            </w:r>
          </w:p>
        </w:tc>
        <w:tc>
          <w:tcPr>
            <w:tcW w:w="3248" w:type="dxa"/>
          </w:tcPr>
          <w:p w14:paraId="6F4547DE" w14:textId="63DAF2B7" w:rsidR="00283627" w:rsidRPr="006F5B4C" w:rsidRDefault="00283627" w:rsidP="00283627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C619E1" w:rsidRPr="006F5B4C">
              <w:rPr>
                <w:rFonts w:ascii="Arial" w:hAnsi="Arial" w:cs="Arial"/>
                <w:sz w:val="20"/>
                <w:szCs w:val="20"/>
              </w:rPr>
              <w:t>Ali Husainy</w:t>
            </w:r>
          </w:p>
          <w:p w14:paraId="0CDFDC13" w14:textId="15B581E7" w:rsidR="00283627" w:rsidRPr="006F5B4C" w:rsidRDefault="00283627" w:rsidP="00283627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Style w:val="cf01"/>
                <w:rFonts w:ascii="Arial" w:hAnsi="Arial" w:cs="Arial"/>
                <w:color w:val="auto"/>
                <w:sz w:val="20"/>
                <w:szCs w:val="20"/>
              </w:rPr>
              <w:t>Consultant Interventional Radiologist</w:t>
            </w:r>
          </w:p>
          <w:p w14:paraId="3CD81D90" w14:textId="10A6FE5C" w:rsidR="00283627" w:rsidRPr="006F5B4C" w:rsidRDefault="002836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95C" w:rsidRPr="006F5B4C" w14:paraId="68330F47" w14:textId="77777777" w:rsidTr="004A1579">
        <w:trPr>
          <w:trHeight w:val="909"/>
        </w:trPr>
        <w:tc>
          <w:tcPr>
            <w:tcW w:w="1177" w:type="dxa"/>
          </w:tcPr>
          <w:p w14:paraId="5AC30B8D" w14:textId="153616A2" w:rsidR="0076095C" w:rsidRPr="006F5B4C" w:rsidRDefault="0076095C" w:rsidP="0076095C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12:10</w:t>
            </w:r>
          </w:p>
        </w:tc>
        <w:tc>
          <w:tcPr>
            <w:tcW w:w="6491" w:type="dxa"/>
          </w:tcPr>
          <w:p w14:paraId="079F1437" w14:textId="184AFD22" w:rsidR="0076095C" w:rsidRPr="006F5B4C" w:rsidRDefault="0076095C" w:rsidP="0076095C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Access Surgery- what imaging adds</w:t>
            </w:r>
          </w:p>
        </w:tc>
        <w:tc>
          <w:tcPr>
            <w:tcW w:w="3248" w:type="dxa"/>
          </w:tcPr>
          <w:p w14:paraId="49E75E3C" w14:textId="77777777" w:rsidR="0076095C" w:rsidRPr="006F5B4C" w:rsidRDefault="0076095C" w:rsidP="0076095C">
            <w:pP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 w:rsidRPr="006F5B4C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Mr Sanjay Sinha</w:t>
            </w:r>
          </w:p>
          <w:p w14:paraId="4C170B46" w14:textId="77777777" w:rsidR="0076095C" w:rsidRPr="006F5B4C" w:rsidRDefault="0076095C" w:rsidP="0076095C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 xml:space="preserve">Consultant Transplant Surgeon </w:t>
            </w:r>
          </w:p>
          <w:p w14:paraId="7CD73C59" w14:textId="77777777" w:rsidR="0076095C" w:rsidRPr="006F5B4C" w:rsidRDefault="0076095C" w:rsidP="007609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95C" w:rsidRPr="006F5B4C" w14:paraId="1406B21A" w14:textId="77777777" w:rsidTr="004A1579">
        <w:trPr>
          <w:trHeight w:val="554"/>
        </w:trPr>
        <w:tc>
          <w:tcPr>
            <w:tcW w:w="1177" w:type="dxa"/>
            <w:shd w:val="clear" w:color="auto" w:fill="F2F2F2" w:themeFill="background1" w:themeFillShade="F2"/>
          </w:tcPr>
          <w:p w14:paraId="08A748DA" w14:textId="23619E49" w:rsidR="0076095C" w:rsidRPr="006F5B4C" w:rsidRDefault="0076095C" w:rsidP="007609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B4C">
              <w:rPr>
                <w:rFonts w:ascii="Arial" w:hAnsi="Arial" w:cs="Arial"/>
                <w:b/>
                <w:bCs/>
                <w:sz w:val="24"/>
                <w:szCs w:val="24"/>
              </w:rPr>
              <w:t>12:50</w:t>
            </w:r>
          </w:p>
        </w:tc>
        <w:tc>
          <w:tcPr>
            <w:tcW w:w="9739" w:type="dxa"/>
            <w:gridSpan w:val="2"/>
            <w:shd w:val="clear" w:color="auto" w:fill="F2F2F2" w:themeFill="background1" w:themeFillShade="F2"/>
          </w:tcPr>
          <w:p w14:paraId="3BE9D114" w14:textId="7D78E96C" w:rsidR="0076095C" w:rsidRPr="006F5B4C" w:rsidRDefault="0076095C" w:rsidP="0076095C">
            <w:pPr>
              <w:ind w:right="1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B4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lunch</w:t>
            </w:r>
          </w:p>
        </w:tc>
      </w:tr>
      <w:tr w:rsidR="00C619E1" w:rsidRPr="006F5B4C" w14:paraId="08337B4B" w14:textId="77777777" w:rsidTr="004A1579">
        <w:tc>
          <w:tcPr>
            <w:tcW w:w="1177" w:type="dxa"/>
          </w:tcPr>
          <w:p w14:paraId="4D791258" w14:textId="4DD99849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6491" w:type="dxa"/>
          </w:tcPr>
          <w:p w14:paraId="38C1AB30" w14:textId="5749022C" w:rsidR="00C619E1" w:rsidRPr="006F5B4C" w:rsidRDefault="00A75005" w:rsidP="00C619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research into carotid artery disease</w:t>
            </w:r>
            <w:r w:rsidR="00050FD4">
              <w:rPr>
                <w:rFonts w:ascii="Arial" w:hAnsi="Arial" w:cs="Arial"/>
                <w:sz w:val="20"/>
                <w:szCs w:val="20"/>
              </w:rPr>
              <w:t xml:space="preserve"> and carotid guidelines</w:t>
            </w:r>
          </w:p>
        </w:tc>
        <w:tc>
          <w:tcPr>
            <w:tcW w:w="3248" w:type="dxa"/>
          </w:tcPr>
          <w:p w14:paraId="1D00F11B" w14:textId="77777777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Mr D Howard</w:t>
            </w:r>
          </w:p>
          <w:p w14:paraId="482E695B" w14:textId="77777777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Consultant Vascular Surgeon</w:t>
            </w:r>
          </w:p>
          <w:p w14:paraId="78D11585" w14:textId="77777777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9E1" w:rsidRPr="006F5B4C" w14:paraId="53210B0A" w14:textId="77777777" w:rsidTr="004A1579">
        <w:tc>
          <w:tcPr>
            <w:tcW w:w="1177" w:type="dxa"/>
            <w:hideMark/>
          </w:tcPr>
          <w:p w14:paraId="3CFD32E0" w14:textId="77777777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14:20</w:t>
            </w:r>
          </w:p>
        </w:tc>
        <w:tc>
          <w:tcPr>
            <w:tcW w:w="6491" w:type="dxa"/>
          </w:tcPr>
          <w:p w14:paraId="5895943D" w14:textId="77777777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Process and considerations when implementing change</w:t>
            </w:r>
          </w:p>
          <w:p w14:paraId="7D64D255" w14:textId="77777777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8" w:type="dxa"/>
            <w:hideMark/>
          </w:tcPr>
          <w:p w14:paraId="1FE5EF7B" w14:textId="3B6D1317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Klaus Bond</w:t>
            </w:r>
          </w:p>
        </w:tc>
      </w:tr>
      <w:tr w:rsidR="00C619E1" w:rsidRPr="006F5B4C" w14:paraId="266B58B8" w14:textId="77777777" w:rsidTr="004A1579">
        <w:tc>
          <w:tcPr>
            <w:tcW w:w="1177" w:type="dxa"/>
            <w:hideMark/>
          </w:tcPr>
          <w:p w14:paraId="35B151CE" w14:textId="77777777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14:30</w:t>
            </w:r>
          </w:p>
        </w:tc>
        <w:tc>
          <w:tcPr>
            <w:tcW w:w="6491" w:type="dxa"/>
          </w:tcPr>
          <w:p w14:paraId="1F553752" w14:textId="77777777" w:rsidR="000A2D45" w:rsidRDefault="00C619E1" w:rsidP="000A2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Current service priorities team discussion</w:t>
            </w:r>
          </w:p>
          <w:p w14:paraId="7C449359" w14:textId="1674F12E" w:rsidR="00C619E1" w:rsidRPr="006F5B4C" w:rsidRDefault="00C619E1" w:rsidP="000A2D45">
            <w:pPr>
              <w:spacing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F5B4C">
              <w:rPr>
                <w:rFonts w:ascii="Arial" w:hAnsi="Arial" w:cs="Arial"/>
                <w:i/>
                <w:iCs/>
                <w:sz w:val="16"/>
                <w:szCs w:val="16"/>
              </w:rPr>
              <w:t>(Each team member and any clinicians present, to describe 3 things they most like about our current service and 3 things they would like to see changed/developed)</w:t>
            </w:r>
          </w:p>
          <w:p w14:paraId="7530889B" w14:textId="77777777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8" w:type="dxa"/>
            <w:hideMark/>
          </w:tcPr>
          <w:p w14:paraId="61F59BEA" w14:textId="1FE9490C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 xml:space="preserve">(Chair) Siobhan Trochowski </w:t>
            </w:r>
          </w:p>
        </w:tc>
      </w:tr>
      <w:tr w:rsidR="00C619E1" w:rsidRPr="006F5B4C" w14:paraId="18F106E6" w14:textId="77777777" w:rsidTr="004A1579">
        <w:trPr>
          <w:trHeight w:val="691"/>
        </w:trPr>
        <w:tc>
          <w:tcPr>
            <w:tcW w:w="1177" w:type="dxa"/>
            <w:hideMark/>
          </w:tcPr>
          <w:p w14:paraId="7F375638" w14:textId="77777777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14:45</w:t>
            </w:r>
          </w:p>
        </w:tc>
        <w:tc>
          <w:tcPr>
            <w:tcW w:w="6491" w:type="dxa"/>
          </w:tcPr>
          <w:p w14:paraId="1540C430" w14:textId="433B5875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 xml:space="preserve">What does the team think </w:t>
            </w:r>
            <w:r w:rsidR="000C4880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6F5B4C">
              <w:rPr>
                <w:rFonts w:ascii="Arial" w:hAnsi="Arial" w:cs="Arial"/>
                <w:sz w:val="20"/>
                <w:szCs w:val="20"/>
              </w:rPr>
              <w:t xml:space="preserve">important </w:t>
            </w:r>
            <w:r w:rsidR="000C4880">
              <w:rPr>
                <w:rFonts w:ascii="Arial" w:hAnsi="Arial" w:cs="Arial"/>
                <w:sz w:val="20"/>
                <w:szCs w:val="20"/>
              </w:rPr>
              <w:t>development areas that should be included in</w:t>
            </w:r>
            <w:r w:rsidRPr="006F5B4C">
              <w:rPr>
                <w:rFonts w:ascii="Arial" w:hAnsi="Arial" w:cs="Arial"/>
                <w:sz w:val="20"/>
                <w:szCs w:val="20"/>
              </w:rPr>
              <w:t xml:space="preserve"> the service strategy</w:t>
            </w:r>
            <w:r w:rsidR="000C4880">
              <w:rPr>
                <w:rFonts w:ascii="Arial" w:hAnsi="Arial" w:cs="Arial"/>
                <w:sz w:val="20"/>
                <w:szCs w:val="20"/>
              </w:rPr>
              <w:t xml:space="preserve"> for the next 2-3 years and how could they be implemented?</w:t>
            </w:r>
          </w:p>
          <w:p w14:paraId="0A73F63F" w14:textId="77777777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8" w:type="dxa"/>
            <w:hideMark/>
          </w:tcPr>
          <w:p w14:paraId="1DBA8E47" w14:textId="541E8561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 xml:space="preserve">(Chair) </w:t>
            </w:r>
            <w:r w:rsidR="006F5B4C">
              <w:rPr>
                <w:rFonts w:ascii="Arial" w:hAnsi="Arial" w:cs="Arial"/>
                <w:sz w:val="20"/>
                <w:szCs w:val="20"/>
              </w:rPr>
              <w:t xml:space="preserve">Osian </w:t>
            </w:r>
            <w:proofErr w:type="spellStart"/>
            <w:r w:rsidR="006F5B4C">
              <w:rPr>
                <w:rFonts w:ascii="Arial" w:hAnsi="Arial" w:cs="Arial"/>
                <w:sz w:val="20"/>
                <w:szCs w:val="20"/>
              </w:rPr>
              <w:t>LLwyd</w:t>
            </w:r>
            <w:proofErr w:type="spellEnd"/>
          </w:p>
        </w:tc>
      </w:tr>
      <w:tr w:rsidR="00C619E1" w:rsidRPr="006F5B4C" w14:paraId="0A7F5F2D" w14:textId="77777777" w:rsidTr="004A1579">
        <w:trPr>
          <w:trHeight w:val="550"/>
        </w:trPr>
        <w:tc>
          <w:tcPr>
            <w:tcW w:w="1177" w:type="dxa"/>
            <w:shd w:val="clear" w:color="auto" w:fill="F2F2F2" w:themeFill="background1" w:themeFillShade="F2"/>
            <w:hideMark/>
          </w:tcPr>
          <w:p w14:paraId="71A25582" w14:textId="77777777" w:rsidR="00C619E1" w:rsidRPr="006F5B4C" w:rsidRDefault="00C619E1" w:rsidP="00C619E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B4C">
              <w:rPr>
                <w:rFonts w:ascii="Arial" w:hAnsi="Arial" w:cs="Arial"/>
                <w:b/>
                <w:bCs/>
                <w:sz w:val="24"/>
                <w:szCs w:val="24"/>
              </w:rPr>
              <w:t>15:30</w:t>
            </w:r>
          </w:p>
        </w:tc>
        <w:tc>
          <w:tcPr>
            <w:tcW w:w="9739" w:type="dxa"/>
            <w:gridSpan w:val="2"/>
            <w:shd w:val="clear" w:color="auto" w:fill="F2F2F2" w:themeFill="background1" w:themeFillShade="F2"/>
            <w:hideMark/>
          </w:tcPr>
          <w:p w14:paraId="4011EB5F" w14:textId="61B80B73" w:rsidR="00C619E1" w:rsidRPr="006F5B4C" w:rsidRDefault="00C619E1" w:rsidP="00C619E1">
            <w:pPr>
              <w:ind w:right="1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B4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afternoon tea</w:t>
            </w:r>
          </w:p>
        </w:tc>
      </w:tr>
      <w:tr w:rsidR="00C619E1" w:rsidRPr="006F5B4C" w14:paraId="16785505" w14:textId="77777777" w:rsidTr="004A1579">
        <w:tc>
          <w:tcPr>
            <w:tcW w:w="1177" w:type="dxa"/>
            <w:hideMark/>
          </w:tcPr>
          <w:p w14:paraId="5372F5A6" w14:textId="77777777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6491" w:type="dxa"/>
          </w:tcPr>
          <w:p w14:paraId="7C46B2E6" w14:textId="77777777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Objectives for the next 12 and 24 months (what, who, how, SMART)</w:t>
            </w:r>
          </w:p>
          <w:p w14:paraId="3F4A1A57" w14:textId="77777777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8" w:type="dxa"/>
            <w:hideMark/>
          </w:tcPr>
          <w:p w14:paraId="4D63F436" w14:textId="05DF3E81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(Chair) Anam Akhtar</w:t>
            </w:r>
          </w:p>
          <w:p w14:paraId="18E14DF4" w14:textId="348BA802" w:rsidR="006F5B4C" w:rsidRPr="006F5B4C" w:rsidRDefault="006F5B4C" w:rsidP="006F5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9E1" w:rsidRPr="006F5B4C" w14:paraId="575FF0EE" w14:textId="77777777" w:rsidTr="004A1579">
        <w:trPr>
          <w:trHeight w:val="721"/>
        </w:trPr>
        <w:tc>
          <w:tcPr>
            <w:tcW w:w="1177" w:type="dxa"/>
            <w:hideMark/>
          </w:tcPr>
          <w:p w14:paraId="21627051" w14:textId="77777777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17:00</w:t>
            </w:r>
          </w:p>
        </w:tc>
        <w:tc>
          <w:tcPr>
            <w:tcW w:w="6491" w:type="dxa"/>
          </w:tcPr>
          <w:p w14:paraId="587BA28D" w14:textId="77777777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Vision for the future</w:t>
            </w:r>
          </w:p>
          <w:p w14:paraId="1A17CDDF" w14:textId="77777777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8" w:type="dxa"/>
            <w:hideMark/>
          </w:tcPr>
          <w:p w14:paraId="2CAD22C5" w14:textId="77777777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Prof Ashok Handa</w:t>
            </w:r>
          </w:p>
          <w:p w14:paraId="091BB3F0" w14:textId="17F43A13" w:rsidR="00C619E1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  <w:r w:rsidRPr="006F5B4C">
              <w:rPr>
                <w:rFonts w:ascii="Arial" w:hAnsi="Arial" w:cs="Arial"/>
                <w:sz w:val="20"/>
                <w:szCs w:val="20"/>
              </w:rPr>
              <w:t>Consultant Vascular Surgeon, VSU clinical Director</w:t>
            </w:r>
          </w:p>
          <w:p w14:paraId="0F64A2E1" w14:textId="77777777" w:rsidR="006F5B4C" w:rsidRPr="006F5B4C" w:rsidRDefault="006F5B4C" w:rsidP="00C619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41A4E7" w14:textId="472334CB" w:rsidR="00C619E1" w:rsidRPr="006F5B4C" w:rsidRDefault="00C619E1" w:rsidP="00C619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4C" w:rsidRPr="006F5B4C" w14:paraId="5ECBC7FB" w14:textId="77777777" w:rsidTr="006F5B4C">
        <w:tc>
          <w:tcPr>
            <w:tcW w:w="1177" w:type="dxa"/>
            <w:shd w:val="clear" w:color="auto" w:fill="F2F2F2" w:themeFill="background1" w:themeFillShade="F2"/>
            <w:hideMark/>
          </w:tcPr>
          <w:p w14:paraId="16AAD173" w14:textId="77777777" w:rsidR="006F5B4C" w:rsidRPr="006F5B4C" w:rsidRDefault="006F5B4C" w:rsidP="00C619E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B4C">
              <w:rPr>
                <w:rFonts w:ascii="Arial" w:hAnsi="Arial" w:cs="Arial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973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14:paraId="360E2E28" w14:textId="7C43DC43" w:rsidR="006F5B4C" w:rsidRDefault="006F5B4C" w:rsidP="006F5B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B4C">
              <w:rPr>
                <w:rFonts w:ascii="Arial" w:hAnsi="Arial" w:cs="Arial"/>
                <w:b/>
                <w:bCs/>
                <w:sz w:val="24"/>
                <w:szCs w:val="24"/>
              </w:rPr>
              <w:t>Close</w:t>
            </w:r>
          </w:p>
          <w:p w14:paraId="5265E742" w14:textId="77777777" w:rsidR="006F5B4C" w:rsidRDefault="006F5B4C" w:rsidP="006F5B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6ADDCD" w14:textId="06779EA7" w:rsidR="006F5B4C" w:rsidRPr="006F5B4C" w:rsidRDefault="006F5B4C" w:rsidP="006F5B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F5B4C" w:rsidRPr="006F5B4C" w14:paraId="741C352A" w14:textId="77777777" w:rsidTr="004A1579">
        <w:tc>
          <w:tcPr>
            <w:tcW w:w="1177" w:type="dxa"/>
          </w:tcPr>
          <w:p w14:paraId="4B04C1BB" w14:textId="4827993C" w:rsidR="006F5B4C" w:rsidRPr="006F5B4C" w:rsidRDefault="006F5B4C" w:rsidP="00C619E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18:</w:t>
            </w:r>
            <w:r w:rsidR="002C3B80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739" w:type="dxa"/>
            <w:gridSpan w:val="2"/>
          </w:tcPr>
          <w:p w14:paraId="5768C1FB" w14:textId="77777777" w:rsidR="006F5B4C" w:rsidRDefault="006F5B4C" w:rsidP="006F5B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F5B4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pre-dinner drinks</w:t>
            </w:r>
          </w:p>
          <w:p w14:paraId="1089089D" w14:textId="10CE5A3E" w:rsidR="006F5B4C" w:rsidRPr="006F5B4C" w:rsidRDefault="006F5B4C" w:rsidP="006F5B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F5B4C" w:rsidRPr="006F5B4C" w14:paraId="19D3EA15" w14:textId="77777777" w:rsidTr="006F5B4C">
        <w:tc>
          <w:tcPr>
            <w:tcW w:w="1177" w:type="dxa"/>
            <w:shd w:val="clear" w:color="auto" w:fill="F2F2F2" w:themeFill="background1" w:themeFillShade="F2"/>
          </w:tcPr>
          <w:p w14:paraId="60E62297" w14:textId="38D67239" w:rsidR="006F5B4C" w:rsidRPr="006F5B4C" w:rsidRDefault="002C3B80" w:rsidP="00C619E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19:00</w:t>
            </w:r>
          </w:p>
        </w:tc>
        <w:tc>
          <w:tcPr>
            <w:tcW w:w="9739" w:type="dxa"/>
            <w:gridSpan w:val="2"/>
            <w:shd w:val="clear" w:color="auto" w:fill="F2F2F2" w:themeFill="background1" w:themeFillShade="F2"/>
          </w:tcPr>
          <w:p w14:paraId="72FA02A1" w14:textId="77777777" w:rsidR="006F5B4C" w:rsidRDefault="006F5B4C" w:rsidP="006F5B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F5B4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Dinner</w:t>
            </w:r>
          </w:p>
          <w:p w14:paraId="77C9F549" w14:textId="68E6A2A2" w:rsidR="006F5B4C" w:rsidRPr="006F5B4C" w:rsidRDefault="006F5B4C" w:rsidP="006F5B4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44FE88B" w14:textId="1A538A31" w:rsidR="00A6517A" w:rsidRPr="004A2380" w:rsidRDefault="006F5B4C" w:rsidP="006F5B4C">
      <w:pPr>
        <w:tabs>
          <w:tab w:val="left" w:pos="55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A6517A" w:rsidRPr="004A2380" w:rsidSect="003F3698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83"/>
    <w:rsid w:val="00050FD4"/>
    <w:rsid w:val="000A2D45"/>
    <w:rsid w:val="000C4880"/>
    <w:rsid w:val="00135283"/>
    <w:rsid w:val="00283627"/>
    <w:rsid w:val="002C3B80"/>
    <w:rsid w:val="003F3698"/>
    <w:rsid w:val="004A1579"/>
    <w:rsid w:val="004A2380"/>
    <w:rsid w:val="006607C7"/>
    <w:rsid w:val="00673A76"/>
    <w:rsid w:val="006754D6"/>
    <w:rsid w:val="006F5B4C"/>
    <w:rsid w:val="0076095C"/>
    <w:rsid w:val="00A6517A"/>
    <w:rsid w:val="00A75005"/>
    <w:rsid w:val="00A9680E"/>
    <w:rsid w:val="00AD7C16"/>
    <w:rsid w:val="00B50EC7"/>
    <w:rsid w:val="00C10354"/>
    <w:rsid w:val="00C619E1"/>
    <w:rsid w:val="00CC5CCC"/>
    <w:rsid w:val="00E67BAD"/>
    <w:rsid w:val="00EF7BF5"/>
    <w:rsid w:val="00F2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F999A"/>
  <w15:chartTrackingRefBased/>
  <w15:docId w15:val="{A4BF2B4A-B06B-45EC-946B-05E1F3DD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28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283627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 Klaus (RTH) OUH</dc:creator>
  <cp:keywords/>
  <dc:description/>
  <cp:lastModifiedBy>Bond Klaus (RTH) OUH</cp:lastModifiedBy>
  <cp:revision>3</cp:revision>
  <dcterms:created xsi:type="dcterms:W3CDTF">2021-09-28T13:21:00Z</dcterms:created>
  <dcterms:modified xsi:type="dcterms:W3CDTF">2021-09-28T13:29:00Z</dcterms:modified>
</cp:coreProperties>
</file>